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2FAA" w14:textId="498BF9DC" w:rsidR="00C72F9A" w:rsidRPr="00DB238D" w:rsidRDefault="00081CE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EA6521" w:rsidRPr="00DB238D">
        <w:rPr>
          <w:rFonts w:ascii="Verdana" w:hAnsi="Verdana"/>
          <w:b/>
        </w:rPr>
        <w:t>Encapsulation-</w:t>
      </w:r>
    </w:p>
    <w:p w14:paraId="672E750E" w14:textId="77777777" w:rsidR="00EA6521" w:rsidRDefault="00EA6521">
      <w:pPr>
        <w:rPr>
          <w:rFonts w:ascii="Verdana" w:hAnsi="Verdana"/>
        </w:rPr>
      </w:pPr>
      <w:r>
        <w:rPr>
          <w:rFonts w:ascii="Verdana" w:hAnsi="Verdana"/>
        </w:rPr>
        <w:t xml:space="preserve">           The binding of data into single entity called as “Encapsulation.”</w:t>
      </w:r>
    </w:p>
    <w:p w14:paraId="473EE4E7" w14:textId="77777777" w:rsidR="0092128F" w:rsidRDefault="0092128F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52E03BDF" w14:textId="77777777" w:rsidR="0085230A" w:rsidRDefault="0092128F">
      <w:pPr>
        <w:rPr>
          <w:rFonts w:ascii="Verdana" w:hAnsi="Verdana"/>
        </w:rPr>
      </w:pPr>
      <w:r>
        <w:rPr>
          <w:rFonts w:ascii="Verdana" w:hAnsi="Verdana"/>
        </w:rPr>
        <w:t xml:space="preserve">           Class is the entity which contains variables and methods.</w:t>
      </w:r>
    </w:p>
    <w:p w14:paraId="7F65BE90" w14:textId="18A62943" w:rsidR="00485008" w:rsidRDefault="00485008">
      <w:pPr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r w:rsidR="001E52C0">
        <w:rPr>
          <w:rFonts w:ascii="Verdana" w:hAnsi="Verdana"/>
        </w:rPr>
        <w:t>Employee {</w:t>
      </w:r>
    </w:p>
    <w:p w14:paraId="7D4C915F" w14:textId="4BDCA693" w:rsidR="00485008" w:rsidRDefault="00043487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B35A76">
        <w:rPr>
          <w:rFonts w:ascii="Verdana" w:hAnsi="Verdana"/>
        </w:rPr>
        <w:t xml:space="preserve">nt </w:t>
      </w:r>
      <w:r w:rsidR="00485008">
        <w:rPr>
          <w:rFonts w:ascii="Verdana" w:hAnsi="Verdana"/>
        </w:rPr>
        <w:t>salary;</w:t>
      </w:r>
    </w:p>
    <w:p w14:paraId="6AEF31F0" w14:textId="0B35F9C9" w:rsidR="006A2895" w:rsidRDefault="006A2895">
      <w:pPr>
        <w:rPr>
          <w:rFonts w:ascii="Verdana" w:hAnsi="Verdana"/>
        </w:rPr>
      </w:pPr>
      <w:r>
        <w:rPr>
          <w:rFonts w:ascii="Verdana" w:hAnsi="Verdana"/>
        </w:rPr>
        <w:t xml:space="preserve">void </w:t>
      </w:r>
      <w:r w:rsidR="006E7543">
        <w:rPr>
          <w:rFonts w:ascii="Verdana" w:hAnsi="Verdana"/>
        </w:rPr>
        <w:t>x1</w:t>
      </w:r>
      <w:r w:rsidR="001F718B">
        <w:rPr>
          <w:rFonts w:ascii="Verdana" w:hAnsi="Verdana"/>
        </w:rPr>
        <w:t>() {</w:t>
      </w:r>
    </w:p>
    <w:p w14:paraId="3251CFD6" w14:textId="079F052F" w:rsidR="006A2895" w:rsidRDefault="006A2895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7D71DB79" w14:textId="7A9697A4" w:rsidR="00485008" w:rsidRDefault="00485008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13FDBBCD" w14:textId="618BCB50" w:rsidR="00485008" w:rsidRDefault="00485008">
      <w:pPr>
        <w:rPr>
          <w:rFonts w:ascii="Verdana" w:hAnsi="Verdana"/>
        </w:rPr>
      </w:pPr>
    </w:p>
    <w:p w14:paraId="4B03AABB" w14:textId="712D52FC" w:rsidR="006A2895" w:rsidRDefault="006A2895">
      <w:pPr>
        <w:rPr>
          <w:rFonts w:ascii="Verdana" w:hAnsi="Verdana"/>
        </w:rPr>
      </w:pPr>
      <w:r>
        <w:rPr>
          <w:rFonts w:ascii="Verdana" w:hAnsi="Verdana"/>
        </w:rPr>
        <w:t>Real Time Example-</w:t>
      </w:r>
    </w:p>
    <w:p w14:paraId="383887A3" w14:textId="45ECFACD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 xml:space="preserve">Suppose you have an account in the bank. If your balance variable is declared as a public variable in the bank software, your account balance will be known as public, </w:t>
      </w:r>
      <w:proofErr w:type="gramStart"/>
      <w:r w:rsidRPr="00C06A2F">
        <w:rPr>
          <w:rFonts w:ascii="Verdana" w:hAnsi="Verdana"/>
        </w:rPr>
        <w:t>In</w:t>
      </w:r>
      <w:proofErr w:type="gramEnd"/>
      <w:r w:rsidRPr="00C06A2F">
        <w:rPr>
          <w:rFonts w:ascii="Verdana" w:hAnsi="Verdana"/>
        </w:rPr>
        <w:t xml:space="preserve"> this case, anyone can know your account balance. So, </w:t>
      </w:r>
      <w:r w:rsidR="00C06A2F">
        <w:rPr>
          <w:rFonts w:ascii="Verdana" w:hAnsi="Verdana"/>
        </w:rPr>
        <w:t xml:space="preserve">is it correct </w:t>
      </w:r>
      <w:r w:rsidR="00230A1F">
        <w:rPr>
          <w:rFonts w:ascii="Verdana" w:hAnsi="Verdana"/>
        </w:rPr>
        <w:t>approach?</w:t>
      </w:r>
      <w:r w:rsidR="00C06A2F">
        <w:rPr>
          <w:rFonts w:ascii="Verdana" w:hAnsi="Verdana"/>
        </w:rPr>
        <w:t xml:space="preserve"> </w:t>
      </w:r>
      <w:r w:rsidR="0093675A">
        <w:rPr>
          <w:rFonts w:ascii="Verdana" w:hAnsi="Verdana"/>
        </w:rPr>
        <w:t>answer is No.</w:t>
      </w:r>
    </w:p>
    <w:p w14:paraId="6BB854F9" w14:textId="77777777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>So, they declare balance variable as private for making your account safe, so that anyone cannot see your account balance.</w:t>
      </w:r>
    </w:p>
    <w:p w14:paraId="19A0CFB7" w14:textId="37152AE5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>The person who has to see his account balance, will have to access only private members through</w:t>
      </w:r>
      <w:r w:rsidR="00A93F9D">
        <w:rPr>
          <w:rFonts w:ascii="Verdana" w:hAnsi="Verdana"/>
        </w:rPr>
        <w:t xml:space="preserve"> public</w:t>
      </w:r>
      <w:r w:rsidRPr="00C06A2F">
        <w:rPr>
          <w:rFonts w:ascii="Verdana" w:hAnsi="Verdana"/>
        </w:rPr>
        <w:t xml:space="preserve"> methods defined inside that clas</w:t>
      </w:r>
      <w:r w:rsidR="00607416">
        <w:rPr>
          <w:rFonts w:ascii="Verdana" w:hAnsi="Verdana"/>
        </w:rPr>
        <w:t>s.</w:t>
      </w:r>
    </w:p>
    <w:p w14:paraId="494D71AD" w14:textId="77777777" w:rsidR="006A2895" w:rsidRPr="00C06A2F" w:rsidRDefault="006A2895" w:rsidP="00C06A2F">
      <w:pPr>
        <w:rPr>
          <w:rFonts w:ascii="Verdana" w:hAnsi="Verdana"/>
        </w:rPr>
      </w:pPr>
      <w:r w:rsidRPr="00C06A2F">
        <w:rPr>
          <w:rFonts w:ascii="Verdana" w:hAnsi="Verdana"/>
        </w:rPr>
        <w:t>Thus, we can achieve security by utilizing the concept of data hiding. This is called Encapsulation in Java.</w:t>
      </w:r>
    </w:p>
    <w:p w14:paraId="72D589DA" w14:textId="77777777" w:rsidR="006A2895" w:rsidRDefault="006A2895">
      <w:pPr>
        <w:rPr>
          <w:rFonts w:ascii="Verdana" w:hAnsi="Verdana"/>
        </w:rPr>
      </w:pPr>
    </w:p>
    <w:p w14:paraId="081A7148" w14:textId="77777777" w:rsidR="00F43D5E" w:rsidRDefault="00F43D5E">
      <w:pPr>
        <w:rPr>
          <w:rFonts w:ascii="Verdana" w:hAnsi="Verdana"/>
        </w:rPr>
      </w:pPr>
      <w:proofErr w:type="gramStart"/>
      <w:r>
        <w:rPr>
          <w:rFonts w:ascii="Verdana" w:hAnsi="Verdana"/>
        </w:rPr>
        <w:t>Why ?</w:t>
      </w:r>
      <w:proofErr w:type="gramEnd"/>
    </w:p>
    <w:p w14:paraId="79788768" w14:textId="77777777" w:rsidR="00485008" w:rsidRDefault="00485008">
      <w:pPr>
        <w:rPr>
          <w:rFonts w:ascii="Verdana" w:hAnsi="Verdana"/>
        </w:rPr>
      </w:pPr>
      <w:r>
        <w:rPr>
          <w:rFonts w:ascii="Verdana" w:hAnsi="Verdana"/>
        </w:rPr>
        <w:t xml:space="preserve">Employee e1= new </w:t>
      </w:r>
      <w:proofErr w:type="gramStart"/>
      <w:r>
        <w:rPr>
          <w:rFonts w:ascii="Verdana" w:hAnsi="Verdana"/>
        </w:rPr>
        <w:t>Employee(</w:t>
      </w:r>
      <w:proofErr w:type="gramEnd"/>
      <w:r>
        <w:rPr>
          <w:rFonts w:ascii="Verdana" w:hAnsi="Verdana"/>
        </w:rPr>
        <w:t>);</w:t>
      </w:r>
    </w:p>
    <w:p w14:paraId="1FEFA016" w14:textId="77777777" w:rsidR="00485008" w:rsidRDefault="006405FB">
      <w:pPr>
        <w:rPr>
          <w:rFonts w:ascii="Verdana" w:hAnsi="Verdana"/>
        </w:rPr>
      </w:pPr>
      <w:r>
        <w:rPr>
          <w:rFonts w:ascii="Verdana" w:hAnsi="Verdana"/>
        </w:rPr>
        <w:t>e</w:t>
      </w:r>
      <w:proofErr w:type="gramStart"/>
      <w:r w:rsidR="00485008">
        <w:rPr>
          <w:rFonts w:ascii="Verdana" w:hAnsi="Verdana"/>
        </w:rPr>
        <w:t>1.salary</w:t>
      </w:r>
      <w:proofErr w:type="gramEnd"/>
      <w:r w:rsidR="00485008">
        <w:rPr>
          <w:rFonts w:ascii="Verdana" w:hAnsi="Verdana"/>
        </w:rPr>
        <w:t>=5000;</w:t>
      </w:r>
      <w:r>
        <w:rPr>
          <w:rFonts w:ascii="Verdana" w:hAnsi="Verdana"/>
        </w:rPr>
        <w:t xml:space="preserve">  //case 1</w:t>
      </w:r>
    </w:p>
    <w:p w14:paraId="46DD36D8" w14:textId="77777777" w:rsidR="00485008" w:rsidRDefault="00485008">
      <w:pPr>
        <w:rPr>
          <w:rFonts w:ascii="Verdana" w:hAnsi="Verdana"/>
        </w:rPr>
      </w:pPr>
    </w:p>
    <w:p w14:paraId="2F8DE7EB" w14:textId="77777777" w:rsidR="00485008" w:rsidRDefault="006405FB">
      <w:pPr>
        <w:rPr>
          <w:rFonts w:ascii="Verdana" w:hAnsi="Verdana"/>
        </w:rPr>
      </w:pPr>
      <w:r>
        <w:rPr>
          <w:rFonts w:ascii="Verdana" w:hAnsi="Verdana"/>
        </w:rPr>
        <w:t xml:space="preserve">Employee e2= new </w:t>
      </w:r>
      <w:proofErr w:type="gramStart"/>
      <w:r>
        <w:rPr>
          <w:rFonts w:ascii="Verdana" w:hAnsi="Verdana"/>
        </w:rPr>
        <w:t>Employee(</w:t>
      </w:r>
      <w:proofErr w:type="gramEnd"/>
      <w:r>
        <w:rPr>
          <w:rFonts w:ascii="Verdana" w:hAnsi="Verdana"/>
        </w:rPr>
        <w:t>);</w:t>
      </w:r>
    </w:p>
    <w:p w14:paraId="7206E7FA" w14:textId="77777777" w:rsidR="006405FB" w:rsidRDefault="006405FB">
      <w:pPr>
        <w:rPr>
          <w:rFonts w:ascii="Verdana" w:hAnsi="Verdana"/>
        </w:rPr>
      </w:pPr>
      <w:r>
        <w:rPr>
          <w:rFonts w:ascii="Verdana" w:hAnsi="Verdana"/>
        </w:rPr>
        <w:t>e</w:t>
      </w:r>
      <w:proofErr w:type="gramStart"/>
      <w:r>
        <w:rPr>
          <w:rFonts w:ascii="Verdana" w:hAnsi="Verdana"/>
        </w:rPr>
        <w:t>2.salary</w:t>
      </w:r>
      <w:proofErr w:type="gramEnd"/>
      <w:r>
        <w:rPr>
          <w:rFonts w:ascii="Verdana" w:hAnsi="Verdana"/>
        </w:rPr>
        <w:t>=-3000;  //case 2</w:t>
      </w:r>
    </w:p>
    <w:p w14:paraId="0DFE5836" w14:textId="77777777" w:rsidR="006405FB" w:rsidRDefault="006405FB">
      <w:pPr>
        <w:rPr>
          <w:rFonts w:ascii="Verdana" w:hAnsi="Verdana"/>
        </w:rPr>
      </w:pPr>
    </w:p>
    <w:p w14:paraId="718AC2CA" w14:textId="77777777" w:rsidR="006405FB" w:rsidRDefault="006405FB">
      <w:pPr>
        <w:rPr>
          <w:rFonts w:ascii="Verdana" w:hAnsi="Verdana"/>
        </w:rPr>
      </w:pPr>
      <w:r>
        <w:rPr>
          <w:rFonts w:ascii="Verdana" w:hAnsi="Verdana"/>
        </w:rPr>
        <w:t xml:space="preserve">In this example, </w:t>
      </w:r>
      <w:r w:rsidR="00B35A76">
        <w:rPr>
          <w:rFonts w:ascii="Verdana" w:hAnsi="Verdana"/>
        </w:rPr>
        <w:t xml:space="preserve">case 1, we are passing the 5000 </w:t>
      </w:r>
      <w:proofErr w:type="gramStart"/>
      <w:r w:rsidR="00B35A76">
        <w:rPr>
          <w:rFonts w:ascii="Verdana" w:hAnsi="Verdana"/>
        </w:rPr>
        <w:t>salary</w:t>
      </w:r>
      <w:proofErr w:type="gramEnd"/>
      <w:r w:rsidR="00B35A76">
        <w:rPr>
          <w:rFonts w:ascii="Verdana" w:hAnsi="Verdana"/>
        </w:rPr>
        <w:t xml:space="preserve"> to the employee that is correct but case 2, we are passing the salary -3000 that is the negative salary.</w:t>
      </w:r>
    </w:p>
    <w:p w14:paraId="735FC1E8" w14:textId="77777777" w:rsidR="00B35A76" w:rsidRDefault="00B35A76">
      <w:pPr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So</w:t>
      </w:r>
      <w:proofErr w:type="gramEnd"/>
      <w:r>
        <w:rPr>
          <w:rFonts w:ascii="Verdana" w:hAnsi="Verdana"/>
        </w:rPr>
        <w:t xml:space="preserve"> salary </w:t>
      </w:r>
      <w:proofErr w:type="spellStart"/>
      <w:r>
        <w:rPr>
          <w:rFonts w:ascii="Verdana" w:hAnsi="Verdana"/>
        </w:rPr>
        <w:t>can not</w:t>
      </w:r>
      <w:proofErr w:type="spellEnd"/>
      <w:r>
        <w:rPr>
          <w:rFonts w:ascii="Verdana" w:hAnsi="Verdana"/>
        </w:rPr>
        <w:t xml:space="preserve"> be negative.</w:t>
      </w:r>
    </w:p>
    <w:p w14:paraId="3B9ECB4E" w14:textId="77777777" w:rsidR="00B35A76" w:rsidRDefault="00B35A76">
      <w:pPr>
        <w:rPr>
          <w:rFonts w:ascii="Verdana" w:hAnsi="Verdana"/>
        </w:rPr>
      </w:pPr>
      <w:r>
        <w:rPr>
          <w:rFonts w:ascii="Verdana" w:hAnsi="Verdana"/>
        </w:rPr>
        <w:t>How we are going to achieve this by using encapsulation-</w:t>
      </w:r>
    </w:p>
    <w:p w14:paraId="55EA4A13" w14:textId="77777777" w:rsidR="00B35A76" w:rsidRDefault="00B35A76">
      <w:pPr>
        <w:rPr>
          <w:rFonts w:ascii="Verdana" w:hAnsi="Verdana"/>
        </w:rPr>
      </w:pPr>
    </w:p>
    <w:p w14:paraId="18289378" w14:textId="77777777" w:rsidR="003E32E5" w:rsidRDefault="003E32E5" w:rsidP="003E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67AE30E4" w14:textId="77777777" w:rsidR="003E32E5" w:rsidRDefault="003E32E5" w:rsidP="003E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9693EA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4BB53FDD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5FE28C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87E19">
        <w:rPr>
          <w:rFonts w:ascii="Consolas" w:hAnsi="Consolas" w:cs="Consolas"/>
          <w:color w:val="000000"/>
          <w:sz w:val="24"/>
          <w:szCs w:val="24"/>
        </w:rPr>
        <w:t>setSalary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1082BF7F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02F92C2E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87E19">
        <w:rPr>
          <w:rFonts w:ascii="Consolas" w:hAnsi="Consolas" w:cs="Consolas"/>
          <w:color w:val="6A3E3E"/>
          <w:sz w:val="24"/>
          <w:szCs w:val="24"/>
        </w:rPr>
        <w:t>sal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2C20874D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6F35D5A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151485E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5235F5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ECE2EE" w14:textId="77777777" w:rsidR="008F4F28" w:rsidRPr="00787E19" w:rsidRDefault="008F4F28" w:rsidP="008F4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CA7FA7" w14:textId="77777777" w:rsidR="007C3BF1" w:rsidRPr="00787E19" w:rsidRDefault="007C3BF1" w:rsidP="00DA5B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87E19">
        <w:rPr>
          <w:rFonts w:ascii="Consolas" w:hAnsi="Consolas" w:cs="Consolas"/>
          <w:color w:val="000000"/>
          <w:sz w:val="24"/>
          <w:szCs w:val="24"/>
        </w:rPr>
        <w:t>getSalary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5F90168A" w14:textId="77777777" w:rsidR="007C3BF1" w:rsidRPr="00787E19" w:rsidRDefault="007C3BF1" w:rsidP="007C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color w:val="0000C0"/>
          <w:sz w:val="24"/>
          <w:szCs w:val="24"/>
        </w:rPr>
        <w:t>salary</w:t>
      </w:r>
      <w:r w:rsidRPr="00787E19">
        <w:rPr>
          <w:rFonts w:ascii="Consolas" w:hAnsi="Consolas" w:cs="Consolas"/>
          <w:color w:val="000000"/>
          <w:sz w:val="24"/>
          <w:szCs w:val="24"/>
        </w:rPr>
        <w:t>;</w:t>
      </w:r>
    </w:p>
    <w:p w14:paraId="35BD830D" w14:textId="77777777" w:rsidR="00B35A76" w:rsidRPr="00787E19" w:rsidRDefault="007C3BF1" w:rsidP="007C3BF1">
      <w:pPr>
        <w:rPr>
          <w:rFonts w:ascii="Consolas" w:hAnsi="Consolas" w:cs="Consolas"/>
          <w:color w:val="000000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59582C" w14:textId="77777777" w:rsidR="00B35A76" w:rsidRPr="00A15221" w:rsidRDefault="00B35A76">
      <w:pPr>
        <w:rPr>
          <w:rFonts w:ascii="Verdana" w:hAnsi="Verdana"/>
        </w:rPr>
      </w:pPr>
      <w:r w:rsidRPr="00A15221">
        <w:rPr>
          <w:rFonts w:ascii="Verdana" w:hAnsi="Verdana"/>
        </w:rPr>
        <w:t>}</w:t>
      </w:r>
    </w:p>
    <w:p w14:paraId="789870A4" w14:textId="77777777" w:rsidR="00A451CE" w:rsidRDefault="00A451CE">
      <w:pPr>
        <w:rPr>
          <w:rFonts w:ascii="Verdana" w:hAnsi="Verdana"/>
        </w:rPr>
      </w:pPr>
    </w:p>
    <w:p w14:paraId="0B26298F" w14:textId="77777777" w:rsidR="00A451CE" w:rsidRDefault="00A451CE">
      <w:pPr>
        <w:rPr>
          <w:rFonts w:ascii="Verdana" w:hAnsi="Verdana"/>
        </w:rPr>
      </w:pPr>
      <w:r>
        <w:rPr>
          <w:rFonts w:ascii="Verdana" w:hAnsi="Verdana"/>
        </w:rPr>
        <w:t xml:space="preserve">In this example, we are checking the whether the salary is greater than zero. Because salary </w:t>
      </w:r>
      <w:r w:rsidR="00545AC0">
        <w:rPr>
          <w:rFonts w:ascii="Verdana" w:hAnsi="Verdana"/>
        </w:rPr>
        <w:t>cannot</w:t>
      </w:r>
      <w:r>
        <w:rPr>
          <w:rFonts w:ascii="Verdana" w:hAnsi="Verdana"/>
        </w:rPr>
        <w:t xml:space="preserve"> be negative so in this way, we are going to achieve the encapsulation.</w:t>
      </w:r>
    </w:p>
    <w:p w14:paraId="52150EAB" w14:textId="77777777" w:rsidR="00B96B1B" w:rsidRDefault="00B96B1B">
      <w:pPr>
        <w:rPr>
          <w:rFonts w:ascii="Verdana" w:hAnsi="Verdana"/>
        </w:rPr>
      </w:pPr>
    </w:p>
    <w:p w14:paraId="0CE0870C" w14:textId="77777777" w:rsidR="00B96B1B" w:rsidRDefault="00694247">
      <w:pPr>
        <w:rPr>
          <w:rFonts w:ascii="Verdana" w:hAnsi="Verdana"/>
        </w:rPr>
      </w:pPr>
      <w:r>
        <w:rPr>
          <w:rFonts w:ascii="Verdana" w:hAnsi="Verdana"/>
        </w:rPr>
        <w:t>Note- A</w:t>
      </w:r>
      <w:r w:rsidR="00B96B1B" w:rsidRPr="00B96B1B">
        <w:rPr>
          <w:rFonts w:ascii="Verdana" w:hAnsi="Verdana"/>
        </w:rPr>
        <w:t xml:space="preserve">lways </w:t>
      </w:r>
      <w:r w:rsidR="008C7855" w:rsidRPr="00B96B1B">
        <w:rPr>
          <w:rFonts w:ascii="Verdana" w:hAnsi="Verdana"/>
        </w:rPr>
        <w:t>keeps</w:t>
      </w:r>
      <w:r w:rsidR="007226DF">
        <w:rPr>
          <w:rFonts w:ascii="Verdana" w:hAnsi="Verdana"/>
        </w:rPr>
        <w:t xml:space="preserve"> global variables private and</w:t>
      </w:r>
      <w:r w:rsidR="00B96B1B" w:rsidRPr="00B96B1B">
        <w:rPr>
          <w:rFonts w:ascii="Verdana" w:hAnsi="Verdana"/>
        </w:rPr>
        <w:t xml:space="preserve"> </w:t>
      </w:r>
      <w:r w:rsidR="002A6DEC" w:rsidRPr="00B96B1B">
        <w:rPr>
          <w:rFonts w:ascii="Verdana" w:hAnsi="Verdana"/>
        </w:rPr>
        <w:t>allows</w:t>
      </w:r>
      <w:r w:rsidR="00B96B1B" w:rsidRPr="00B96B1B">
        <w:rPr>
          <w:rFonts w:ascii="Verdana" w:hAnsi="Verdana"/>
        </w:rPr>
        <w:t xml:space="preserve"> others to assign values through public methods.</w:t>
      </w:r>
    </w:p>
    <w:p w14:paraId="1CA9916E" w14:textId="77777777" w:rsidR="00C81AF8" w:rsidRDefault="00C81AF8">
      <w:pPr>
        <w:rPr>
          <w:rFonts w:ascii="Verdana" w:hAnsi="Verdana"/>
        </w:rPr>
      </w:pPr>
    </w:p>
    <w:p w14:paraId="303CFA09" w14:textId="77777777" w:rsidR="00C81AF8" w:rsidRDefault="004E560C">
      <w:pPr>
        <w:rPr>
          <w:rFonts w:ascii="Verdana" w:hAnsi="Verdana"/>
        </w:rPr>
      </w:pPr>
      <w:r>
        <w:rPr>
          <w:rFonts w:ascii="Verdana" w:hAnsi="Verdana"/>
        </w:rPr>
        <w:t>Program for E</w:t>
      </w:r>
      <w:r w:rsidR="00C81AF8">
        <w:rPr>
          <w:rFonts w:ascii="Verdana" w:hAnsi="Verdana"/>
        </w:rPr>
        <w:t>ncapsulation</w:t>
      </w:r>
      <w:r w:rsidR="0046662C">
        <w:rPr>
          <w:rFonts w:ascii="Verdana" w:hAnsi="Verdana"/>
        </w:rPr>
        <w:t xml:space="preserve"> using hard coded values</w:t>
      </w:r>
    </w:p>
    <w:p w14:paraId="2E50F347" w14:textId="77777777" w:rsidR="006030EE" w:rsidRDefault="006030EE" w:rsidP="0060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91B39F" w14:textId="77777777" w:rsidR="005304DC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A4C9E1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7E19">
        <w:rPr>
          <w:rFonts w:ascii="Consolas" w:hAnsi="Consolas" w:cs="Consolas"/>
          <w:color w:val="000000"/>
          <w:sz w:val="24"/>
          <w:szCs w:val="24"/>
        </w:rPr>
        <w:t>EncapsulationTest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EE1A4F6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82649C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87E19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787E19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) {</w:t>
      </w:r>
    </w:p>
    <w:p w14:paraId="725A763B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</w:p>
    <w:p w14:paraId="1376B32B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3463DB" w:rsidRPr="00787E19">
        <w:rPr>
          <w:rFonts w:ascii="Verdana" w:hAnsi="Verdana"/>
          <w:sz w:val="24"/>
          <w:szCs w:val="24"/>
        </w:rPr>
        <w:t xml:space="preserve">Employee  </w:t>
      </w:r>
      <w:r w:rsidR="005C1996" w:rsidRPr="00787E19">
        <w:rPr>
          <w:rFonts w:ascii="Consolas" w:hAnsi="Consolas" w:cs="Consolas"/>
          <w:color w:val="6A3E3E"/>
          <w:sz w:val="24"/>
          <w:szCs w:val="24"/>
        </w:rPr>
        <w:t>employee</w:t>
      </w:r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787E1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7E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D08B5" w:rsidRPr="00787E19">
        <w:rPr>
          <w:rFonts w:ascii="Verdana" w:hAnsi="Verdana"/>
          <w:sz w:val="24"/>
          <w:szCs w:val="24"/>
        </w:rPr>
        <w:t xml:space="preserve">Employee </w:t>
      </w:r>
      <w:r w:rsidRPr="00787E19">
        <w:rPr>
          <w:rFonts w:ascii="Consolas" w:hAnsi="Consolas" w:cs="Consolas"/>
          <w:color w:val="000000"/>
          <w:sz w:val="24"/>
          <w:szCs w:val="24"/>
        </w:rPr>
        <w:t>();</w:t>
      </w:r>
    </w:p>
    <w:p w14:paraId="4BC4244E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856D9A" w:rsidRPr="00787E19">
        <w:rPr>
          <w:rFonts w:ascii="Consolas" w:hAnsi="Consolas" w:cs="Consolas"/>
          <w:color w:val="6A3E3E"/>
          <w:sz w:val="24"/>
          <w:szCs w:val="24"/>
        </w:rPr>
        <w:t>employee</w:t>
      </w:r>
      <w:r w:rsidRPr="00787E19">
        <w:rPr>
          <w:rFonts w:ascii="Consolas" w:hAnsi="Consolas" w:cs="Consolas"/>
          <w:color w:val="000000"/>
          <w:sz w:val="24"/>
          <w:szCs w:val="24"/>
        </w:rPr>
        <w:t>.setSalary</w:t>
      </w:r>
      <w:proofErr w:type="spellEnd"/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>(-5000);</w:t>
      </w:r>
    </w:p>
    <w:p w14:paraId="3EB19A34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r w:rsidRPr="00787E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7E19">
        <w:rPr>
          <w:rFonts w:ascii="Consolas" w:hAnsi="Consolas" w:cs="Consolas"/>
          <w:color w:val="000000"/>
          <w:sz w:val="24"/>
          <w:szCs w:val="24"/>
        </w:rPr>
        <w:t>System.</w:t>
      </w:r>
      <w:r w:rsidRPr="00787E1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7E1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87E19">
        <w:rPr>
          <w:rFonts w:ascii="Consolas" w:hAnsi="Consolas" w:cs="Consolas"/>
          <w:color w:val="000000"/>
          <w:sz w:val="24"/>
          <w:szCs w:val="24"/>
        </w:rPr>
        <w:t>(</w:t>
      </w:r>
      <w:r w:rsidRPr="00787E19">
        <w:rPr>
          <w:rFonts w:ascii="Consolas" w:hAnsi="Consolas" w:cs="Consolas"/>
          <w:color w:val="2A00FF"/>
          <w:sz w:val="24"/>
          <w:szCs w:val="24"/>
        </w:rPr>
        <w:t>"salary&gt;&gt;"</w:t>
      </w:r>
      <w:r w:rsidRPr="00787E19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="007453C8" w:rsidRPr="00787E19">
        <w:rPr>
          <w:rFonts w:ascii="Consolas" w:hAnsi="Consolas" w:cs="Consolas"/>
          <w:color w:val="6A3E3E"/>
          <w:sz w:val="24"/>
          <w:szCs w:val="24"/>
        </w:rPr>
        <w:t>employee</w:t>
      </w:r>
      <w:r w:rsidRPr="00787E19">
        <w:rPr>
          <w:rFonts w:ascii="Consolas" w:hAnsi="Consolas" w:cs="Consolas"/>
          <w:color w:val="000000"/>
          <w:sz w:val="24"/>
          <w:szCs w:val="24"/>
        </w:rPr>
        <w:t>.getSalary</w:t>
      </w:r>
      <w:proofErr w:type="spellEnd"/>
      <w:proofErr w:type="gramEnd"/>
      <w:r w:rsidRPr="00787E19">
        <w:rPr>
          <w:rFonts w:ascii="Consolas" w:hAnsi="Consolas" w:cs="Consolas"/>
          <w:color w:val="000000"/>
          <w:sz w:val="24"/>
          <w:szCs w:val="24"/>
        </w:rPr>
        <w:t>());</w:t>
      </w:r>
    </w:p>
    <w:p w14:paraId="3E759CE0" w14:textId="77777777" w:rsidR="005304DC" w:rsidRPr="00787E19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100B00" w14:textId="77777777" w:rsidR="005304DC" w:rsidRDefault="005304DC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7E19">
        <w:rPr>
          <w:rFonts w:ascii="Consolas" w:hAnsi="Consolas" w:cs="Consolas"/>
          <w:color w:val="000000"/>
          <w:sz w:val="24"/>
          <w:szCs w:val="24"/>
        </w:rPr>
        <w:t>}</w:t>
      </w:r>
    </w:p>
    <w:p w14:paraId="1F82DFBC" w14:textId="77777777" w:rsidR="00950D3D" w:rsidRDefault="00950D3D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CDF5E0" w14:textId="77777777" w:rsidR="00950D3D" w:rsidRDefault="00950D3D" w:rsidP="00950D3D">
      <w:pPr>
        <w:rPr>
          <w:rFonts w:ascii="Verdana" w:hAnsi="Verdana"/>
        </w:rPr>
      </w:pPr>
      <w:r>
        <w:rPr>
          <w:rFonts w:ascii="Verdana" w:hAnsi="Verdana"/>
        </w:rPr>
        <w:t>Program for Encapsulation using Dynamic values.</w:t>
      </w:r>
    </w:p>
    <w:p w14:paraId="4A5E96A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C5428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961D0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0CE50D5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3D43A7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94C57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D263F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51198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4DF98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getEmployeeId(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69CE8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26381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4292C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0701D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setEmployeeId(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0DE6B7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ED18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494BE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20D0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getEmployeeName(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E98D4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DE5D5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AFF6C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9AE2C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FB6FE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0172F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A483D1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6195CE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getEmployeeCity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BCF878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94FE8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F4EF8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953B1A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setEmployeeCity(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0904F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119F7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1EDF7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6E8B4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E2EAFB" w14:textId="77777777" w:rsidR="00950D3D" w:rsidRDefault="00950D3D" w:rsidP="00950D3D">
      <w:pPr>
        <w:rPr>
          <w:rFonts w:ascii="Verdana" w:hAnsi="Verdana"/>
          <w:sz w:val="24"/>
          <w:szCs w:val="24"/>
        </w:rPr>
      </w:pPr>
    </w:p>
    <w:p w14:paraId="545D692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com.encapsulation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97484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BC4FC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4CDDB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E32C5E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029FF6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79917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getUserInput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F8C146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ID&gt;&gt;"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1B83E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A111B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3313B4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Name&gt;&gt;"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BBC33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83C3C0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City"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D8349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6670A81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0ADBC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9EC7E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8860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EA4D21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.setEmployeeCity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9DA04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A09C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"Employee Id&gt;&gt;"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5F6C0B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"Employee Name&gt;&gt;"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64AD0CA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"Employee City&gt;&gt;"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.getEmployeeCity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F38BFB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1F52EE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BD3594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BD1C5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F4606A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getUserInput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238830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2C96CB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A1BF3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326AAA" w14:textId="77777777" w:rsidR="00950D3D" w:rsidRDefault="00950D3D" w:rsidP="00950D3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Output-</w:t>
      </w:r>
    </w:p>
    <w:p w14:paraId="3732DDF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ID&gt;&gt;</w:t>
      </w:r>
    </w:p>
    <w:p w14:paraId="357B11C5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10</w:t>
      </w:r>
    </w:p>
    <w:p w14:paraId="4D658AC2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Name&gt;&gt;</w:t>
      </w:r>
    </w:p>
    <w:p w14:paraId="4B89064C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ram</w:t>
      </w:r>
    </w:p>
    <w:p w14:paraId="62C378EF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City</w:t>
      </w:r>
    </w:p>
    <w:p w14:paraId="0003552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</w:rPr>
        <w:t>pune</w:t>
      </w:r>
      <w:proofErr w:type="spellEnd"/>
    </w:p>
    <w:p w14:paraId="1AE7457D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Id&gt;&gt;10</w:t>
      </w:r>
    </w:p>
    <w:p w14:paraId="35619159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Name&gt;&gt;ram</w:t>
      </w:r>
    </w:p>
    <w:p w14:paraId="7B11C8D3" w14:textId="77777777" w:rsidR="00950D3D" w:rsidRDefault="00950D3D" w:rsidP="0095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 City&gt;&gt;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pune</w:t>
      </w:r>
      <w:proofErr w:type="spellEnd"/>
    </w:p>
    <w:p w14:paraId="745245C4" w14:textId="77777777" w:rsidR="00950D3D" w:rsidRDefault="00950D3D" w:rsidP="00950D3D">
      <w:pPr>
        <w:rPr>
          <w:rFonts w:ascii="Verdana" w:hAnsi="Verdana"/>
        </w:rPr>
      </w:pPr>
    </w:p>
    <w:p w14:paraId="134B6339" w14:textId="77777777" w:rsidR="00950D3D" w:rsidRDefault="00950D3D" w:rsidP="00950D3D"/>
    <w:p w14:paraId="4E2A2E4A" w14:textId="77777777" w:rsidR="00950D3D" w:rsidRPr="00787E19" w:rsidRDefault="00950D3D" w:rsidP="00530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3EA9A5" w14:textId="77777777" w:rsidR="00C81AF8" w:rsidRDefault="00C81AF8">
      <w:pPr>
        <w:rPr>
          <w:rFonts w:ascii="Verdana" w:hAnsi="Verdana"/>
        </w:rPr>
      </w:pPr>
    </w:p>
    <w:sectPr w:rsidR="00C8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3DA"/>
    <w:rsid w:val="00043487"/>
    <w:rsid w:val="00081CE3"/>
    <w:rsid w:val="00090F50"/>
    <w:rsid w:val="00097692"/>
    <w:rsid w:val="000C03DA"/>
    <w:rsid w:val="000E3141"/>
    <w:rsid w:val="001B70A4"/>
    <w:rsid w:val="001D3BB5"/>
    <w:rsid w:val="001E52C0"/>
    <w:rsid w:val="001F718B"/>
    <w:rsid w:val="00230A1F"/>
    <w:rsid w:val="002A6DEC"/>
    <w:rsid w:val="002D08B5"/>
    <w:rsid w:val="00301765"/>
    <w:rsid w:val="003463DB"/>
    <w:rsid w:val="003565CE"/>
    <w:rsid w:val="003C448D"/>
    <w:rsid w:val="003E27D0"/>
    <w:rsid w:val="003E32E5"/>
    <w:rsid w:val="0046662C"/>
    <w:rsid w:val="00485008"/>
    <w:rsid w:val="004E560C"/>
    <w:rsid w:val="005304DC"/>
    <w:rsid w:val="00545AC0"/>
    <w:rsid w:val="0057482F"/>
    <w:rsid w:val="005C1996"/>
    <w:rsid w:val="006030EE"/>
    <w:rsid w:val="00607416"/>
    <w:rsid w:val="006405FB"/>
    <w:rsid w:val="00694247"/>
    <w:rsid w:val="006A2895"/>
    <w:rsid w:val="006C2FF9"/>
    <w:rsid w:val="006E7543"/>
    <w:rsid w:val="00713979"/>
    <w:rsid w:val="00717F5F"/>
    <w:rsid w:val="007226DF"/>
    <w:rsid w:val="007453C8"/>
    <w:rsid w:val="00764908"/>
    <w:rsid w:val="00787E19"/>
    <w:rsid w:val="00792E61"/>
    <w:rsid w:val="007C3BF1"/>
    <w:rsid w:val="007D1A99"/>
    <w:rsid w:val="007E0C46"/>
    <w:rsid w:val="0084104A"/>
    <w:rsid w:val="0085230A"/>
    <w:rsid w:val="00856D9A"/>
    <w:rsid w:val="008C7855"/>
    <w:rsid w:val="008F4F28"/>
    <w:rsid w:val="0092128F"/>
    <w:rsid w:val="0093675A"/>
    <w:rsid w:val="00950D3D"/>
    <w:rsid w:val="009B020E"/>
    <w:rsid w:val="00A15221"/>
    <w:rsid w:val="00A4120C"/>
    <w:rsid w:val="00A451CE"/>
    <w:rsid w:val="00A93F9D"/>
    <w:rsid w:val="00B35A76"/>
    <w:rsid w:val="00B61088"/>
    <w:rsid w:val="00B96B1B"/>
    <w:rsid w:val="00C064B7"/>
    <w:rsid w:val="00C06A2F"/>
    <w:rsid w:val="00C25C9E"/>
    <w:rsid w:val="00C72262"/>
    <w:rsid w:val="00C72F9A"/>
    <w:rsid w:val="00C81AF8"/>
    <w:rsid w:val="00CF4B99"/>
    <w:rsid w:val="00D5497A"/>
    <w:rsid w:val="00DA5B4E"/>
    <w:rsid w:val="00DB238D"/>
    <w:rsid w:val="00DB502A"/>
    <w:rsid w:val="00DC21DA"/>
    <w:rsid w:val="00E753EB"/>
    <w:rsid w:val="00EA6521"/>
    <w:rsid w:val="00EA6EC2"/>
    <w:rsid w:val="00F43D5E"/>
    <w:rsid w:val="00F50F52"/>
    <w:rsid w:val="00FB47DB"/>
    <w:rsid w:val="00FB72D7"/>
    <w:rsid w:val="00FF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2ADD"/>
  <w15:docId w15:val="{39527BEA-EAD5-4300-8F65-AFDBAF1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sai raktate</cp:lastModifiedBy>
  <cp:revision>145</cp:revision>
  <dcterms:created xsi:type="dcterms:W3CDTF">2020-12-07T05:47:00Z</dcterms:created>
  <dcterms:modified xsi:type="dcterms:W3CDTF">2022-05-20T07:08:00Z</dcterms:modified>
</cp:coreProperties>
</file>