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Specification Document</w:t>
      </w:r>
    </w:p>
    <w:p>
      <w:r>
        <w:t>This is a sample specification document for testing the DOCX extraction functionality.</w:t>
      </w:r>
    </w:p>
    <w:p>
      <w:pPr>
        <w:pStyle w:val="Heading1"/>
      </w:pPr>
      <w:r>
        <w:t>Table 1: Column Mapping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Source Column</w:t>
            </w:r>
          </w:p>
        </w:tc>
        <w:tc>
          <w:tcPr>
            <w:tcW w:type="dxa" w:w="2160"/>
          </w:tcPr>
          <w:p>
            <w:r>
              <w:t>Target Column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CR0001.R-CUST-ID</w:t>
            </w:r>
          </w:p>
        </w:tc>
        <w:tc>
          <w:tcPr>
            <w:tcW w:type="dxa" w:w="2160"/>
          </w:tcPr>
          <w:p>
            <w:r>
              <w:t>customer_id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Unique customer identifier</w:t>
            </w:r>
          </w:p>
        </w:tc>
      </w:tr>
      <w:tr>
        <w:tc>
          <w:tcPr>
            <w:tcW w:type="dxa" w:w="2160"/>
          </w:tcPr>
          <w:p>
            <w:r>
              <w:t>CR0001.R-CUST-NAME</w:t>
            </w:r>
          </w:p>
        </w:tc>
        <w:tc>
          <w:tcPr>
            <w:tcW w:type="dxa" w:w="2160"/>
          </w:tcPr>
          <w:p>
            <w:r>
              <w:t>customer_name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>
              <w:t>Full customer name</w:t>
            </w:r>
          </w:p>
        </w:tc>
      </w:tr>
      <w:tr>
        <w:tc>
          <w:tcPr>
            <w:tcW w:type="dxa" w:w="2160"/>
          </w:tcPr>
          <w:p>
            <w:r>
              <w:t>CR0001.R-EMAIL</w:t>
            </w:r>
          </w:p>
        </w:tc>
        <w:tc>
          <w:tcPr>
            <w:tcW w:type="dxa" w:w="2160"/>
          </w:tcPr>
          <w:p>
            <w:r>
              <w:t>email_address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>
              <w:t>Customer email address</w:t>
            </w:r>
          </w:p>
        </w:tc>
      </w:tr>
      <w:tr>
        <w:tc>
          <w:tcPr>
            <w:tcW w:type="dxa" w:w="2160"/>
          </w:tcPr>
          <w:p>
            <w:r>
              <w:t>CR0001.R-PHONE</w:t>
            </w:r>
          </w:p>
        </w:tc>
        <w:tc>
          <w:tcPr>
            <w:tcW w:type="dxa" w:w="2160"/>
          </w:tcPr>
          <w:p>
            <w:r>
              <w:t>phone_number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>
              <w:t>Contact phone number</w:t>
            </w:r>
          </w:p>
        </w:tc>
      </w:tr>
      <w:tr>
        <w:tc>
          <w:tcPr>
            <w:tcW w:type="dxa" w:w="2160"/>
          </w:tcPr>
          <w:p>
            <w:r>
              <w:t>CR0001.R-CREATE-DT</w:t>
            </w:r>
          </w:p>
        </w:tc>
        <w:tc>
          <w:tcPr>
            <w:tcW w:type="dxa" w:w="2160"/>
          </w:tcPr>
          <w:p>
            <w:r>
              <w:t>created_date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Record creation timestamp</w:t>
            </w:r>
          </w:p>
        </w:tc>
      </w:tr>
      <w:tr>
        <w:tc>
          <w:tcPr>
            <w:tcW w:type="dxa" w:w="2160"/>
          </w:tcPr>
          <w:p>
            <w:r>
              <w:t>CR0001.R-BALANCE</w:t>
            </w:r>
          </w:p>
        </w:tc>
        <w:tc>
          <w:tcPr>
            <w:tcW w:type="dxa" w:w="2160"/>
          </w:tcPr>
          <w:p>
            <w:r>
              <w:t>account_balance</w:t>
            </w:r>
          </w:p>
        </w:tc>
        <w:tc>
          <w:tcPr>
            <w:tcW w:type="dxa" w:w="2160"/>
          </w:tcPr>
          <w:p>
            <w:r>
              <w:t>DECIMAL(18,2)</w:t>
            </w:r>
          </w:p>
        </w:tc>
        <w:tc>
          <w:tcPr>
            <w:tcW w:type="dxa" w:w="2160"/>
          </w:tcPr>
          <w:p>
            <w:r>
              <w:t>Current account balance</w:t>
            </w:r>
          </w:p>
        </w:tc>
      </w:tr>
      <w:tr>
        <w:tc>
          <w:tcPr>
            <w:tcW w:type="dxa" w:w="2160"/>
          </w:tcPr>
          <w:p>
            <w:r>
              <w:t>CR0001.R-STATUS</w:t>
            </w:r>
          </w:p>
        </w:tc>
        <w:tc>
          <w:tcPr>
            <w:tcW w:type="dxa" w:w="2160"/>
          </w:tcPr>
          <w:p>
            <w:r>
              <w:t>account_status</w:t>
            </w:r>
          </w:p>
        </w:tc>
        <w:tc>
          <w:tcPr>
            <w:tcW w:type="dxa" w:w="2160"/>
          </w:tcPr>
          <w:p>
            <w:r>
              <w:t>VARCHAR(10)</w:t>
            </w:r>
          </w:p>
        </w:tc>
        <w:tc>
          <w:tcPr>
            <w:tcW w:type="dxa" w:w="2160"/>
          </w:tcPr>
          <w:p>
            <w:r>
              <w:t>Account status code</w:t>
            </w:r>
          </w:p>
        </w:tc>
      </w:tr>
    </w:tbl>
    <w:p>
      <w:pPr>
        <w:pStyle w:val="Heading1"/>
      </w:pPr>
      <w:r>
        <w:t>Table 2: Field Specifications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Field Name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Max Length</w:t>
            </w:r>
          </w:p>
        </w:tc>
        <w:tc>
          <w:tcPr>
            <w:tcW w:type="dxa" w:w="1728"/>
          </w:tcPr>
          <w:p>
            <w:r>
              <w:t>Nullable</w:t>
            </w:r>
          </w:p>
        </w:tc>
        <w:tc>
          <w:tcPr>
            <w:tcW w:type="dxa" w:w="1728"/>
          </w:tcPr>
          <w:p>
            <w:r>
              <w:t>Business Rules</w:t>
            </w:r>
          </w:p>
        </w:tc>
      </w:tr>
      <w:tr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INTEGER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Primary key, auto-increment</w:t>
            </w:r>
          </w:p>
        </w:tc>
      </w:tr>
      <w:tr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Must be non-empty, title case</w:t>
            </w:r>
          </w:p>
        </w:tc>
      </w:tr>
      <w:tr>
        <w:tc>
          <w:tcPr>
            <w:tcW w:type="dxa" w:w="1728"/>
          </w:tcPr>
          <w:p>
            <w:r>
              <w:t>email_address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Valid email format required</w:t>
            </w:r>
          </w:p>
        </w:tc>
      </w:tr>
      <w:tr>
        <w:tc>
          <w:tcPr>
            <w:tcW w:type="dxa" w:w="1728"/>
          </w:tcPr>
          <w:p>
            <w:r>
              <w:t>phone_number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Format: +1-XXX-XXX-XXXX</w:t>
            </w:r>
          </w:p>
        </w:tc>
      </w:tr>
      <w:tr>
        <w:tc>
          <w:tcPr>
            <w:tcW w:type="dxa" w:w="1728"/>
          </w:tcPr>
          <w:p>
            <w:r>
              <w:t>account_balance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18,2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Must be &gt;= 0.00</w:t>
            </w:r>
          </w:p>
        </w:tc>
      </w:tr>
      <w:tr>
        <w:tc>
          <w:tcPr>
            <w:tcW w:type="dxa" w:w="1728"/>
          </w:tcPr>
          <w:p>
            <w:r>
              <w:t>account_status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ACTIVE, INACTIVE, SUSPENDED</w:t>
            </w:r>
          </w:p>
        </w:tc>
      </w:tr>
    </w:tbl>
    <w:p>
      <w:pPr>
        <w:pStyle w:val="Heading1"/>
      </w:pPr>
      <w:r>
        <w:t>Table 3: Transaction Type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</w:tr>
      <w:tr>
        <w:tc>
          <w:tcPr>
            <w:tcW w:type="dxa" w:w="2880"/>
          </w:tcPr>
          <w:p>
            <w:r>
              <w:t>DEP</w:t>
            </w:r>
          </w:p>
        </w:tc>
        <w:tc>
          <w:tcPr>
            <w:tcW w:type="dxa" w:w="2880"/>
          </w:tcPr>
          <w:p>
            <w:r>
              <w:t>Deposit</w:t>
            </w:r>
          </w:p>
        </w:tc>
        <w:tc>
          <w:tcPr>
            <w:tcW w:type="dxa" w:w="2880"/>
          </w:tcPr>
          <w:p>
            <w:r>
              <w:t>Credit</w:t>
            </w:r>
          </w:p>
        </w:tc>
      </w:tr>
      <w:tr>
        <w:tc>
          <w:tcPr>
            <w:tcW w:type="dxa" w:w="2880"/>
          </w:tcPr>
          <w:p>
            <w:r>
              <w:t>WDR</w:t>
            </w:r>
          </w:p>
        </w:tc>
        <w:tc>
          <w:tcPr>
            <w:tcW w:type="dxa" w:w="2880"/>
          </w:tcPr>
          <w:p>
            <w:r>
              <w:t>Withdrawal</w:t>
            </w:r>
          </w:p>
        </w:tc>
        <w:tc>
          <w:tcPr>
            <w:tcW w:type="dxa" w:w="2880"/>
          </w:tcPr>
          <w:p>
            <w:r>
              <w:t>Debit</w:t>
            </w:r>
          </w:p>
        </w:tc>
      </w:tr>
      <w:tr>
        <w:tc>
          <w:tcPr>
            <w:tcW w:type="dxa" w:w="2880"/>
          </w:tcPr>
          <w:p>
            <w:r>
              <w:t>TRF</w:t>
            </w:r>
          </w:p>
        </w:tc>
        <w:tc>
          <w:tcPr>
            <w:tcW w:type="dxa" w:w="2880"/>
          </w:tcPr>
          <w:p>
            <w:r>
              <w:t>Transfer</w:t>
            </w:r>
          </w:p>
        </w:tc>
        <w:tc>
          <w:tcPr>
            <w:tcW w:type="dxa" w:w="2880"/>
          </w:tcPr>
          <w:p>
            <w:r>
              <w:t>Debit</w:t>
            </w:r>
          </w:p>
        </w:tc>
      </w:tr>
      <w:tr>
        <w:tc>
          <w:tcPr>
            <w:tcW w:type="dxa" w:w="2880"/>
          </w:tcPr>
          <w:p>
            <w:r>
              <w:t>FEE</w:t>
            </w:r>
          </w:p>
        </w:tc>
        <w:tc>
          <w:tcPr>
            <w:tcW w:type="dxa" w:w="2880"/>
          </w:tcPr>
          <w:p>
            <w:r>
              <w:t>Service Fee</w:t>
            </w:r>
          </w:p>
        </w:tc>
        <w:tc>
          <w:tcPr>
            <w:tcW w:type="dxa" w:w="2880"/>
          </w:tcPr>
          <w:p>
            <w:r>
              <w:t>Debit</w:t>
            </w:r>
          </w:p>
        </w:tc>
      </w:tr>
      <w:tr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Interest Payment</w:t>
            </w:r>
          </w:p>
        </w:tc>
        <w:tc>
          <w:tcPr>
            <w:tcW w:type="dxa" w:w="2880"/>
          </w:tcPr>
          <w:p>
            <w:r>
              <w:t>Credit</w:t>
            </w:r>
          </w:p>
        </w:tc>
      </w:tr>
      <w:tr>
        <w:tc>
          <w:tcPr>
            <w:tcW w:type="dxa" w:w="2880"/>
          </w:tcPr>
          <w:p>
            <w:r>
              <w:t>ADJ</w:t>
            </w:r>
          </w:p>
        </w:tc>
        <w:tc>
          <w:tcPr>
            <w:tcW w:type="dxa" w:w="2880"/>
          </w:tcPr>
          <w:p>
            <w:r>
              <w:t>Manual Adjustment</w:t>
            </w:r>
          </w:p>
        </w:tc>
        <w:tc>
          <w:tcPr>
            <w:tcW w:type="dxa" w:w="2880"/>
          </w:tcPr>
          <w:p>
            <w:r>
              <w:t>Variable</w:t>
            </w:r>
          </w:p>
        </w:tc>
      </w:tr>
    </w:tbl>
    <w:p>
      <w:pPr>
        <w:pStyle w:val="Heading1"/>
      </w:pPr>
      <w:r>
        <w:t>Implementation Notes</w:t>
      </w:r>
    </w:p>
    <w:p>
      <w:r>
        <w:t>This specification document contains the core table structures and field mappings required for the database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