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A3F28D" w14:textId="7BA5E56F" w:rsidR="00D1419D" w:rsidRPr="00C41D5B" w:rsidRDefault="00AC0C6C" w:rsidP="00AC0C6C">
      <w:pPr>
        <w:pStyle w:val="Nagwek1"/>
        <w:jc w:val="center"/>
        <w:rPr>
          <w:sz w:val="48"/>
        </w:rPr>
      </w:pPr>
      <w:r w:rsidRPr="00C41D5B">
        <w:rPr>
          <w:sz w:val="40"/>
        </w:rPr>
        <w:t>Sprawozdanie</w:t>
      </w:r>
    </w:p>
    <w:p w14:paraId="265FBE79" w14:textId="6C9824E1" w:rsidR="00AC0C6C" w:rsidRDefault="00AC0C6C" w:rsidP="00AC0C6C">
      <w:pPr>
        <w:spacing w:after="0"/>
      </w:pPr>
      <w:r>
        <w:t>Rafał Dąbrowski</w:t>
      </w:r>
    </w:p>
    <w:p w14:paraId="23CBB98C" w14:textId="5DC0B821" w:rsidR="00AC0C6C" w:rsidRDefault="00AC0C6C" w:rsidP="00AC0C6C">
      <w:pPr>
        <w:spacing w:after="0"/>
      </w:pPr>
      <w:r>
        <w:t>Urszula Tokajuk</w:t>
      </w:r>
    </w:p>
    <w:p w14:paraId="4564A6E6" w14:textId="4163A863" w:rsidR="00AC0C6C" w:rsidRDefault="00AC0C6C" w:rsidP="00AC0C6C">
      <w:pPr>
        <w:spacing w:after="0"/>
      </w:pPr>
    </w:p>
    <w:p w14:paraId="3AECFE7E" w14:textId="77777777" w:rsidR="00C156C0" w:rsidRDefault="00C156C0" w:rsidP="00C156C0">
      <w:pPr>
        <w:spacing w:after="0"/>
        <w:jc w:val="both"/>
        <w:rPr>
          <w:color w:val="000000"/>
          <w:szCs w:val="27"/>
          <w:shd w:val="clear" w:color="auto" w:fill="FAFEFE"/>
        </w:rPr>
      </w:pPr>
      <w:r w:rsidRPr="00C156C0">
        <w:rPr>
          <w:b/>
          <w:bCs/>
          <w:color w:val="000000"/>
          <w:szCs w:val="27"/>
          <w:shd w:val="clear" w:color="auto" w:fill="FAFEFE"/>
        </w:rPr>
        <w:t>[12p.] </w:t>
      </w:r>
      <w:r w:rsidRPr="00C156C0">
        <w:rPr>
          <w:color w:val="000000"/>
          <w:szCs w:val="27"/>
          <w:shd w:val="clear" w:color="auto" w:fill="FAFEFE"/>
        </w:rPr>
        <w:t>Program,</w:t>
      </w:r>
      <w:r w:rsidRPr="00C156C0">
        <w:rPr>
          <w:color w:val="000000"/>
          <w:szCs w:val="27"/>
          <w:shd w:val="clear" w:color="auto" w:fill="FAFEFE"/>
        </w:rPr>
        <w:t xml:space="preserve"> który otrzymuje co najmniej dwa argumenty: ścieżkę źródłową oraz ścieżkę </w:t>
      </w:r>
      <w:r w:rsidRPr="00C156C0">
        <w:rPr>
          <w:color w:val="000000"/>
          <w:szCs w:val="27"/>
          <w:shd w:val="clear" w:color="auto" w:fill="FAFEFE"/>
        </w:rPr>
        <w:t>docelową.</w:t>
      </w:r>
      <w:r w:rsidRPr="00C156C0">
        <w:rPr>
          <w:color w:val="000000"/>
          <w:szCs w:val="27"/>
          <w:shd w:val="clear" w:color="auto" w:fill="FAFEFE"/>
        </w:rPr>
        <w:t xml:space="preserve"> </w:t>
      </w:r>
      <w:bookmarkStart w:id="0" w:name="_GoBack"/>
      <w:bookmarkEnd w:id="0"/>
      <w:r w:rsidRPr="00C156C0">
        <w:rPr>
          <w:color w:val="000000"/>
          <w:szCs w:val="27"/>
          <w:shd w:val="clear" w:color="auto" w:fill="FAFEFE"/>
        </w:rPr>
        <w:t>Jeżeli któraś ze ścieżek nie jest katalogiem program powraca natychmiast z komunikatem błędu. W przeciwnym wypadku staje się demonem. Demon wykonuje następujące czynności</w:t>
      </w:r>
      <w:r>
        <w:rPr>
          <w:color w:val="000000"/>
          <w:szCs w:val="27"/>
          <w:shd w:val="clear" w:color="auto" w:fill="FAFEFE"/>
        </w:rPr>
        <w:t>:</w:t>
      </w:r>
    </w:p>
    <w:p w14:paraId="6ABA3226" w14:textId="77777777" w:rsidR="00C156C0" w:rsidRPr="00C156C0" w:rsidRDefault="00C156C0" w:rsidP="00C156C0">
      <w:pPr>
        <w:pStyle w:val="Akapitzlist"/>
        <w:numPr>
          <w:ilvl w:val="0"/>
          <w:numId w:val="1"/>
        </w:numPr>
        <w:spacing w:after="0"/>
        <w:jc w:val="both"/>
        <w:rPr>
          <w:color w:val="000000"/>
          <w:szCs w:val="27"/>
          <w:shd w:val="clear" w:color="auto" w:fill="FAFEFE"/>
        </w:rPr>
      </w:pPr>
      <w:r w:rsidRPr="00C156C0">
        <w:rPr>
          <w:color w:val="000000"/>
          <w:szCs w:val="27"/>
          <w:shd w:val="clear" w:color="auto" w:fill="FAFEFE"/>
        </w:rPr>
        <w:t xml:space="preserve">śpi przez pięć minut (czas spania można zmieniać przy pomocy dodatkowego opcjonalnego argumentu), po czym po obudzeniu się porównuje katalog źródłowy z katalogiem docelowym. </w:t>
      </w:r>
    </w:p>
    <w:p w14:paraId="473F9755" w14:textId="77777777" w:rsidR="00C156C0" w:rsidRPr="00C156C0" w:rsidRDefault="00C156C0" w:rsidP="00C156C0">
      <w:pPr>
        <w:pStyle w:val="Akapitzlist"/>
        <w:numPr>
          <w:ilvl w:val="0"/>
          <w:numId w:val="1"/>
        </w:numPr>
        <w:spacing w:after="0"/>
        <w:jc w:val="both"/>
        <w:rPr>
          <w:color w:val="000000"/>
          <w:szCs w:val="27"/>
          <w:shd w:val="clear" w:color="auto" w:fill="FAFEFE"/>
        </w:rPr>
      </w:pPr>
      <w:r w:rsidRPr="00C156C0">
        <w:rPr>
          <w:color w:val="000000"/>
          <w:szCs w:val="27"/>
          <w:shd w:val="clear" w:color="auto" w:fill="FAFEFE"/>
        </w:rPr>
        <w:t xml:space="preserve">Pozycje które nie są zwykłymi plikami są ignorowane (np. katalogi i dowiązania symboliczne). </w:t>
      </w:r>
    </w:p>
    <w:p w14:paraId="4A93C35D" w14:textId="30C38244" w:rsidR="00C156C0" w:rsidRPr="00C156C0" w:rsidRDefault="00C156C0" w:rsidP="00C156C0">
      <w:pPr>
        <w:pStyle w:val="Akapitzlist"/>
        <w:numPr>
          <w:ilvl w:val="0"/>
          <w:numId w:val="1"/>
        </w:numPr>
        <w:spacing w:after="0"/>
        <w:jc w:val="both"/>
        <w:rPr>
          <w:color w:val="000000"/>
          <w:szCs w:val="27"/>
          <w:shd w:val="clear" w:color="auto" w:fill="FAFEFE"/>
        </w:rPr>
      </w:pPr>
      <w:r w:rsidRPr="00C156C0">
        <w:rPr>
          <w:color w:val="000000"/>
          <w:szCs w:val="27"/>
          <w:shd w:val="clear" w:color="auto" w:fill="FAFEFE"/>
        </w:rPr>
        <w:t>Jeżeli demon</w:t>
      </w:r>
      <w:r>
        <w:rPr>
          <w:color w:val="000000"/>
          <w:szCs w:val="27"/>
          <w:shd w:val="clear" w:color="auto" w:fill="FAFEFE"/>
        </w:rPr>
        <w:t>:</w:t>
      </w:r>
    </w:p>
    <w:p w14:paraId="0E9CF837" w14:textId="34B96DFC" w:rsidR="00C156C0" w:rsidRPr="00C156C0" w:rsidRDefault="00C156C0" w:rsidP="00C156C0">
      <w:pPr>
        <w:pStyle w:val="Akapitzlist"/>
        <w:numPr>
          <w:ilvl w:val="1"/>
          <w:numId w:val="1"/>
        </w:numPr>
        <w:spacing w:after="0"/>
        <w:jc w:val="both"/>
        <w:rPr>
          <w:color w:val="000000"/>
          <w:szCs w:val="27"/>
          <w:shd w:val="clear" w:color="auto" w:fill="FAFEFE"/>
        </w:rPr>
      </w:pPr>
      <w:r w:rsidRPr="00C156C0">
        <w:rPr>
          <w:color w:val="000000"/>
          <w:szCs w:val="27"/>
          <w:shd w:val="clear" w:color="auto" w:fill="FAFEFE"/>
        </w:rPr>
        <w:t xml:space="preserve">napotka </w:t>
      </w:r>
      <w:r w:rsidRPr="00C156C0">
        <w:rPr>
          <w:color w:val="000000"/>
          <w:szCs w:val="27"/>
          <w:shd w:val="clear" w:color="auto" w:fill="FAFEFE"/>
        </w:rPr>
        <w:t>na nowy</w:t>
      </w:r>
      <w:r w:rsidRPr="00C156C0">
        <w:rPr>
          <w:color w:val="000000"/>
          <w:szCs w:val="27"/>
          <w:shd w:val="clear" w:color="auto" w:fill="FAFEFE"/>
        </w:rPr>
        <w:t xml:space="preserve"> plik w katalogu </w:t>
      </w:r>
      <w:r w:rsidRPr="00C156C0">
        <w:rPr>
          <w:color w:val="000000"/>
          <w:szCs w:val="27"/>
          <w:shd w:val="clear" w:color="auto" w:fill="FAFEFE"/>
        </w:rPr>
        <w:t>źródłowym</w:t>
      </w:r>
      <w:r w:rsidRPr="00C156C0">
        <w:rPr>
          <w:color w:val="000000"/>
          <w:szCs w:val="27"/>
          <w:shd w:val="clear" w:color="auto" w:fill="FAFEFE"/>
        </w:rPr>
        <w:t xml:space="preserve"> i tego pliku brak w katalogu docelowym</w:t>
      </w:r>
    </w:p>
    <w:p w14:paraId="28010DE7" w14:textId="5E6D3C32" w:rsidR="00C156C0" w:rsidRPr="00C156C0" w:rsidRDefault="00C156C0" w:rsidP="00C156C0">
      <w:pPr>
        <w:pStyle w:val="Akapitzlist"/>
        <w:numPr>
          <w:ilvl w:val="1"/>
          <w:numId w:val="1"/>
        </w:numPr>
        <w:spacing w:after="0"/>
        <w:jc w:val="both"/>
        <w:rPr>
          <w:color w:val="000000"/>
          <w:szCs w:val="27"/>
          <w:shd w:val="clear" w:color="auto" w:fill="FAFEFE"/>
        </w:rPr>
      </w:pPr>
      <w:r w:rsidRPr="00C156C0">
        <w:rPr>
          <w:color w:val="000000"/>
          <w:szCs w:val="27"/>
          <w:shd w:val="clear" w:color="auto" w:fill="FAFEFE"/>
        </w:rPr>
        <w:t xml:space="preserve">plik w katalogu docelowym ma późniejszą datę ostatniej modyfikacji </w:t>
      </w:r>
    </w:p>
    <w:p w14:paraId="12DEFC8E" w14:textId="66FEC77A" w:rsidR="00C156C0" w:rsidRPr="00C156C0" w:rsidRDefault="00C156C0" w:rsidP="00C156C0">
      <w:pPr>
        <w:pStyle w:val="Akapitzlist"/>
        <w:numPr>
          <w:ilvl w:val="0"/>
          <w:numId w:val="1"/>
        </w:numPr>
        <w:spacing w:after="0"/>
        <w:jc w:val="both"/>
        <w:rPr>
          <w:sz w:val="18"/>
        </w:rPr>
      </w:pPr>
      <w:r w:rsidRPr="00C156C0">
        <w:rPr>
          <w:color w:val="000000"/>
          <w:szCs w:val="27"/>
          <w:shd w:val="clear" w:color="auto" w:fill="FAFEFE"/>
        </w:rPr>
        <w:t xml:space="preserve">Wtedy </w:t>
      </w:r>
      <w:r w:rsidRPr="00C156C0">
        <w:rPr>
          <w:color w:val="000000"/>
          <w:szCs w:val="27"/>
          <w:shd w:val="clear" w:color="auto" w:fill="FAFEFE"/>
        </w:rPr>
        <w:t xml:space="preserve">demon wykonuje kopię pliku </w:t>
      </w:r>
      <w:r w:rsidRPr="00C156C0">
        <w:rPr>
          <w:color w:val="000000"/>
          <w:szCs w:val="27"/>
          <w:shd w:val="clear" w:color="auto" w:fill="FAFEFE"/>
        </w:rPr>
        <w:t>z katalogu</w:t>
      </w:r>
      <w:r w:rsidRPr="00C156C0">
        <w:rPr>
          <w:color w:val="000000"/>
          <w:szCs w:val="27"/>
          <w:shd w:val="clear" w:color="auto" w:fill="FAFEFE"/>
        </w:rPr>
        <w:t xml:space="preserve"> źródłowego do katalogu docelowego - ustawiając w katalogu docelowym datę modyfikacji tak aby przy kolejnym obudzeniu nie trzeba było wykonać kopii (</w:t>
      </w:r>
      <w:r w:rsidRPr="00C156C0">
        <w:rPr>
          <w:color w:val="000000"/>
          <w:szCs w:val="27"/>
          <w:shd w:val="clear" w:color="auto" w:fill="FAFEFE"/>
        </w:rPr>
        <w:t>chyba</w:t>
      </w:r>
      <w:r>
        <w:rPr>
          <w:color w:val="000000"/>
          <w:szCs w:val="27"/>
          <w:shd w:val="clear" w:color="auto" w:fill="FAFEFE"/>
        </w:rPr>
        <w:t>,</w:t>
      </w:r>
      <w:r w:rsidRPr="00C156C0">
        <w:rPr>
          <w:color w:val="000000"/>
          <w:szCs w:val="27"/>
          <w:shd w:val="clear" w:color="auto" w:fill="FAFEFE"/>
        </w:rPr>
        <w:t> że</w:t>
      </w:r>
      <w:r w:rsidRPr="00C156C0">
        <w:rPr>
          <w:color w:val="000000"/>
          <w:szCs w:val="27"/>
          <w:shd w:val="clear" w:color="auto" w:fill="FAFEFE"/>
        </w:rPr>
        <w:t xml:space="preserve"> plik w katalogu źródłowym zostanie ponownie zmieniony).</w:t>
      </w:r>
    </w:p>
    <w:p w14:paraId="601F6AB6" w14:textId="77777777" w:rsidR="006409E5" w:rsidRPr="006409E5" w:rsidRDefault="00C156C0" w:rsidP="00C156C0">
      <w:pPr>
        <w:pStyle w:val="Akapitzlist"/>
        <w:numPr>
          <w:ilvl w:val="0"/>
          <w:numId w:val="1"/>
        </w:numPr>
        <w:spacing w:after="0"/>
        <w:jc w:val="both"/>
        <w:rPr>
          <w:sz w:val="18"/>
        </w:rPr>
      </w:pPr>
      <w:r w:rsidRPr="00C156C0">
        <w:rPr>
          <w:color w:val="000000"/>
          <w:szCs w:val="27"/>
          <w:shd w:val="clear" w:color="auto" w:fill="FAFEFE"/>
        </w:rPr>
        <w:t xml:space="preserve">Jeżeli zaś odnajdzie plik w katalogu docelowym, którego nie ma w katalogu źródłowym to usuwa ten plik z katalogu docelowego. </w:t>
      </w:r>
    </w:p>
    <w:p w14:paraId="301F6516" w14:textId="77777777" w:rsidR="006409E5" w:rsidRPr="006409E5" w:rsidRDefault="00C156C0" w:rsidP="00C156C0">
      <w:pPr>
        <w:pStyle w:val="Akapitzlist"/>
        <w:numPr>
          <w:ilvl w:val="0"/>
          <w:numId w:val="1"/>
        </w:numPr>
        <w:spacing w:after="0"/>
        <w:jc w:val="both"/>
        <w:rPr>
          <w:sz w:val="18"/>
        </w:rPr>
      </w:pPr>
      <w:r w:rsidRPr="00C156C0">
        <w:rPr>
          <w:color w:val="000000"/>
          <w:szCs w:val="27"/>
          <w:shd w:val="clear" w:color="auto" w:fill="FAFEFE"/>
        </w:rPr>
        <w:t xml:space="preserve">Możliwe jest również natychmiastowe obudzenie się demona poprzez wysłanie mu sygnału SIGUSR1. </w:t>
      </w:r>
    </w:p>
    <w:p w14:paraId="03531BB5" w14:textId="77777777" w:rsidR="006409E5" w:rsidRPr="006409E5" w:rsidRDefault="00C156C0" w:rsidP="006409E5">
      <w:pPr>
        <w:pStyle w:val="Akapitzlist"/>
        <w:numPr>
          <w:ilvl w:val="0"/>
          <w:numId w:val="1"/>
        </w:numPr>
        <w:spacing w:after="0"/>
        <w:rPr>
          <w:sz w:val="18"/>
        </w:rPr>
      </w:pPr>
      <w:r w:rsidRPr="00C156C0">
        <w:rPr>
          <w:color w:val="000000"/>
          <w:szCs w:val="27"/>
          <w:shd w:val="clear" w:color="auto" w:fill="FAFEFE"/>
        </w:rPr>
        <w:t>Wyczerpująca informacja o każdej akcji typu uśpienie/obudzenie się demona (naturalne lub w wyniku sygnału), wykonanie kopii lub usunięcie pliku jest przesłana do logu systemowego. Informacja ta powinna zawierać aktualną datę.</w:t>
      </w:r>
      <w:r w:rsidRPr="00C156C0">
        <w:rPr>
          <w:color w:val="000000"/>
          <w:szCs w:val="27"/>
        </w:rPr>
        <w:br/>
      </w:r>
    </w:p>
    <w:p w14:paraId="2C85F372" w14:textId="7BEE1414" w:rsidR="006409E5" w:rsidRPr="006409E5" w:rsidRDefault="00C156C0" w:rsidP="006409E5">
      <w:pPr>
        <w:pStyle w:val="Akapitzlist"/>
        <w:numPr>
          <w:ilvl w:val="0"/>
          <w:numId w:val="3"/>
        </w:numPr>
        <w:spacing w:after="0"/>
        <w:rPr>
          <w:sz w:val="18"/>
        </w:rPr>
      </w:pPr>
      <w:r w:rsidRPr="006409E5">
        <w:rPr>
          <w:b/>
          <w:bCs/>
          <w:color w:val="000000"/>
          <w:szCs w:val="27"/>
          <w:shd w:val="clear" w:color="auto" w:fill="FAFEFE"/>
        </w:rPr>
        <w:t>[10p.]  </w:t>
      </w:r>
      <w:r w:rsidRPr="006409E5">
        <w:rPr>
          <w:color w:val="000000"/>
          <w:szCs w:val="27"/>
          <w:shd w:val="clear" w:color="auto" w:fill="FAFEFE"/>
        </w:rPr>
        <w:t xml:space="preserve">Dodatkowa opcja </w:t>
      </w:r>
      <w:r w:rsidRPr="006409E5">
        <w:rPr>
          <w:i/>
          <w:color w:val="000000"/>
          <w:szCs w:val="27"/>
          <w:shd w:val="clear" w:color="auto" w:fill="FAFEFE"/>
        </w:rPr>
        <w:t>-R</w:t>
      </w:r>
      <w:r w:rsidRPr="006409E5">
        <w:rPr>
          <w:color w:val="000000"/>
          <w:szCs w:val="27"/>
          <w:shd w:val="clear" w:color="auto" w:fill="FAFEFE"/>
        </w:rPr>
        <w:t xml:space="preserve"> pozwalająca na rekurencyjną synchronizację katalogów (teraz pozycje będące katalogami nie są ignorowane). W </w:t>
      </w:r>
      <w:r w:rsidR="006409E5" w:rsidRPr="006409E5">
        <w:rPr>
          <w:color w:val="000000"/>
          <w:szCs w:val="27"/>
          <w:shd w:val="clear" w:color="auto" w:fill="FAFEFE"/>
        </w:rPr>
        <w:t>szczególności,</w:t>
      </w:r>
      <w:r w:rsidRPr="006409E5">
        <w:rPr>
          <w:color w:val="000000"/>
          <w:szCs w:val="27"/>
          <w:shd w:val="clear" w:color="auto" w:fill="FAFEFE"/>
        </w:rPr>
        <w:t xml:space="preserve"> jeżeli </w:t>
      </w:r>
      <w:r w:rsidR="006409E5" w:rsidRPr="006409E5">
        <w:rPr>
          <w:color w:val="000000"/>
          <w:szCs w:val="27"/>
          <w:shd w:val="clear" w:color="auto" w:fill="FAFEFE"/>
        </w:rPr>
        <w:t>demon stwierdzi</w:t>
      </w:r>
      <w:r w:rsidRPr="006409E5">
        <w:rPr>
          <w:color w:val="000000"/>
          <w:szCs w:val="27"/>
          <w:shd w:val="clear" w:color="auto" w:fill="FAFEFE"/>
        </w:rPr>
        <w:t xml:space="preserve"> w katalogu </w:t>
      </w:r>
      <w:r w:rsidR="006409E5" w:rsidRPr="006409E5">
        <w:rPr>
          <w:color w:val="000000"/>
          <w:szCs w:val="27"/>
          <w:shd w:val="clear" w:color="auto" w:fill="FAFEFE"/>
        </w:rPr>
        <w:t>docelowym podkatalog,</w:t>
      </w:r>
      <w:r w:rsidRPr="006409E5">
        <w:rPr>
          <w:color w:val="000000"/>
          <w:szCs w:val="27"/>
          <w:shd w:val="clear" w:color="auto" w:fill="FAFEFE"/>
        </w:rPr>
        <w:t xml:space="preserve"> którego brak w katalogu źródłowym powinien usunąć go wraz z zawartością.</w:t>
      </w:r>
    </w:p>
    <w:p w14:paraId="496248FE" w14:textId="0260EA38" w:rsidR="006409E5" w:rsidRPr="006409E5" w:rsidRDefault="00C156C0" w:rsidP="006409E5">
      <w:pPr>
        <w:pStyle w:val="Akapitzlist"/>
        <w:numPr>
          <w:ilvl w:val="0"/>
          <w:numId w:val="3"/>
        </w:numPr>
        <w:spacing w:after="0"/>
        <w:rPr>
          <w:sz w:val="18"/>
        </w:rPr>
      </w:pPr>
      <w:r w:rsidRPr="006409E5">
        <w:rPr>
          <w:b/>
          <w:bCs/>
          <w:color w:val="000000"/>
          <w:szCs w:val="27"/>
          <w:shd w:val="clear" w:color="auto" w:fill="FAFEFE"/>
        </w:rPr>
        <w:t>[12p.]</w:t>
      </w:r>
      <w:r w:rsidRPr="006409E5">
        <w:rPr>
          <w:color w:val="000000"/>
          <w:szCs w:val="27"/>
          <w:shd w:val="clear" w:color="auto" w:fill="FAFEFE"/>
        </w:rPr>
        <w:t xml:space="preserve"> W </w:t>
      </w:r>
      <w:r w:rsidR="006409E5" w:rsidRPr="006409E5">
        <w:rPr>
          <w:color w:val="000000"/>
          <w:szCs w:val="27"/>
          <w:shd w:val="clear" w:color="auto" w:fill="FAFEFE"/>
        </w:rPr>
        <w:t>zależności od</w:t>
      </w:r>
      <w:r w:rsidRPr="006409E5">
        <w:rPr>
          <w:color w:val="000000"/>
          <w:szCs w:val="27"/>
          <w:shd w:val="clear" w:color="auto" w:fill="FAFEFE"/>
        </w:rPr>
        <w:t xml:space="preserve"> rozmiaru plików dla małych plików wykonywane jest kopiowanie przy pomocy </w:t>
      </w:r>
      <w:r w:rsidRPr="006409E5">
        <w:rPr>
          <w:i/>
          <w:color w:val="000000"/>
          <w:szCs w:val="27"/>
          <w:shd w:val="clear" w:color="auto" w:fill="FAFEFE"/>
        </w:rPr>
        <w:t>read/write</w:t>
      </w:r>
      <w:r w:rsidRPr="006409E5">
        <w:rPr>
          <w:color w:val="000000"/>
          <w:szCs w:val="27"/>
          <w:shd w:val="clear" w:color="auto" w:fill="FAFEFE"/>
        </w:rPr>
        <w:t xml:space="preserve"> a w przypadku dużych przy pomocy </w:t>
      </w:r>
      <w:r w:rsidRPr="006409E5">
        <w:rPr>
          <w:i/>
          <w:color w:val="000000"/>
          <w:szCs w:val="27"/>
          <w:shd w:val="clear" w:color="auto" w:fill="FAFEFE"/>
        </w:rPr>
        <w:t xml:space="preserve">mmap/write </w:t>
      </w:r>
      <w:r w:rsidRPr="006409E5">
        <w:rPr>
          <w:color w:val="000000"/>
          <w:szCs w:val="27"/>
          <w:shd w:val="clear" w:color="auto" w:fill="FAFEFE"/>
        </w:rPr>
        <w:t xml:space="preserve">(plik źródłowy) zostaje zamapowany w całości w pamięci. Próg dzielący pliki małe od </w:t>
      </w:r>
      <w:r w:rsidR="006409E5" w:rsidRPr="006409E5">
        <w:rPr>
          <w:color w:val="000000"/>
          <w:szCs w:val="27"/>
          <w:shd w:val="clear" w:color="auto" w:fill="FAFEFE"/>
        </w:rPr>
        <w:t>dużych może</w:t>
      </w:r>
      <w:r w:rsidRPr="006409E5">
        <w:rPr>
          <w:color w:val="000000"/>
          <w:szCs w:val="27"/>
          <w:shd w:val="clear" w:color="auto" w:fill="FAFEFE"/>
        </w:rPr>
        <w:t xml:space="preserve"> być przekazywany jako opcjonalny argument.</w:t>
      </w:r>
    </w:p>
    <w:p w14:paraId="61D81B98" w14:textId="77777777" w:rsidR="006409E5" w:rsidRDefault="006409E5" w:rsidP="006409E5">
      <w:pPr>
        <w:spacing w:after="0"/>
        <w:rPr>
          <w:b/>
          <w:bCs/>
          <w:color w:val="000000"/>
          <w:szCs w:val="27"/>
          <w:shd w:val="clear" w:color="auto" w:fill="FAFEFE"/>
        </w:rPr>
      </w:pPr>
    </w:p>
    <w:p w14:paraId="24BAF736" w14:textId="77777777" w:rsidR="006409E5" w:rsidRDefault="00C156C0" w:rsidP="006409E5">
      <w:pPr>
        <w:spacing w:after="0"/>
        <w:rPr>
          <w:color w:val="000000"/>
          <w:szCs w:val="27"/>
          <w:shd w:val="clear" w:color="auto" w:fill="FAFEFE"/>
        </w:rPr>
      </w:pPr>
      <w:r w:rsidRPr="006409E5">
        <w:rPr>
          <w:b/>
          <w:bCs/>
          <w:color w:val="000000"/>
          <w:szCs w:val="27"/>
          <w:shd w:val="clear" w:color="auto" w:fill="FAFEFE"/>
        </w:rPr>
        <w:t>Uwagi:</w:t>
      </w:r>
      <w:r w:rsidRPr="006409E5">
        <w:rPr>
          <w:color w:val="000000"/>
          <w:szCs w:val="27"/>
          <w:shd w:val="clear" w:color="auto" w:fill="FAFEFE"/>
        </w:rPr>
        <w:t> </w:t>
      </w:r>
    </w:p>
    <w:p w14:paraId="07DF6989" w14:textId="77777777" w:rsidR="006409E5" w:rsidRPr="006409E5" w:rsidRDefault="00C156C0" w:rsidP="006409E5">
      <w:pPr>
        <w:pStyle w:val="Akapitzlist"/>
        <w:numPr>
          <w:ilvl w:val="0"/>
          <w:numId w:val="5"/>
        </w:numPr>
        <w:spacing w:after="0"/>
        <w:rPr>
          <w:color w:val="000000"/>
          <w:szCs w:val="27"/>
          <w:shd w:val="clear" w:color="auto" w:fill="FAFEFE"/>
        </w:rPr>
      </w:pPr>
      <w:r w:rsidRPr="006409E5">
        <w:rPr>
          <w:color w:val="000000"/>
          <w:szCs w:val="27"/>
          <w:shd w:val="clear" w:color="auto" w:fill="FAFEFE"/>
        </w:rPr>
        <w:t xml:space="preserve">Wszelkie operacje na plikach należy wykonywać przy pomocy API Linuksa a nie standardowej biblioteki języka C </w:t>
      </w:r>
    </w:p>
    <w:p w14:paraId="0DBE37D7" w14:textId="77777777" w:rsidR="006409E5" w:rsidRPr="006409E5" w:rsidRDefault="00C156C0" w:rsidP="006409E5">
      <w:pPr>
        <w:pStyle w:val="Akapitzlist"/>
        <w:numPr>
          <w:ilvl w:val="0"/>
          <w:numId w:val="5"/>
        </w:numPr>
        <w:spacing w:after="0"/>
        <w:rPr>
          <w:color w:val="000000"/>
          <w:szCs w:val="27"/>
          <w:shd w:val="clear" w:color="auto" w:fill="FAFEFE"/>
        </w:rPr>
      </w:pPr>
      <w:r w:rsidRPr="006409E5">
        <w:rPr>
          <w:color w:val="000000"/>
          <w:szCs w:val="27"/>
          <w:shd w:val="clear" w:color="auto" w:fill="FAFEFE"/>
        </w:rPr>
        <w:t>kopiowanie za każdym obudzeniem całego drzewa katalogów zostanie potraktowane jako poważny błąd</w:t>
      </w:r>
    </w:p>
    <w:p w14:paraId="273FA7D9" w14:textId="6C5ED92B" w:rsidR="00AC0C6C" w:rsidRPr="006409E5" w:rsidRDefault="00C156C0" w:rsidP="006409E5">
      <w:pPr>
        <w:pStyle w:val="Akapitzlist"/>
        <w:numPr>
          <w:ilvl w:val="0"/>
          <w:numId w:val="5"/>
        </w:numPr>
        <w:spacing w:after="0"/>
        <w:rPr>
          <w:sz w:val="18"/>
        </w:rPr>
      </w:pPr>
      <w:r w:rsidRPr="006409E5">
        <w:rPr>
          <w:color w:val="000000"/>
          <w:szCs w:val="27"/>
          <w:shd w:val="clear" w:color="auto" w:fill="FAFEFE"/>
        </w:rPr>
        <w:t>podobnie jak przerzucenie części zadań na shell systemowy (funkcja system).</w:t>
      </w:r>
    </w:p>
    <w:sectPr w:rsidR="00AC0C6C" w:rsidRPr="006409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65E0D"/>
    <w:multiLevelType w:val="hybridMultilevel"/>
    <w:tmpl w:val="AC886056"/>
    <w:lvl w:ilvl="0" w:tplc="E8B88FA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000000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E141C"/>
    <w:multiLevelType w:val="hybridMultilevel"/>
    <w:tmpl w:val="A01CB8FC"/>
    <w:lvl w:ilvl="0" w:tplc="413AA0F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7069F0"/>
    <w:multiLevelType w:val="hybridMultilevel"/>
    <w:tmpl w:val="C192915C"/>
    <w:lvl w:ilvl="0" w:tplc="E8B88FA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000000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DC6B3E"/>
    <w:multiLevelType w:val="hybridMultilevel"/>
    <w:tmpl w:val="F2149A7A"/>
    <w:lvl w:ilvl="0" w:tplc="DAC2BCAA">
      <w:start w:val="1"/>
      <w:numFmt w:val="lowerLetter"/>
      <w:lvlText w:val="%1)"/>
      <w:lvlJc w:val="left"/>
      <w:pPr>
        <w:ind w:left="720" w:hanging="360"/>
      </w:pPr>
      <w:rPr>
        <w:b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353406"/>
    <w:multiLevelType w:val="hybridMultilevel"/>
    <w:tmpl w:val="6F40456C"/>
    <w:lvl w:ilvl="0" w:tplc="B5DC38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AD8"/>
    <w:rsid w:val="004D5E81"/>
    <w:rsid w:val="006409E5"/>
    <w:rsid w:val="007C6761"/>
    <w:rsid w:val="009C5AD8"/>
    <w:rsid w:val="00AC0C6C"/>
    <w:rsid w:val="00C156C0"/>
    <w:rsid w:val="00C41D5B"/>
    <w:rsid w:val="00D14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4FC99"/>
  <w15:chartTrackingRefBased/>
  <w15:docId w15:val="{7F777D8B-372E-4CA8-B9C4-3144F39D0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C0C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C0C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C156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330</Words>
  <Characters>1985</Characters>
  <Application>Microsoft Office Word</Application>
  <DocSecurity>0</DocSecurity>
  <Lines>16</Lines>
  <Paragraphs>4</Paragraphs>
  <ScaleCrop>false</ScaleCrop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Dąbrowski</dc:creator>
  <cp:keywords/>
  <dc:description/>
  <cp:lastModifiedBy>Rafał Dąbrowski</cp:lastModifiedBy>
  <cp:revision>5</cp:revision>
  <dcterms:created xsi:type="dcterms:W3CDTF">2018-03-17T13:53:00Z</dcterms:created>
  <dcterms:modified xsi:type="dcterms:W3CDTF">2018-03-17T14:02:00Z</dcterms:modified>
</cp:coreProperties>
</file>