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24"/>
          <w:szCs w:val="24"/>
        </w:rPr>
      </w:pPr>
      <w:r w:rsidDel="00000000" w:rsidR="00000000" w:rsidRPr="00000000">
        <w:rPr>
          <w:sz w:val="24"/>
          <w:szCs w:val="24"/>
          <w:rtl w:val="0"/>
        </w:rPr>
        <w:t xml:space="preserve">Séoul, mai 2023.</w:t>
      </w:r>
    </w:p>
    <w:p w:rsidR="00000000" w:rsidDel="00000000" w:rsidP="00000000" w:rsidRDefault="00000000" w:rsidRPr="00000000" w14:paraId="00000002">
      <w:pPr>
        <w:jc w:val="both"/>
        <w:rPr>
          <w:sz w:val="24"/>
          <w:szCs w:val="24"/>
        </w:rPr>
      </w:pPr>
      <w:r w:rsidDel="00000000" w:rsidR="00000000" w:rsidRPr="00000000">
        <w:rPr>
          <w:sz w:val="24"/>
          <w:szCs w:val="24"/>
          <w:rtl w:val="0"/>
        </w:rPr>
        <w:t xml:space="preserve">Nous connaissons enfin la composition de l’équipe olympique sud-coréenne de tir à l’arc. 3 hommes et 3 femmes. Maintenant que nous avons leur nom, nous pouvons enfin inscrire notre grande équipe aux Jeux Olympiques de Paris 2024 (500€ par personne). Pour nos différentes charges nous pouvons compter sur nos merveilleux sponsors, qui se trouvent être généreux avec nous car notre pays est reconnu dans le monde entier pour son niveau en tir à l’arc. Nous remercions chaque jour Samsung et Hyundai de soutenir la Fédération Sud-Coréenne de Tir à l’Arc. Sans oublier le soutien de notre gouvernement, parce que même si à l’heure actuelle le football et le baseball restent les deux sports les plus populaires du pays, l’Etat reconnaît l’importance de notre équipe. </w:t>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Jusqu’à notre départ notre équipe continuera de s'entraîner au sein de don son centre d'entraînement avec son matériel habituel.</w:t>
      </w:r>
    </w:p>
    <w:p w:rsidR="00000000" w:rsidDel="00000000" w:rsidP="00000000" w:rsidRDefault="00000000" w:rsidRPr="00000000" w14:paraId="00000004">
      <w:pPr>
        <w:jc w:val="both"/>
        <w:rPr>
          <w:sz w:val="24"/>
          <w:szCs w:val="24"/>
        </w:rPr>
      </w:pPr>
      <w:r w:rsidDel="00000000" w:rsidR="00000000" w:rsidRPr="00000000">
        <w:rPr>
          <w:sz w:val="24"/>
          <w:szCs w:val="24"/>
          <w:rtl w:val="0"/>
        </w:rPr>
        <w:t xml:space="preserve">Inscription faites auprès du Comité Olympiques, nous pouvons désormais passer commande auprès de nos fournisseurs pour les tenues et, bien évidemment, les arcs. Chacun de nos athlètes a droit à un arc flambant neuf (1500€ par arc), trois tenues complètes (300€ par tenue) ainsi qu’à deux ensembles complets d’accessoires (200€ par set). Par précaution, la Fédération a décidé d’acheter deux arcs supplémentaires et chaque athlète partira en France en prenant également leur ancien arc.</w:t>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Il est désormais temps d’organiser notre voyage. Nous devons être présent à Paris pour la cérémonie d’ouverture des Jeux Olympiques, le 26 juillet. Nous décidons donc de s’y rendre pour le 23 afin de prendre le temps de s’installer au Village Olympique, de se reposer avant le début des Jeux et de s'entraîner sur les lieux de la compétition.</w:t>
      </w:r>
    </w:p>
    <w:p w:rsidR="00000000" w:rsidDel="00000000" w:rsidP="00000000" w:rsidRDefault="00000000" w:rsidRPr="00000000" w14:paraId="00000006">
      <w:pPr>
        <w:jc w:val="both"/>
        <w:rPr>
          <w:sz w:val="24"/>
          <w:szCs w:val="24"/>
        </w:rPr>
      </w:pPr>
      <w:r w:rsidDel="00000000" w:rsidR="00000000" w:rsidRPr="00000000">
        <w:rPr>
          <w:sz w:val="24"/>
          <w:szCs w:val="24"/>
          <w:rtl w:val="0"/>
        </w:rPr>
        <w:t xml:space="preserve">Pour le voyage, notre équipe sera accompagnée de l'entraîneur principal, ses deux assistants entraîneurs, du médecin de la Fédération (car même si le Comité Olympique offre un service médical sur place nous tenons à partir avec le médecin qui nous connaît tous) et du manager de l’équipe. Pour le transport jusqu’à Paris nous partirons dans un avion dédié uniquement à notre équipe (110 000€ par trajet). Une fois arrivés à Paris, nos transports seront pris en charge par le Comité Olympique. Il en est de même pour le logement puisque l’équipe et son staff.</w:t>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Les repas sont également fournis par la Comité Olympiques, cependant nous avons réussi à négocier un budget nourriture afin de se faire un petit peu plaisir.</w:t>
      </w:r>
    </w:p>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Afin de joindre nos amis et nos familles restés au pays nous auront tous droit à un forfait international (il ira parfaitement bien avec nos tous nouveaux Samung Galaxy Z Flip 4 gracieusement offerts par notre généreux sponsor).</w:t>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Les épreuves se déroulant sur 11 jours, nous serons bien occupés durant les 11 premiers jours des jeux. Mais entre notre dernière épreuve (qui, nous l’espérons, nous donnera encore une fois l’occasion de d’être le pays repartant avec le plus de médaille pour le Tir à l’Arc) et la cérémonie de clôture des Jeux Olympiques qui aura lieu le dimanche 11 août, nous disposons de temps libre au sein de la Ville Lumière.</w:t>
      </w:r>
    </w:p>
    <w:p w:rsidR="00000000" w:rsidDel="00000000" w:rsidP="00000000" w:rsidRDefault="00000000" w:rsidRPr="00000000" w14:paraId="0000000A">
      <w:pPr>
        <w:jc w:val="both"/>
        <w:rPr>
          <w:sz w:val="24"/>
          <w:szCs w:val="24"/>
        </w:rPr>
      </w:pPr>
      <w:r w:rsidDel="00000000" w:rsidR="00000000" w:rsidRPr="00000000">
        <w:rPr>
          <w:sz w:val="24"/>
          <w:szCs w:val="24"/>
          <w:rtl w:val="0"/>
        </w:rPr>
        <w:t xml:space="preserve">Afin de profiter au maximum de ce temps nous avons prévu un programme avec les demandes de chaque membre de l’équipe et du staff. </w:t>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Dans un premier temps nous irons visiter le merveilleux musée du Louvre. </w:t>
      </w:r>
    </w:p>
    <w:p w:rsidR="00000000" w:rsidDel="00000000" w:rsidP="00000000" w:rsidRDefault="00000000" w:rsidRPr="00000000" w14:paraId="0000000C">
      <w:pPr>
        <w:jc w:val="both"/>
        <w:rPr>
          <w:sz w:val="24"/>
          <w:szCs w:val="24"/>
        </w:rPr>
      </w:pPr>
      <w:r w:rsidDel="00000000" w:rsidR="00000000" w:rsidRPr="00000000">
        <w:rPr>
          <w:sz w:val="24"/>
          <w:szCs w:val="24"/>
          <w:rtl w:val="0"/>
        </w:rPr>
        <w:t xml:space="preserve">Grâce à l’initiative des organisateurs de Paris 2024, la ville a mis en place plusieurs aménagements dans le but de faire découvrir la plus belle ville du monde aux sportifs du monde entier. Nous avons pu donc agrandir notre programme suite à la consultation du site officiel de Paris 2024. Au programme : visite de l’Opéra Garnier, découverte du mythique stade de France qui a accueilli la finale de la Coupe du Monde de 1998 (parce que nous avons des fans de football parmi nos rangs), le musée d’Orsay et tant d’autres choses. Pour se faire plaisir durant notre temps libre nous avons à notre disposition un budget convivialité. Grâce à ce budget nous pourrons dîner dans la Tour Eiffel dans le fameux restaurant Jules Verne (1 étoile au Guide Michelin), nous avons prévu un bowling pour la cohésion d’équipe, une visite de la ville de l’amour sur la Seine en bateau mouche privatisé et tant d’autres activités. Le point d’orgue de notre séjour sera notre visite du Palais de l'Elysée pour rendre visite au Président Emmanuel Macron qui nous a invité à nous joindre à notre Président </w:t>
      </w:r>
      <w:hyperlink r:id="rId6">
        <w:r w:rsidDel="00000000" w:rsidR="00000000" w:rsidRPr="00000000">
          <w:rPr>
            <w:color w:val="202124"/>
            <w:sz w:val="24"/>
            <w:szCs w:val="24"/>
            <w:highlight w:val="white"/>
            <w:rtl w:val="0"/>
          </w:rPr>
          <w:t xml:space="preserve">Yoon Seok-ye</w:t>
        </w:r>
      </w:hyperlink>
      <w:r w:rsidDel="00000000" w:rsidR="00000000" w:rsidRPr="00000000">
        <w:rPr>
          <w:sz w:val="24"/>
          <w:szCs w:val="24"/>
          <w:rtl w:val="0"/>
        </w:rPr>
        <w:t xml:space="preserve">ol lors de son passage à la demeure présidentielle.</w:t>
      </w:r>
    </w:p>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Après notre bon temps, notre équipe se joindra aux autres sportifs pour la cérémonie de clôture des Jeux Olympiques 2024.</w:t>
      </w:r>
    </w:p>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Nous repartirons dès le lendemain pour Séoul, où une cérémonie d'accueil sera organisée pour tous les sportifs sud-coréens ayant participé aux Jeux et après cela nous retournerons à nos vies quotidiennes auprès de nos amis et familles, avant de reprendre l'entraînement une semaine plus tard.</w:t>
      </w:r>
    </w:p>
    <w:p w:rsidR="00000000" w:rsidDel="00000000" w:rsidP="00000000" w:rsidRDefault="00000000" w:rsidRPr="00000000" w14:paraId="0000000F">
      <w:pPr>
        <w:jc w:val="center"/>
        <w:rPr>
          <w:sz w:val="24"/>
          <w:szCs w:val="24"/>
        </w:rPr>
      </w:pPr>
      <w:r w:rsidDel="00000000" w:rsidR="00000000" w:rsidRPr="00000000">
        <w:rPr>
          <w:sz w:val="24"/>
          <w:szCs w:val="24"/>
        </w:rPr>
        <w:drawing>
          <wp:inline distB="114300" distT="114300" distL="114300" distR="114300">
            <wp:extent cx="5731200" cy="74549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7454900"/>
                    </a:xfrm>
                    <a:prstGeom prst="rect"/>
                    <a:ln/>
                  </pic:spPr>
                </pic:pic>
              </a:graphicData>
            </a:graphic>
          </wp:inline>
        </w:drawing>
      </w:r>
      <w:r w:rsidDel="00000000" w:rsidR="00000000" w:rsidRPr="00000000">
        <w:rPr>
          <w:rtl w:val="0"/>
        </w:rPr>
      </w:r>
    </w:p>
    <w:sectPr>
      <w:headerReference r:id="rId8" w:type="default"/>
      <w:footerReference r:id="rId9" w:type="default"/>
      <w:pgSz w:h="16834" w:w="11909" w:orient="portrait"/>
      <w:pgMar w:bottom="1440" w:top="1440" w:left="1440" w:right="1440" w:header="720.0000000000001"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jc w:val="center"/>
      <w:rPr>
        <w:sz w:val="24"/>
        <w:szCs w:val="24"/>
      </w:rPr>
    </w:pPr>
    <w:r w:rsidDel="00000000" w:rsidR="00000000" w:rsidRPr="00000000">
      <w:rPr>
        <w:sz w:val="24"/>
        <w:szCs w:val="24"/>
        <w:rtl w:val="0"/>
      </w:rPr>
      <w:t xml:space="preserve">BUT Info S2-C - SAE2.04 Gestion</w:t>
    </w:r>
  </w:p>
  <w:p w:rsidR="00000000" w:rsidDel="00000000" w:rsidP="00000000" w:rsidRDefault="00000000" w:rsidRPr="00000000" w14:paraId="0000001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rPr>
        <w:sz w:val="24"/>
        <w:szCs w:val="24"/>
      </w:rPr>
    </w:pPr>
    <w:r w:rsidDel="00000000" w:rsidR="00000000" w:rsidRPr="00000000">
      <w:rPr>
        <w:sz w:val="24"/>
        <w:szCs w:val="24"/>
        <w:rtl w:val="0"/>
      </w:rPr>
      <w:t xml:space="preserve">Manel BOUMANSOUR</w:t>
    </w:r>
  </w:p>
  <w:p w:rsidR="00000000" w:rsidDel="00000000" w:rsidP="00000000" w:rsidRDefault="00000000" w:rsidRPr="00000000" w14:paraId="00000011">
    <w:pPr>
      <w:rPr>
        <w:sz w:val="24"/>
        <w:szCs w:val="24"/>
      </w:rPr>
    </w:pPr>
    <w:r w:rsidDel="00000000" w:rsidR="00000000" w:rsidRPr="00000000">
      <w:rPr>
        <w:sz w:val="24"/>
        <w:szCs w:val="24"/>
        <w:rtl w:val="0"/>
      </w:rPr>
      <w:t xml:space="preserve">Léa DEMORY</w:t>
    </w:r>
  </w:p>
  <w:p w:rsidR="00000000" w:rsidDel="00000000" w:rsidP="00000000" w:rsidRDefault="00000000" w:rsidRPr="00000000" w14:paraId="00000012">
    <w:pPr>
      <w:jc w:val="center"/>
      <w:rPr>
        <w:sz w:val="24"/>
        <w:szCs w:val="24"/>
      </w:rPr>
    </w:pPr>
    <w:r w:rsidDel="00000000" w:rsidR="00000000" w:rsidRPr="00000000">
      <w:rPr>
        <w:sz w:val="24"/>
        <w:szCs w:val="24"/>
        <w:rtl w:val="0"/>
      </w:rPr>
      <w:t xml:space="preserve">PARIS 2024</w:t>
    </w:r>
  </w:p>
  <w:p w:rsidR="00000000" w:rsidDel="00000000" w:rsidP="00000000" w:rsidRDefault="00000000" w:rsidRPr="00000000" w14:paraId="00000013">
    <w:pPr>
      <w:jc w:val="center"/>
      <w:rPr>
        <w:sz w:val="24"/>
        <w:szCs w:val="24"/>
      </w:rPr>
    </w:pPr>
    <w:r w:rsidDel="00000000" w:rsidR="00000000" w:rsidRPr="00000000">
      <w:rPr>
        <w:sz w:val="24"/>
        <w:szCs w:val="24"/>
        <w:rtl w:val="0"/>
      </w:rPr>
      <w:t xml:space="preserve">Corée du Sud - Tir à l’Arc</w:t>
    </w:r>
  </w:p>
  <w:p w:rsidR="00000000" w:rsidDel="00000000" w:rsidP="00000000" w:rsidRDefault="00000000" w:rsidRPr="00000000" w14:paraId="00000014">
    <w:pPr>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google.fr/search?hl=fr&amp;sxsrf=APwXEdd24CSdulPMVg2PH7sTOqO7WpFNfA:1683660390295&amp;q=Yoon+Seok-yeol&amp;stick=H4sIAAAAAAAAAONgVuLRT9c3rEypKChJN7N4xGjOLfDyxz1hKb1Ja05eY9Tg4grOyC93zSvJLKkUkuJig7IEpPi4UDTyLGLli8zPz1MITs3P1q1Mzc8BAG8yG99bAAAA&amp;sa=X&amp;ved=2ahUKEwjFl_Hb--j-AhWXcaQEHeWeA5oQzIcDKAB6BAgsEAE" TargetMode="Externa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