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2e75b6"/>
          <w:sz w:val="52"/>
          <w:szCs w:val="52"/>
          <w:rtl w:val="0"/>
        </w:rPr>
        <w:t xml:space="preserve">SALARY RANGE PREDICTION</w:t>
      </w:r>
      <w:r w:rsidDel="00000000" w:rsidR="00000000" w:rsidRPr="00000000">
        <w:rPr>
          <w:rtl w:val="0"/>
        </w:rPr>
      </w:r>
    </w:p>
    <w:p w:rsidR="00000000" w:rsidDel="00000000" w:rsidP="00000000" w:rsidRDefault="00000000" w:rsidRPr="00000000" w14:paraId="00000003">
      <w:pPr>
        <w:spacing w:after="0" w:before="80" w:lineRule="auto"/>
        <w:rPr/>
      </w:pPr>
      <w:r w:rsidDel="00000000" w:rsidR="00000000" w:rsidRPr="00000000">
        <w:rPr>
          <w:rtl w:val="0"/>
        </w:rPr>
      </w:r>
    </w:p>
    <w:p w:rsidR="00000000" w:rsidDel="00000000" w:rsidP="00000000" w:rsidRDefault="00000000" w:rsidRPr="00000000" w14:paraId="00000004">
      <w:pPr>
        <w:pBdr>
          <w:bottom w:color="2e75b6" w:space="4" w:sz="12" w:val="single"/>
        </w:pBdr>
        <w:spacing w:after="200" w:before="0" w:lineRule="auto"/>
        <w:jc w:val="center"/>
        <w:rPr/>
      </w:pPr>
      <w:r w:rsidDel="00000000" w:rsidR="00000000" w:rsidRPr="00000000">
        <w:rPr>
          <w:rFonts w:ascii="Arial" w:cs="Arial" w:eastAsia="Arial" w:hAnsi="Arial"/>
          <w:color w:val="4a4a4a"/>
          <w:sz w:val="28"/>
          <w:szCs w:val="28"/>
          <w:rtl w:val="0"/>
        </w:rPr>
        <w:t xml:space="preserve">NYC Job Postings — Final Project Report</w:t>
      </w: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4a4a4a"/>
          <w:rtl w:val="0"/>
        </w:rPr>
        <w:t xml:space="preserve">Author : Manela Nandi</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4a4a4a"/>
          <w:sz w:val="22"/>
          <w:szCs w:val="22"/>
          <w:rtl w:val="0"/>
        </w:rPr>
        <w:t xml:space="preserve">Dataset: NYC Open Data — Government Job Postings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4a4a4a"/>
          <w:sz w:val="22"/>
          <w:szCs w:val="22"/>
          <w:rtl w:val="0"/>
        </w:rPr>
        <w:t xml:space="preserve">Date: 5th May 2026</w:t>
      </w:r>
      <w:r w:rsidDel="00000000" w:rsidR="00000000" w:rsidRPr="00000000">
        <w:rPr>
          <w:rtl w:val="0"/>
        </w:rPr>
      </w:r>
    </w:p>
    <w:p w:rsidR="00000000" w:rsidDel="00000000" w:rsidP="00000000" w:rsidRDefault="00000000" w:rsidRPr="00000000" w14:paraId="00000009">
      <w:pPr>
        <w:spacing w:after="0" w:before="60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80" w:before="320" w:lineRule="auto"/>
        <w:rPr/>
      </w:pPr>
      <w:r w:rsidDel="00000000" w:rsidR="00000000" w:rsidRPr="00000000">
        <w:rPr>
          <w:rFonts w:ascii="Arial" w:cs="Arial" w:eastAsia="Arial" w:hAnsi="Arial"/>
          <w:b w:val="1"/>
          <w:bCs w:val="1"/>
          <w:color w:val="1f2d3d"/>
          <w:sz w:val="32"/>
          <w:szCs w:val="32"/>
          <w:rtl w:val="0"/>
        </w:rPr>
        <w:t xml:space="preserve">1. Executive Summary</w:t>
      </w:r>
      <w:r w:rsidDel="00000000" w:rsidR="00000000" w:rsidRPr="00000000">
        <w:rPr>
          <w:rtl w:val="0"/>
        </w:rPr>
      </w:r>
    </w:p>
    <w:p w:rsidR="00000000" w:rsidDel="00000000" w:rsidP="00000000" w:rsidRDefault="00000000" w:rsidRPr="00000000" w14:paraId="0000000C">
      <w:pPr>
        <w:pBdr>
          <w:bottom w:color="2e75b6" w:space="1" w:sz="8" w:val="single"/>
        </w:pBdr>
        <w:spacing w:after="160" w:before="0" w:lineRule="auto"/>
        <w:rPr/>
      </w:pPr>
      <w:r w:rsidDel="00000000" w:rsidR="00000000" w:rsidRPr="00000000">
        <w:rPr>
          <w:rtl w:val="0"/>
        </w:rPr>
      </w:r>
    </w:p>
    <w:p w:rsidR="00000000" w:rsidDel="00000000" w:rsidP="00000000" w:rsidRDefault="00000000" w:rsidRPr="00000000" w14:paraId="0000000D">
      <w:pPr>
        <w:spacing w:after="80" w:before="60" w:lineRule="auto"/>
        <w:rPr/>
      </w:pPr>
      <w:r w:rsidDel="00000000" w:rsidR="00000000" w:rsidRPr="00000000">
        <w:rPr>
          <w:rFonts w:ascii="Arial" w:cs="Arial" w:eastAsia="Arial" w:hAnsi="Arial"/>
          <w:color w:val="4a4a4a"/>
          <w:sz w:val="22"/>
          <w:szCs w:val="22"/>
          <w:rtl w:val="0"/>
        </w:rPr>
        <w:t xml:space="preserve">This report presents the findings of the Salary Range Prediction project, developed to support the Talent Management Division in estimating accurate salary ranges for NYC government job postings. Using historical job data, machine learning models were trained to predict both the minimum and maximum salary for any given job listing based on attributes such as job title, category, career level, and location.</w:t>
      </w:r>
      <w:r w:rsidDel="00000000" w:rsidR="00000000" w:rsidRPr="00000000">
        <w:rPr>
          <w:rtl w:val="0"/>
        </w:rPr>
      </w:r>
    </w:p>
    <w:p w:rsidR="00000000" w:rsidDel="00000000" w:rsidP="00000000" w:rsidRDefault="00000000" w:rsidRPr="00000000" w14:paraId="0000000E">
      <w:pPr>
        <w:spacing w:after="0" w:before="60" w:lineRule="auto"/>
        <w:rPr/>
      </w:pPr>
      <w:r w:rsidDel="00000000" w:rsidR="00000000" w:rsidRPr="00000000">
        <w:rPr>
          <w:rtl w:val="0"/>
        </w:rPr>
      </w:r>
    </w:p>
    <w:p w:rsidR="00000000" w:rsidDel="00000000" w:rsidP="00000000" w:rsidRDefault="00000000" w:rsidRPr="00000000" w14:paraId="0000000F">
      <w:pPr>
        <w:spacing w:after="80" w:before="60" w:lineRule="auto"/>
        <w:rPr/>
      </w:pPr>
      <w:r w:rsidDel="00000000" w:rsidR="00000000" w:rsidRPr="00000000">
        <w:rPr>
          <w:rFonts w:ascii="Arial" w:cs="Arial" w:eastAsia="Arial" w:hAnsi="Arial"/>
          <w:color w:val="4a4a4a"/>
          <w:sz w:val="22"/>
          <w:szCs w:val="22"/>
          <w:rtl w:val="0"/>
        </w:rPr>
        <w:t xml:space="preserve">The final model — a tuned XGBoost algorithm — demonstrated strong predictive performance on unseen data, with an average error (MAE) well within acceptable bounds for salary estimation. The project delivers a reusable, scalable pipeline from raw data ingestion through to model deployment.</w:t>
      </w:r>
      <w:r w:rsidDel="00000000" w:rsidR="00000000" w:rsidRPr="00000000">
        <w:rPr>
          <w:rtl w:val="0"/>
        </w:rPr>
      </w:r>
    </w:p>
    <w:p w:rsidR="00000000" w:rsidDel="00000000" w:rsidP="00000000" w:rsidRDefault="00000000" w:rsidRPr="00000000" w14:paraId="00000010">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011">
            <w:pPr>
              <w:spacing w:after="60" w:before="60" w:lineRule="auto"/>
              <w:rPr/>
            </w:pPr>
            <w:r w:rsidDel="00000000" w:rsidR="00000000" w:rsidRPr="00000000">
              <w:rPr>
                <w:rFonts w:ascii="Arial" w:cs="Arial" w:eastAsia="Arial" w:hAnsi="Arial"/>
                <w:b w:val="1"/>
                <w:bCs w:val="1"/>
                <w:color w:val="2e75b6"/>
                <w:sz w:val="22"/>
                <w:szCs w:val="22"/>
                <w:rtl w:val="0"/>
              </w:rPr>
              <w:t xml:space="preserve">Project at a Glance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Dataset: 5,120 NYC government job postings (30 columns)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Prediction targets: Salary From Annual (minimum) and Salary To Annual (maximum)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Best model: XGBoost — tuned with GridSearchCV, validated with 5-fold cross-validation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Key driver: Career Level is the single most predictive feature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Deliverables: 4 notebooks, 2 trained model files, EDA charts, documentation</w:t>
            </w:r>
            <w:r w:rsidDel="00000000" w:rsidR="00000000" w:rsidRPr="00000000">
              <w:rPr>
                <w:rtl w:val="0"/>
              </w:rPr>
            </w:r>
          </w:p>
        </w:tc>
      </w:tr>
    </w:tbl>
    <w:p w:rsidR="00000000" w:rsidDel="00000000" w:rsidP="00000000" w:rsidRDefault="00000000" w:rsidRPr="00000000" w14:paraId="00000017">
      <w:pPr>
        <w:spacing w:after="0" w:before="80" w:lineRule="auto"/>
        <w:rPr/>
      </w:pPr>
      <w:r w:rsidDel="00000000" w:rsidR="00000000" w:rsidRPr="00000000">
        <w:rPr>
          <w:rtl w:val="0"/>
        </w:rPr>
      </w:r>
    </w:p>
    <w:p w:rsidR="00000000" w:rsidDel="00000000" w:rsidP="00000000" w:rsidRDefault="00000000" w:rsidRPr="00000000" w14:paraId="00000018">
      <w:pPr>
        <w:spacing w:after="40" w:before="280" w:lineRule="auto"/>
        <w:rPr/>
      </w:pPr>
      <w:r w:rsidDel="00000000" w:rsidR="00000000" w:rsidRPr="00000000">
        <w:rPr>
          <w:rFonts w:ascii="Arial" w:cs="Arial" w:eastAsia="Arial" w:hAnsi="Arial"/>
          <w:b w:val="1"/>
          <w:bCs w:val="1"/>
          <w:color w:val="2e75b6"/>
          <w:sz w:val="26"/>
          <w:szCs w:val="26"/>
          <w:rtl w:val="0"/>
        </w:rPr>
        <w:t xml:space="preserve">2. Project Objectives</w:t>
      </w:r>
      <w:r w:rsidDel="00000000" w:rsidR="00000000" w:rsidRPr="00000000">
        <w:rPr>
          <w:rtl w:val="0"/>
        </w:rPr>
      </w:r>
    </w:p>
    <w:p w:rsidR="00000000" w:rsidDel="00000000" w:rsidP="00000000" w:rsidRDefault="00000000" w:rsidRPr="00000000" w14:paraId="00000019">
      <w:pPr>
        <w:pBdr>
          <w:bottom w:color="2e75b6" w:space="1" w:sz="8" w:val="single"/>
        </w:pBdr>
        <w:spacing w:after="160" w:before="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color w:val="4a4a4a"/>
          <w:sz w:val="22"/>
          <w:szCs w:val="22"/>
          <w:rtl w:val="0"/>
        </w:rPr>
        <w:t xml:space="preserve">The primary objective was to develop a machine learning model capable of accurately forecasting salary ranges for job postings, based on job attributes available at the time of posting. The specific goals were:</w:t>
      </w:r>
      <w:r w:rsidDel="00000000" w:rsidR="00000000" w:rsidRPr="00000000">
        <w:rPr>
          <w:rtl w:val="0"/>
        </w:rPr>
      </w:r>
    </w:p>
    <w:p w:rsidR="00000000" w:rsidDel="00000000" w:rsidP="00000000" w:rsidRDefault="00000000" w:rsidRPr="00000000" w14:paraId="0000001B">
      <w:pPr>
        <w:spacing w:after="0" w:before="4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Predictive Accuracy: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Achieve high accuracy in predicting both minimum and maximum salary figures.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Scalability: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Build a pipeline capable of processing large volumes of job listings efficiently.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Transparency: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Provide transparent salary estimates to candidates and recruiters upfront.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Strategic Value: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Enable HR leaders to make evidence-based budget and resource planning decisions.</w:t>
      </w:r>
      <w:r w:rsidDel="00000000" w:rsidR="00000000" w:rsidRPr="00000000">
        <w:rPr>
          <w:rtl w:val="0"/>
        </w:rPr>
      </w:r>
    </w:p>
    <w:p w:rsidR="00000000" w:rsidDel="00000000" w:rsidP="00000000" w:rsidRDefault="00000000" w:rsidRPr="00000000" w14:paraId="00000020">
      <w:pPr>
        <w:spacing w:after="0" w:before="80" w:lineRule="auto"/>
        <w:rPr/>
      </w:pPr>
      <w:r w:rsidDel="00000000" w:rsidR="00000000" w:rsidRPr="00000000">
        <w:rPr>
          <w:rtl w:val="0"/>
        </w:rPr>
      </w:r>
    </w:p>
    <w:p w:rsidR="00000000" w:rsidDel="00000000" w:rsidP="00000000" w:rsidRDefault="00000000" w:rsidRPr="00000000" w14:paraId="00000021">
      <w:pPr>
        <w:spacing w:after="40" w:before="280" w:lineRule="auto"/>
        <w:rPr/>
      </w:pPr>
      <w:r w:rsidDel="00000000" w:rsidR="00000000" w:rsidRPr="00000000">
        <w:rPr>
          <w:rFonts w:ascii="Arial" w:cs="Arial" w:eastAsia="Arial" w:hAnsi="Arial"/>
          <w:b w:val="1"/>
          <w:bCs w:val="1"/>
          <w:color w:val="2e75b6"/>
          <w:sz w:val="26"/>
          <w:szCs w:val="26"/>
          <w:rtl w:val="0"/>
        </w:rPr>
        <w:t xml:space="preserve">3. Dataset Overview</w:t>
      </w:r>
      <w:r w:rsidDel="00000000" w:rsidR="00000000" w:rsidRPr="00000000">
        <w:rPr>
          <w:rtl w:val="0"/>
        </w:rPr>
      </w:r>
    </w:p>
    <w:p w:rsidR="00000000" w:rsidDel="00000000" w:rsidP="00000000" w:rsidRDefault="00000000" w:rsidRPr="00000000" w14:paraId="00000022">
      <w:pPr>
        <w:pBdr>
          <w:bottom w:color="2e75b6" w:space="1" w:sz="8" w:val="single"/>
        </w:pBdr>
        <w:spacing w:after="160" w:before="0" w:lineRule="auto"/>
        <w:rPr/>
      </w:pPr>
      <w:r w:rsidDel="00000000" w:rsidR="00000000" w:rsidRPr="00000000">
        <w:rPr>
          <w:rtl w:val="0"/>
        </w:rPr>
      </w:r>
    </w:p>
    <w:p w:rsidR="00000000" w:rsidDel="00000000" w:rsidP="00000000" w:rsidRDefault="00000000" w:rsidRPr="00000000" w14:paraId="00000023">
      <w:pPr>
        <w:spacing w:after="80" w:before="60" w:lineRule="auto"/>
        <w:rPr/>
      </w:pPr>
      <w:r w:rsidDel="00000000" w:rsidR="00000000" w:rsidRPr="00000000">
        <w:rPr>
          <w:rFonts w:ascii="Arial" w:cs="Arial" w:eastAsia="Arial" w:hAnsi="Arial"/>
          <w:color w:val="4a4a4a"/>
          <w:sz w:val="22"/>
          <w:szCs w:val="22"/>
          <w:rtl w:val="0"/>
        </w:rPr>
        <w:t xml:space="preserve">The dataset was sourced from NYC Open Data and contains real government job postings. Below is a summary of the raw dataset before any preprocessing.</w:t>
      </w:r>
      <w:r w:rsidDel="00000000" w:rsidR="00000000" w:rsidRPr="00000000">
        <w:rPr>
          <w:rtl w:val="0"/>
        </w:rPr>
      </w:r>
    </w:p>
    <w:p w:rsidR="00000000" w:rsidDel="00000000" w:rsidP="00000000" w:rsidRDefault="00000000" w:rsidRPr="00000000" w14:paraId="00000024">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1f2d3d"/>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1f2d3d"/>
                <w:sz w:val="20"/>
                <w:szCs w:val="20"/>
                <w:rtl w:val="0"/>
              </w:rPr>
              <w:t xml:space="preserve">NYC Open Data — Government Job Postings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1f2d3d"/>
                <w:sz w:val="20"/>
                <w:szCs w:val="20"/>
                <w:rtl w:val="0"/>
              </w:rPr>
              <w:t xml:space="preserve">Raw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1f2d3d"/>
                <w:sz w:val="20"/>
                <w:szCs w:val="20"/>
                <w:rtl w:val="0"/>
              </w:rPr>
              <w:t xml:space="preserve">5,120 job postings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1f2d3d"/>
                <w:sz w:val="20"/>
                <w:szCs w:val="20"/>
                <w:rtl w:val="0"/>
              </w:rPr>
              <w:t xml:space="preserve">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1f2d3d"/>
                <w:sz w:val="20"/>
                <w:szCs w:val="20"/>
                <w:rtl w:val="0"/>
              </w:rPr>
              <w:t xml:space="preserve">30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1f2d3d"/>
                <w:sz w:val="20"/>
                <w:szCs w:val="20"/>
                <w:rtl w:val="0"/>
              </w:rPr>
              <w:t xml:space="preserve">Salary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1f2d3d"/>
                <w:sz w:val="20"/>
                <w:szCs w:val="20"/>
                <w:rtl w:val="0"/>
              </w:rPr>
              <w:t xml:space="preserve">Annual (91.5%), Hourly (7.5%), Daily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1f2d3d"/>
                <w:sz w:val="20"/>
                <w:szCs w:val="20"/>
                <w:rtl w:val="0"/>
              </w:rPr>
              <w:t xml:space="preserve">Target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1f2d3d"/>
                <w:sz w:val="20"/>
                <w:szCs w:val="20"/>
                <w:rtl w:val="0"/>
              </w:rPr>
              <w:t xml:space="preserve">Salary Range From (minimum) · Salary Range To (maximum)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1f2d3d"/>
                <w:sz w:val="20"/>
                <w:szCs w:val="20"/>
                <w:rtl w:val="0"/>
              </w:rPr>
              <w:t xml:space="preserve">After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1f2d3d"/>
                <w:sz w:val="20"/>
                <w:szCs w:val="20"/>
                <w:rtl w:val="0"/>
              </w:rPr>
              <w:t xml:space="preserve">5,074 rows · 28 usable columns</w:t>
            </w:r>
            <w:r w:rsidDel="00000000" w:rsidR="00000000" w:rsidRPr="00000000">
              <w:rPr>
                <w:rtl w:val="0"/>
              </w:rPr>
            </w:r>
          </w:p>
        </w:tc>
      </w:tr>
    </w:tbl>
    <w:p w:rsidR="00000000" w:rsidDel="00000000" w:rsidP="00000000" w:rsidRDefault="00000000" w:rsidRPr="00000000" w14:paraId="00000033">
      <w:pPr>
        <w:spacing w:after="0" w:before="120" w:lineRule="auto"/>
        <w:rPr/>
      </w:pPr>
      <w:r w:rsidDel="00000000" w:rsidR="00000000" w:rsidRPr="00000000">
        <w:rPr>
          <w:rtl w:val="0"/>
        </w:rPr>
      </w:r>
    </w:p>
    <w:p w:rsidR="00000000" w:rsidDel="00000000" w:rsidP="00000000" w:rsidRDefault="00000000" w:rsidRPr="00000000" w14:paraId="00000034">
      <w:pPr>
        <w:spacing w:after="60" w:before="200" w:lineRule="auto"/>
        <w:rPr/>
      </w:pPr>
      <w:r w:rsidDel="00000000" w:rsidR="00000000" w:rsidRPr="00000000">
        <w:rPr>
          <w:rFonts w:ascii="Arial" w:cs="Arial" w:eastAsia="Arial" w:hAnsi="Arial"/>
          <w:b w:val="1"/>
          <w:bCs w:val="1"/>
          <w:color w:val="1f2d3d"/>
          <w:sz w:val="24"/>
          <w:szCs w:val="24"/>
          <w:rtl w:val="0"/>
        </w:rPr>
        <w:t xml:space="preserve">3.1 Key Data Challenges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Mixed Salary Frequencies: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Salaries were recorded in Annual, Hourly, and Daily units — all in the same columns. These had to be normalized before modeling.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Invalid Records: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23 postings had a salary of $0 and 23 had minimum salary exceeding maximum salary — all removed.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High Missing Columns: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Recruitment Contact (100% missing), Post Until (70.6%), and Hours/Shift (62.7%) were dropped entirely.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Free-text Columns: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Job Description, Preferred Skills, and Minimum Qualifications were excluded as they required NLP processing beyond the scope of this project.</w:t>
      </w:r>
      <w:r w:rsidDel="00000000" w:rsidR="00000000" w:rsidRPr="00000000">
        <w:rPr>
          <w:rtl w:val="0"/>
        </w:rPr>
      </w:r>
    </w:p>
    <w:p w:rsidR="00000000" w:rsidDel="00000000" w:rsidP="00000000" w:rsidRDefault="00000000" w:rsidRPr="00000000" w14:paraId="00000039">
      <w:pPr>
        <w:spacing w:after="0" w:before="80" w:lineRule="auto"/>
        <w:rPr/>
      </w:pPr>
      <w:r w:rsidDel="00000000" w:rsidR="00000000" w:rsidRPr="00000000">
        <w:rPr>
          <w:rtl w:val="0"/>
        </w:rPr>
      </w:r>
    </w:p>
    <w:p w:rsidR="00000000" w:rsidDel="00000000" w:rsidP="00000000" w:rsidRDefault="00000000" w:rsidRPr="00000000" w14:paraId="0000003A">
      <w:pPr>
        <w:spacing w:after="40" w:before="280" w:lineRule="auto"/>
        <w:rPr/>
      </w:pPr>
      <w:r w:rsidDel="00000000" w:rsidR="00000000" w:rsidRPr="00000000">
        <w:rPr>
          <w:rFonts w:ascii="Arial" w:cs="Arial" w:eastAsia="Arial" w:hAnsi="Arial"/>
          <w:b w:val="1"/>
          <w:bCs w:val="1"/>
          <w:color w:val="2e75b6"/>
          <w:sz w:val="26"/>
          <w:szCs w:val="26"/>
          <w:rtl w:val="0"/>
        </w:rPr>
        <w:t xml:space="preserve">4. Methodology</w:t>
      </w:r>
      <w:r w:rsidDel="00000000" w:rsidR="00000000" w:rsidRPr="00000000">
        <w:rPr>
          <w:rtl w:val="0"/>
        </w:rPr>
      </w:r>
    </w:p>
    <w:p w:rsidR="00000000" w:rsidDel="00000000" w:rsidP="00000000" w:rsidRDefault="00000000" w:rsidRPr="00000000" w14:paraId="0000003B">
      <w:pPr>
        <w:pBdr>
          <w:bottom w:color="2e75b6" w:space="1" w:sz="8" w:val="single"/>
        </w:pBdr>
        <w:spacing w:after="160" w:before="0" w:lineRule="auto"/>
        <w:rPr/>
      </w:pPr>
      <w:r w:rsidDel="00000000" w:rsidR="00000000" w:rsidRPr="00000000">
        <w:rPr>
          <w:rtl w:val="0"/>
        </w:rPr>
      </w:r>
    </w:p>
    <w:p w:rsidR="00000000" w:rsidDel="00000000" w:rsidP="00000000" w:rsidRDefault="00000000" w:rsidRPr="00000000" w14:paraId="0000003C">
      <w:pPr>
        <w:spacing w:after="80" w:before="60" w:lineRule="auto"/>
        <w:rPr/>
      </w:pPr>
      <w:r w:rsidDel="00000000" w:rsidR="00000000" w:rsidRPr="00000000">
        <w:rPr>
          <w:rFonts w:ascii="Arial" w:cs="Arial" w:eastAsia="Arial" w:hAnsi="Arial"/>
          <w:color w:val="4a4a4a"/>
          <w:sz w:val="22"/>
          <w:szCs w:val="22"/>
          <w:rtl w:val="0"/>
        </w:rPr>
        <w:t xml:space="preserve">The project followed a structured four-phase pipeline, progressing from raw data exploration through to a deployable predictive model.</w:t>
      </w:r>
      <w:r w:rsidDel="00000000" w:rsidR="00000000" w:rsidRPr="00000000">
        <w:rPr>
          <w:rtl w:val="0"/>
        </w:rPr>
      </w:r>
    </w:p>
    <w:p w:rsidR="00000000" w:rsidDel="00000000" w:rsidP="00000000" w:rsidRDefault="00000000" w:rsidRPr="00000000" w14:paraId="0000003D">
      <w:pPr>
        <w:spacing w:after="0" w:before="80" w:lineRule="auto"/>
        <w:rPr/>
      </w:pPr>
      <w:r w:rsidDel="00000000" w:rsidR="00000000" w:rsidRPr="00000000">
        <w:rPr>
          <w:rtl w:val="0"/>
        </w:rPr>
      </w:r>
    </w:p>
    <w:p w:rsidR="00000000" w:rsidDel="00000000" w:rsidP="00000000" w:rsidRDefault="00000000" w:rsidRPr="00000000" w14:paraId="0000003E">
      <w:pPr>
        <w:spacing w:after="60" w:before="200" w:lineRule="auto"/>
        <w:rPr/>
      </w:pPr>
      <w:r w:rsidDel="00000000" w:rsidR="00000000" w:rsidRPr="00000000">
        <w:rPr>
          <w:rFonts w:ascii="Arial" w:cs="Arial" w:eastAsia="Arial" w:hAnsi="Arial"/>
          <w:b w:val="1"/>
          <w:bCs w:val="1"/>
          <w:color w:val="1f2d3d"/>
          <w:sz w:val="24"/>
          <w:szCs w:val="24"/>
          <w:rtl w:val="0"/>
        </w:rPr>
        <w:t xml:space="preserve">Phase 1 — Exploratory Data Analysis (Raw Data)</w:t>
      </w:r>
      <w:r w:rsidDel="00000000" w:rsidR="00000000" w:rsidRPr="00000000">
        <w:rPr>
          <w:rtl w:val="0"/>
        </w:rPr>
      </w:r>
    </w:p>
    <w:p w:rsidR="00000000" w:rsidDel="00000000" w:rsidP="00000000" w:rsidRDefault="00000000" w:rsidRPr="00000000" w14:paraId="0000003F">
      <w:pPr>
        <w:spacing w:after="80" w:before="60" w:lineRule="auto"/>
        <w:rPr/>
      </w:pPr>
      <w:r w:rsidDel="00000000" w:rsidR="00000000" w:rsidRPr="00000000">
        <w:rPr>
          <w:rFonts w:ascii="Arial" w:cs="Arial" w:eastAsia="Arial" w:hAnsi="Arial"/>
          <w:color w:val="4a4a4a"/>
          <w:sz w:val="22"/>
          <w:szCs w:val="22"/>
          <w:rtl w:val="0"/>
        </w:rPr>
        <w:t xml:space="preserve">The first phase involved a thorough exploration of the raw dataset to understand its structure, distributions, and quality issues before any modifications were made. Key analyses included: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Distribution of salary values across Annual, Hourly, and Daily frequencies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Identification of missing values, outliers, and invalid records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Salary distributions by Career Level, Job Category, and Agency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Correlation analysis between numeric features</w:t>
      </w:r>
      <w:r w:rsidDel="00000000" w:rsidR="00000000" w:rsidRPr="00000000">
        <w:rPr>
          <w:rtl w:val="0"/>
        </w:rPr>
      </w:r>
    </w:p>
    <w:p w:rsidR="00000000" w:rsidDel="00000000" w:rsidP="00000000" w:rsidRDefault="00000000" w:rsidRPr="00000000" w14:paraId="00000044">
      <w:pPr>
        <w:spacing w:after="0" w:before="80" w:lineRule="auto"/>
        <w:rPr/>
      </w:pPr>
      <w:r w:rsidDel="00000000" w:rsidR="00000000" w:rsidRPr="00000000">
        <w:rPr>
          <w:rtl w:val="0"/>
        </w:rPr>
      </w:r>
    </w:p>
    <w:p w:rsidR="00000000" w:rsidDel="00000000" w:rsidP="00000000" w:rsidRDefault="00000000" w:rsidRPr="00000000" w14:paraId="00000045">
      <w:pPr>
        <w:spacing w:after="60" w:before="200" w:lineRule="auto"/>
        <w:rPr/>
      </w:pPr>
      <w:r w:rsidDel="00000000" w:rsidR="00000000" w:rsidRPr="00000000">
        <w:rPr>
          <w:rFonts w:ascii="Arial" w:cs="Arial" w:eastAsia="Arial" w:hAnsi="Arial"/>
          <w:b w:val="1"/>
          <w:bCs w:val="1"/>
          <w:color w:val="1f2d3d"/>
          <w:sz w:val="24"/>
          <w:szCs w:val="24"/>
          <w:rtl w:val="0"/>
        </w:rPr>
        <w:t xml:space="preserve">Phase 2 — Preprocessing &amp; Feature Engineering</w:t>
      </w:r>
      <w:r w:rsidDel="00000000" w:rsidR="00000000" w:rsidRPr="00000000">
        <w:rPr>
          <w:rtl w:val="0"/>
        </w:rPr>
      </w:r>
    </w:p>
    <w:p w:rsidR="00000000" w:rsidDel="00000000" w:rsidP="00000000" w:rsidRDefault="00000000" w:rsidRPr="00000000" w14:paraId="00000046">
      <w:pPr>
        <w:spacing w:after="80" w:before="60" w:lineRule="auto"/>
        <w:rPr>
          <w:rFonts w:ascii="Arial" w:cs="Arial" w:eastAsia="Arial" w:hAnsi="Arial"/>
          <w:color w:val="4a4a4a"/>
          <w:sz w:val="22"/>
          <w:szCs w:val="22"/>
        </w:rPr>
      </w:pPr>
      <w:r w:rsidDel="00000000" w:rsidR="00000000" w:rsidRPr="00000000">
        <w:rPr>
          <w:rFonts w:ascii="Arial" w:cs="Arial" w:eastAsia="Arial" w:hAnsi="Arial"/>
          <w:color w:val="4a4a4a"/>
          <w:sz w:val="22"/>
          <w:szCs w:val="22"/>
          <w:rtl w:val="0"/>
        </w:rPr>
        <w:t xml:space="preserve">All data cleaning and transformation was performed in this phase to produce a model-ready dataset:</w:t>
      </w:r>
    </w:p>
    <w:p w:rsidR="00000000" w:rsidDel="00000000" w:rsidP="00000000" w:rsidRDefault="00000000" w:rsidRPr="00000000" w14:paraId="00000047">
      <w:pPr>
        <w:spacing w:after="80" w:before="60" w:lineRule="auto"/>
        <w:rPr>
          <w:color w:val="4a4a4a"/>
        </w:rPr>
      </w:pPr>
      <w:r w:rsidDel="00000000" w:rsidR="00000000" w:rsidRPr="00000000">
        <w:rPr>
          <w:rtl w:val="0"/>
        </w:rPr>
      </w:r>
    </w:p>
    <w:p w:rsidR="00000000" w:rsidDel="00000000" w:rsidP="00000000" w:rsidRDefault="00000000" w:rsidRPr="00000000" w14:paraId="00000048">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Action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1f2d3d"/>
                <w:sz w:val="20"/>
                <w:szCs w:val="20"/>
                <w:rtl w:val="0"/>
              </w:rPr>
              <w:t xml:space="preserve">Salary 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f2d3d"/>
                <w:sz w:val="20"/>
                <w:szCs w:val="20"/>
                <w:rtl w:val="0"/>
              </w:rPr>
              <w:t xml:space="preserve">Hourly salaries multiplied by 2,080; Daily by 260 to convert all to annual 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1f2d3d"/>
                <w:sz w:val="20"/>
                <w:szCs w:val="20"/>
                <w:rtl w:val="0"/>
              </w:rPr>
              <w:t xml:space="preserve">Invalid Record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1f2d3d"/>
                <w:sz w:val="20"/>
                <w:szCs w:val="20"/>
                <w:rtl w:val="0"/>
              </w:rPr>
              <w:t xml:space="preserve">Removed 46 records with $0 salary or where minimum exceeded maximum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1f2d3d"/>
                <w:sz w:val="20"/>
                <w:szCs w:val="20"/>
                <w:rtl w:val="0"/>
              </w:rPr>
              <w:t xml:space="preserve">Column Dropping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1f2d3d"/>
                <w:sz w:val="20"/>
                <w:szCs w:val="20"/>
                <w:rtl w:val="0"/>
              </w:rPr>
              <w:t xml:space="preserve">16 columns removed due to &gt;60% missing values, free text, or admin-only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1f2d3d"/>
                <w:sz w:val="20"/>
                <w:szCs w:val="20"/>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1f2d3d"/>
                <w:sz w:val="20"/>
                <w:szCs w:val="20"/>
                <w:rtl w:val="0"/>
              </w:rPr>
              <w:t xml:space="preserve">Created Title Seniority, Borough, Is Full Time, Is External, and Salary Spread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1f2d3d"/>
                <w:sz w:val="20"/>
                <w:szCs w:val="20"/>
                <w:rtl w:val="0"/>
              </w:rPr>
              <w:t xml:space="preserve">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1f2d3d"/>
                <w:sz w:val="20"/>
                <w:szCs w:val="20"/>
                <w:rtl w:val="0"/>
              </w:rPr>
              <w:t xml:space="preserve">Career Level ordinally encoded (1=Entry to 5=Executive); 6 other categoricals label encoded</w:t>
            </w:r>
            <w:r w:rsidDel="00000000" w:rsidR="00000000" w:rsidRPr="00000000">
              <w:rPr>
                <w:rtl w:val="0"/>
              </w:rPr>
            </w:r>
          </w:p>
        </w:tc>
      </w:tr>
    </w:tbl>
    <w:p w:rsidR="00000000" w:rsidDel="00000000" w:rsidP="00000000" w:rsidRDefault="00000000" w:rsidRPr="00000000" w14:paraId="00000055">
      <w:pPr>
        <w:spacing w:after="0" w:before="120" w:lineRule="auto"/>
        <w:rPr/>
      </w:pPr>
      <w:r w:rsidDel="00000000" w:rsidR="00000000" w:rsidRPr="00000000">
        <w:rPr>
          <w:rtl w:val="0"/>
        </w:rPr>
      </w:r>
    </w:p>
    <w:p w:rsidR="00000000" w:rsidDel="00000000" w:rsidP="00000000" w:rsidRDefault="00000000" w:rsidRPr="00000000" w14:paraId="00000056">
      <w:pPr>
        <w:spacing w:after="60" w:before="200" w:lineRule="auto"/>
        <w:rPr/>
      </w:pPr>
      <w:r w:rsidDel="00000000" w:rsidR="00000000" w:rsidRPr="00000000">
        <w:rPr>
          <w:rFonts w:ascii="Arial" w:cs="Arial" w:eastAsia="Arial" w:hAnsi="Arial"/>
          <w:b w:val="1"/>
          <w:bCs w:val="1"/>
          <w:color w:val="1f2d3d"/>
          <w:sz w:val="24"/>
          <w:szCs w:val="24"/>
          <w:rtl w:val="0"/>
        </w:rPr>
        <w:t xml:space="preserve">Phase 3 — EDA on Cleaned Data</w:t>
      </w:r>
      <w:r w:rsidDel="00000000" w:rsidR="00000000" w:rsidRPr="00000000">
        <w:rPr>
          <w:rtl w:val="0"/>
        </w:rPr>
      </w:r>
    </w:p>
    <w:p w:rsidR="00000000" w:rsidDel="00000000" w:rsidP="00000000" w:rsidRDefault="00000000" w:rsidRPr="00000000" w14:paraId="00000057">
      <w:pPr>
        <w:spacing w:after="80" w:before="60" w:lineRule="auto"/>
        <w:rPr/>
      </w:pPr>
      <w:r w:rsidDel="00000000" w:rsidR="00000000" w:rsidRPr="00000000">
        <w:rPr>
          <w:rFonts w:ascii="Arial" w:cs="Arial" w:eastAsia="Arial" w:hAnsi="Arial"/>
          <w:color w:val="4a4a4a"/>
          <w:sz w:val="22"/>
          <w:szCs w:val="22"/>
          <w:rtl w:val="0"/>
        </w:rPr>
        <w:t xml:space="preserve">A second round of EDA was conducted after cleaning to validate the preprocessing steps, confirm no residual missing values, check new feature distributions, and verify salary normalization was applied correctly across all frequency types.</w:t>
      </w:r>
      <w:r w:rsidDel="00000000" w:rsidR="00000000" w:rsidRPr="00000000">
        <w:rPr>
          <w:rtl w:val="0"/>
        </w:rPr>
      </w:r>
    </w:p>
    <w:p w:rsidR="00000000" w:rsidDel="00000000" w:rsidP="00000000" w:rsidRDefault="00000000" w:rsidRPr="00000000" w14:paraId="00000058">
      <w:pPr>
        <w:spacing w:after="0" w:before="80" w:lineRule="auto"/>
        <w:rPr/>
      </w:pPr>
      <w:r w:rsidDel="00000000" w:rsidR="00000000" w:rsidRPr="00000000">
        <w:rPr>
          <w:rtl w:val="0"/>
        </w:rPr>
      </w:r>
    </w:p>
    <w:p w:rsidR="00000000" w:rsidDel="00000000" w:rsidP="00000000" w:rsidRDefault="00000000" w:rsidRPr="00000000" w14:paraId="00000059">
      <w:pPr>
        <w:spacing w:after="60" w:before="200" w:lineRule="auto"/>
        <w:rPr/>
      </w:pPr>
      <w:r w:rsidDel="00000000" w:rsidR="00000000" w:rsidRPr="00000000">
        <w:rPr>
          <w:rFonts w:ascii="Arial" w:cs="Arial" w:eastAsia="Arial" w:hAnsi="Arial"/>
          <w:b w:val="1"/>
          <w:bCs w:val="1"/>
          <w:color w:val="1f2d3d"/>
          <w:sz w:val="24"/>
          <w:szCs w:val="24"/>
          <w:rtl w:val="0"/>
        </w:rPr>
        <w:t xml:space="preserve">Phase 4 — Model Development &amp; Evaluation</w:t>
      </w:r>
      <w:r w:rsidDel="00000000" w:rsidR="00000000" w:rsidRPr="00000000">
        <w:rPr>
          <w:rtl w:val="0"/>
        </w:rPr>
      </w:r>
    </w:p>
    <w:p w:rsidR="00000000" w:rsidDel="00000000" w:rsidP="00000000" w:rsidRDefault="00000000" w:rsidRPr="00000000" w14:paraId="0000005A">
      <w:pPr>
        <w:spacing w:after="80" w:before="60" w:lineRule="auto"/>
        <w:rPr/>
      </w:pPr>
      <w:r w:rsidDel="00000000" w:rsidR="00000000" w:rsidRPr="00000000">
        <w:rPr>
          <w:rFonts w:ascii="Arial" w:cs="Arial" w:eastAsia="Arial" w:hAnsi="Arial"/>
          <w:color w:val="4a4a4a"/>
          <w:sz w:val="22"/>
          <w:szCs w:val="22"/>
          <w:rtl w:val="0"/>
        </w:rPr>
        <w:t xml:space="preserve">Five machine learning models were trained and evaluated on both salary targets. Each model was trained separately for the minimum salary and maximum salary prediction tasks.</w:t>
      </w:r>
      <w:r w:rsidDel="00000000" w:rsidR="00000000" w:rsidRPr="00000000">
        <w:rPr>
          <w:rtl w:val="0"/>
        </w:rPr>
      </w:r>
    </w:p>
    <w:p w:rsidR="00000000" w:rsidDel="00000000" w:rsidP="00000000" w:rsidRDefault="00000000" w:rsidRPr="00000000" w14:paraId="0000005B">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1f2d3d"/>
                <w:sz w:val="20"/>
                <w:szCs w:val="20"/>
                <w:rtl w:val="0"/>
              </w:rPr>
              <w:t xml:space="preserve">Linear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1f2d3d"/>
                <w:sz w:val="20"/>
                <w:szCs w:val="20"/>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1f2d3d"/>
                <w:sz w:val="20"/>
                <w:szCs w:val="20"/>
                <w:rtl w:val="0"/>
              </w:rPr>
              <w:t xml:space="preserve">Simple straight-line fit — establishes minimum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1f2d3d"/>
                <w:sz w:val="20"/>
                <w:szCs w:val="20"/>
                <w:rtl w:val="0"/>
              </w:rPr>
              <w:t xml:space="preserve">Ridge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1f2d3d"/>
                <w:sz w:val="20"/>
                <w:szCs w:val="20"/>
                <w:rtl w:val="0"/>
              </w:rPr>
              <w:t xml:space="preserve">Regularized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1f2d3d"/>
                <w:sz w:val="20"/>
                <w:szCs w:val="20"/>
                <w:rtl w:val="0"/>
              </w:rPr>
              <w:t xml:space="preserve">L2 penalty to reduce overfitting on correlated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1f2d3d"/>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1f2d3d"/>
                <w:sz w:val="20"/>
                <w:szCs w:val="20"/>
                <w:rtl w:val="0"/>
              </w:rPr>
              <w:t xml:space="preserve">Ensemble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1f2d3d"/>
                <w:sz w:val="20"/>
                <w:szCs w:val="20"/>
                <w:rtl w:val="0"/>
              </w:rPr>
              <w:t xml:space="preserve">200 decision trees; handles non-linearity well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1f2d3d"/>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1f2d3d"/>
                <w:sz w:val="20"/>
                <w:szCs w:val="20"/>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1f2d3d"/>
                <w:sz w:val="20"/>
                <w:szCs w:val="20"/>
                <w:rtl w:val="0"/>
              </w:rPr>
              <w:t xml:space="preserve">300 estimators; iteratively corrects errors — best performer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1f2d3d"/>
                <w:sz w:val="20"/>
                <w:szCs w:val="20"/>
                <w:rtl w:val="0"/>
              </w:rPr>
              <w:t xml:space="preserve">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1f2d3d"/>
                <w:sz w:val="20"/>
                <w:szCs w:val="20"/>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1f2d3d"/>
                <w:sz w:val="20"/>
                <w:szCs w:val="20"/>
                <w:rtl w:val="0"/>
              </w:rPr>
              <w:t xml:space="preserve">Fast alternative to XGBoost; competitive performance</w:t>
            </w:r>
            <w:r w:rsidDel="00000000" w:rsidR="00000000" w:rsidRPr="00000000">
              <w:rPr>
                <w:rtl w:val="0"/>
              </w:rPr>
            </w:r>
          </w:p>
        </w:tc>
      </w:tr>
    </w:tbl>
    <w:p w:rsidR="00000000" w:rsidDel="00000000" w:rsidP="00000000" w:rsidRDefault="00000000" w:rsidRPr="00000000" w14:paraId="0000006E">
      <w:pPr>
        <w:spacing w:after="0" w:before="120" w:lineRule="auto"/>
        <w:rPr/>
      </w:pPr>
      <w:r w:rsidDel="00000000" w:rsidR="00000000" w:rsidRPr="00000000">
        <w:rPr>
          <w:rtl w:val="0"/>
        </w:rPr>
      </w:r>
    </w:p>
    <w:p w:rsidR="00000000" w:rsidDel="00000000" w:rsidP="00000000" w:rsidRDefault="00000000" w:rsidRPr="00000000" w14:paraId="0000006F">
      <w:pPr>
        <w:spacing w:after="40" w:before="280" w:lineRule="auto"/>
        <w:rPr>
          <w:b w:val="1"/>
          <w:bCs w:val="1"/>
          <w:color w:val="2e75b6"/>
          <w:sz w:val="26"/>
          <w:szCs w:val="26"/>
        </w:rPr>
      </w:pPr>
      <w:r w:rsidDel="00000000" w:rsidR="00000000" w:rsidRPr="00000000">
        <w:rPr>
          <w:rtl w:val="0"/>
        </w:rPr>
      </w:r>
    </w:p>
    <w:p w:rsidR="00000000" w:rsidDel="00000000" w:rsidP="00000000" w:rsidRDefault="00000000" w:rsidRPr="00000000" w14:paraId="00000070">
      <w:pPr>
        <w:spacing w:after="40" w:before="280" w:lineRule="auto"/>
        <w:rPr/>
      </w:pPr>
      <w:r w:rsidDel="00000000" w:rsidR="00000000" w:rsidRPr="00000000">
        <w:rPr>
          <w:rFonts w:ascii="Arial" w:cs="Arial" w:eastAsia="Arial" w:hAnsi="Arial"/>
          <w:b w:val="1"/>
          <w:bCs w:val="1"/>
          <w:color w:val="2e75b6"/>
          <w:sz w:val="26"/>
          <w:szCs w:val="26"/>
          <w:rtl w:val="0"/>
        </w:rPr>
        <w:t xml:space="preserve">5. Features Used for Modeling</w:t>
      </w:r>
      <w:r w:rsidDel="00000000" w:rsidR="00000000" w:rsidRPr="00000000">
        <w:rPr>
          <w:rtl w:val="0"/>
        </w:rPr>
      </w:r>
    </w:p>
    <w:p w:rsidR="00000000" w:rsidDel="00000000" w:rsidP="00000000" w:rsidRDefault="00000000" w:rsidRPr="00000000" w14:paraId="00000071">
      <w:pPr>
        <w:pBdr>
          <w:bottom w:color="2e75b6" w:space="1" w:sz="8" w:val="single"/>
        </w:pBdr>
        <w:spacing w:after="160" w:before="0" w:lineRule="auto"/>
        <w:rPr/>
      </w:pPr>
      <w:r w:rsidDel="00000000" w:rsidR="00000000" w:rsidRPr="00000000">
        <w:rPr>
          <w:rtl w:val="0"/>
        </w:rPr>
      </w:r>
    </w:p>
    <w:p w:rsidR="00000000" w:rsidDel="00000000" w:rsidP="00000000" w:rsidRDefault="00000000" w:rsidRPr="00000000" w14:paraId="00000072">
      <w:pPr>
        <w:spacing w:after="80" w:before="60" w:lineRule="auto"/>
        <w:rPr/>
      </w:pPr>
      <w:r w:rsidDel="00000000" w:rsidR="00000000" w:rsidRPr="00000000">
        <w:rPr>
          <w:rFonts w:ascii="Arial" w:cs="Arial" w:eastAsia="Arial" w:hAnsi="Arial"/>
          <w:color w:val="4a4a4a"/>
          <w:sz w:val="22"/>
          <w:szCs w:val="22"/>
          <w:rtl w:val="0"/>
        </w:rPr>
        <w:t xml:space="preserve">The final feature set consisted of 11 numeric and encoded columns selected for their relevance and completeness:</w:t>
      </w:r>
      <w:r w:rsidDel="00000000" w:rsidR="00000000" w:rsidRPr="00000000">
        <w:rPr>
          <w:rtl w:val="0"/>
        </w:rPr>
      </w:r>
    </w:p>
    <w:p w:rsidR="00000000" w:rsidDel="00000000" w:rsidP="00000000" w:rsidRDefault="00000000" w:rsidRPr="00000000" w14:paraId="00000073">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1f2d3d"/>
                <w:sz w:val="20"/>
                <w:szCs w:val="20"/>
                <w:rtl w:val="0"/>
              </w:rPr>
              <w:t xml:space="preserve">Career Level Encoded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jc w:val="left"/>
              <w:rPr/>
            </w:pPr>
            <w:r w:rsidDel="00000000" w:rsidR="00000000" w:rsidRPr="00000000">
              <w:rPr>
                <w:rFonts w:ascii="Arial Unicode MS" w:cs="Arial Unicode MS" w:eastAsia="Arial Unicode MS" w:hAnsi="Arial Unicode MS"/>
                <w:b w:val="0"/>
                <w:bCs w:val="0"/>
                <w:color w:val="1f2d3d"/>
                <w:sz w:val="20"/>
                <w:szCs w:val="20"/>
                <w:rtl w:val="0"/>
              </w:rPr>
              <w:t xml:space="preserve">Ordinal: Entry-Level(1) → Student(2) → Experienced(3) → Manager(4) → Executive(5)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1f2d3d"/>
                <w:sz w:val="20"/>
                <w:szCs w:val="20"/>
                <w:rtl w:val="0"/>
              </w:rPr>
              <w:t xml:space="preserve">Job Category Encoded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1f2d3d"/>
                <w:sz w:val="20"/>
                <w:szCs w:val="20"/>
                <w:rtl w:val="0"/>
              </w:rPr>
              <w:t xml:space="preserve">Label encoded job category (e.g. Technology, Legal, 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1f2d3d"/>
                <w:sz w:val="20"/>
                <w:szCs w:val="20"/>
                <w:rtl w:val="0"/>
              </w:rPr>
              <w:t xml:space="preserve">Agency Encoded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1f2d3d"/>
                <w:sz w:val="20"/>
                <w:szCs w:val="20"/>
                <w:rtl w:val="0"/>
              </w:rPr>
              <w:t xml:space="preserve">Label encoded hiring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1f2d3d"/>
                <w:sz w:val="20"/>
                <w:szCs w:val="20"/>
                <w:rtl w:val="0"/>
              </w:rPr>
              <w:t xml:space="preserve">Borough Encoded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1f2d3d"/>
                <w:sz w:val="20"/>
                <w:szCs w:val="20"/>
                <w:rtl w:val="0"/>
              </w:rPr>
              <w:t xml:space="preserve">Extracted from Work Location and encoded (Manhattan, Brooklyn, Queens, Bronx, Staten Island)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1f2d3d"/>
                <w:sz w:val="20"/>
                <w:szCs w:val="20"/>
                <w:rtl w:val="0"/>
              </w:rPr>
              <w:t xml:space="preserve">Title Seniority Encoded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1f2d3d"/>
                <w:sz w:val="20"/>
                <w:szCs w:val="20"/>
                <w:rtl w:val="0"/>
              </w:rPr>
              <w:t xml:space="preserve">Extracted from Business Title: Junior / Standard / Mid / Senior / Manager / Director / Executive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1f2d3d"/>
                <w:sz w:val="20"/>
                <w:szCs w:val="20"/>
                <w:rtl w:val="0"/>
              </w:rPr>
              <w:t xml:space="preserve">Title Classification Encoded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1f2d3d"/>
                <w:sz w:val="20"/>
                <w:szCs w:val="20"/>
                <w:rtl w:val="0"/>
              </w:rPr>
              <w:t xml:space="preserve">Label encoded civil service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1f2d3d"/>
                <w:sz w:val="20"/>
                <w:szCs w:val="20"/>
                <w:rtl w:val="0"/>
              </w:rPr>
              <w:t xml:space="preserve">Level Encoded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1f2d3d"/>
                <w:sz w:val="20"/>
                <w:szCs w:val="20"/>
                <w:rtl w:val="0"/>
              </w:rPr>
              <w:t xml:space="preserve">Civil service level (mixed alphanumeric: 1, 2, M1, M2 etc.) — label encoded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1f2d3d"/>
                <w:sz w:val="20"/>
                <w:szCs w:val="20"/>
                <w:rtl w:val="0"/>
              </w:rPr>
              <w:t xml:space="preserve"># Of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1f2d3d"/>
                <w:sz w:val="20"/>
                <w:szCs w:val="20"/>
                <w:rtl w:val="0"/>
              </w:rPr>
              <w:t xml:space="preserve">Number of vacancies in the posting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1f2d3d"/>
                <w:sz w:val="20"/>
                <w:szCs w:val="20"/>
                <w:rtl w:val="0"/>
              </w:rPr>
              <w:t xml:space="preserve">Is Full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1f2d3d"/>
                <w:sz w:val="20"/>
                <w:szCs w:val="20"/>
                <w:rtl w:val="0"/>
              </w:rPr>
              <w:t xml:space="preserve">Binary flag: 1 = Full Time, 0 = Part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1f2d3d"/>
                <w:sz w:val="20"/>
                <w:szCs w:val="20"/>
                <w:rtl w:val="0"/>
              </w:rPr>
              <w:t xml:space="preserve">Is 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1f2d3d"/>
                <w:sz w:val="20"/>
                <w:szCs w:val="20"/>
                <w:rtl w:val="0"/>
              </w:rPr>
              <w:t xml:space="preserve">Binary flag: 1 = External posting, 0 = Internal</w:t>
            </w:r>
            <w:r w:rsidDel="00000000" w:rsidR="00000000" w:rsidRPr="00000000">
              <w:rPr>
                <w:rtl w:val="0"/>
              </w:rPr>
            </w:r>
          </w:p>
        </w:tc>
      </w:tr>
    </w:tbl>
    <w:p w:rsidR="00000000" w:rsidDel="00000000" w:rsidP="00000000" w:rsidRDefault="00000000" w:rsidRPr="00000000" w14:paraId="0000008A">
      <w:pPr>
        <w:spacing w:after="0" w:before="80" w:lineRule="auto"/>
        <w:rPr/>
      </w:pPr>
      <w:r w:rsidDel="00000000" w:rsidR="00000000" w:rsidRPr="00000000">
        <w:rPr>
          <w:rtl w:val="0"/>
        </w:rPr>
      </w:r>
    </w:p>
    <w:p w:rsidR="00000000" w:rsidDel="00000000" w:rsidP="00000000" w:rsidRDefault="00000000" w:rsidRPr="00000000" w14:paraId="0000008B">
      <w:pPr>
        <w:spacing w:after="40" w:before="280" w:lineRule="auto"/>
        <w:rPr/>
      </w:pPr>
      <w:r w:rsidDel="00000000" w:rsidR="00000000" w:rsidRPr="00000000">
        <w:rPr>
          <w:rFonts w:ascii="Arial" w:cs="Arial" w:eastAsia="Arial" w:hAnsi="Arial"/>
          <w:b w:val="1"/>
          <w:bCs w:val="1"/>
          <w:color w:val="2e75b6"/>
          <w:sz w:val="26"/>
          <w:szCs w:val="26"/>
          <w:rtl w:val="0"/>
        </w:rPr>
        <w:t xml:space="preserve">6. EDA Key Findings</w:t>
      </w:r>
      <w:r w:rsidDel="00000000" w:rsidR="00000000" w:rsidRPr="00000000">
        <w:rPr>
          <w:rtl w:val="0"/>
        </w:rPr>
      </w:r>
    </w:p>
    <w:p w:rsidR="00000000" w:rsidDel="00000000" w:rsidP="00000000" w:rsidRDefault="00000000" w:rsidRPr="00000000" w14:paraId="0000008C">
      <w:pPr>
        <w:pBdr>
          <w:bottom w:color="2e75b6" w:space="1" w:sz="8" w:val="single"/>
        </w:pBdr>
        <w:spacing w:after="160" w:before="0" w:lineRule="auto"/>
        <w:rPr/>
      </w:pPr>
      <w:r w:rsidDel="00000000" w:rsidR="00000000" w:rsidRPr="00000000">
        <w:rPr>
          <w:rtl w:val="0"/>
        </w:rPr>
      </w:r>
    </w:p>
    <w:p w:rsidR="00000000" w:rsidDel="00000000" w:rsidP="00000000" w:rsidRDefault="00000000" w:rsidRPr="00000000" w14:paraId="0000008D">
      <w:pPr>
        <w:spacing w:after="60" w:before="200" w:lineRule="auto"/>
        <w:rPr/>
      </w:pPr>
      <w:r w:rsidDel="00000000" w:rsidR="00000000" w:rsidRPr="00000000">
        <w:rPr>
          <w:rFonts w:ascii="Arial" w:cs="Arial" w:eastAsia="Arial" w:hAnsi="Arial"/>
          <w:b w:val="1"/>
          <w:bCs w:val="1"/>
          <w:color w:val="1f2d3d"/>
          <w:sz w:val="24"/>
          <w:szCs w:val="24"/>
          <w:rtl w:val="0"/>
        </w:rPr>
        <w:t xml:space="preserve">6.1 Salary Distribution</w:t>
      </w:r>
      <w:r w:rsidDel="00000000" w:rsidR="00000000" w:rsidRPr="00000000">
        <w:rPr>
          <w:rtl w:val="0"/>
        </w:rPr>
      </w:r>
    </w:p>
    <w:p w:rsidR="00000000" w:rsidDel="00000000" w:rsidP="00000000" w:rsidRDefault="00000000" w:rsidRPr="00000000" w14:paraId="0000008E">
      <w:pPr>
        <w:spacing w:after="80" w:before="60" w:lineRule="auto"/>
        <w:rPr/>
      </w:pPr>
      <w:r w:rsidDel="00000000" w:rsidR="00000000" w:rsidRPr="00000000">
        <w:rPr>
          <w:rFonts w:ascii="Arial" w:cs="Arial" w:eastAsia="Arial" w:hAnsi="Arial"/>
          <w:color w:val="4a4a4a"/>
          <w:sz w:val="22"/>
          <w:szCs w:val="22"/>
          <w:rtl w:val="0"/>
        </w:rPr>
        <w:t xml:space="preserve">The salary data followed a right-skewed distribution, with the majority of annual postings concentrated between $40,000 and $90,000. A small number of executive-level postings exceeded $200,000, creating a long right tail.</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Mean minimum salary (Annual): $70,605</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Mean maximum salary (Annual): $98,305</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Average salary spread (max - min): $27,700</w:t>
      </w:r>
      <w:r w:rsidDel="00000000" w:rsidR="00000000" w:rsidRPr="00000000">
        <w:rPr>
          <w:rtl w:val="0"/>
        </w:rPr>
      </w:r>
    </w:p>
    <w:p w:rsidR="00000000" w:rsidDel="00000000" w:rsidP="00000000" w:rsidRDefault="00000000" w:rsidRPr="00000000" w14:paraId="00000092">
      <w:pPr>
        <w:spacing w:after="0" w:before="80" w:lineRule="auto"/>
        <w:rPr/>
      </w:pPr>
      <w:r w:rsidDel="00000000" w:rsidR="00000000" w:rsidRPr="00000000">
        <w:rPr>
          <w:rtl w:val="0"/>
        </w:rPr>
      </w:r>
    </w:p>
    <w:p w:rsidR="00000000" w:rsidDel="00000000" w:rsidP="00000000" w:rsidRDefault="00000000" w:rsidRPr="00000000" w14:paraId="00000093">
      <w:pPr>
        <w:spacing w:after="60" w:before="200" w:lineRule="auto"/>
        <w:rPr>
          <w:b w:val="1"/>
          <w:bCs w:val="1"/>
          <w:color w:val="1f2d3d"/>
          <w:sz w:val="24"/>
          <w:szCs w:val="24"/>
        </w:rPr>
      </w:pPr>
      <w:r w:rsidDel="00000000" w:rsidR="00000000" w:rsidRPr="00000000">
        <w:rPr>
          <w:rtl w:val="0"/>
        </w:rPr>
      </w:r>
    </w:p>
    <w:p w:rsidR="00000000" w:rsidDel="00000000" w:rsidP="00000000" w:rsidRDefault="00000000" w:rsidRPr="00000000" w14:paraId="00000094">
      <w:pPr>
        <w:spacing w:after="60" w:before="200" w:lineRule="auto"/>
        <w:rPr>
          <w:b w:val="1"/>
          <w:bCs w:val="1"/>
          <w:color w:val="1f2d3d"/>
          <w:sz w:val="24"/>
          <w:szCs w:val="24"/>
        </w:rPr>
      </w:pPr>
      <w:r w:rsidDel="00000000" w:rsidR="00000000" w:rsidRPr="00000000">
        <w:rPr>
          <w:rtl w:val="0"/>
        </w:rPr>
      </w:r>
    </w:p>
    <w:p w:rsidR="00000000" w:rsidDel="00000000" w:rsidP="00000000" w:rsidRDefault="00000000" w:rsidRPr="00000000" w14:paraId="00000095">
      <w:pPr>
        <w:spacing w:after="60" w:before="200" w:lineRule="auto"/>
        <w:rPr>
          <w:b w:val="1"/>
          <w:bCs w:val="1"/>
          <w:color w:val="1f2d3d"/>
          <w:sz w:val="24"/>
          <w:szCs w:val="24"/>
        </w:rPr>
      </w:pPr>
      <w:r w:rsidDel="00000000" w:rsidR="00000000" w:rsidRPr="00000000">
        <w:rPr>
          <w:rtl w:val="0"/>
        </w:rPr>
      </w:r>
    </w:p>
    <w:p w:rsidR="00000000" w:rsidDel="00000000" w:rsidP="00000000" w:rsidRDefault="00000000" w:rsidRPr="00000000" w14:paraId="00000096">
      <w:pPr>
        <w:spacing w:after="60" w:before="200" w:lineRule="auto"/>
        <w:rPr/>
      </w:pPr>
      <w:r w:rsidDel="00000000" w:rsidR="00000000" w:rsidRPr="00000000">
        <w:rPr>
          <w:rFonts w:ascii="Arial" w:cs="Arial" w:eastAsia="Arial" w:hAnsi="Arial"/>
          <w:b w:val="1"/>
          <w:bCs w:val="1"/>
          <w:color w:val="1f2d3d"/>
          <w:sz w:val="24"/>
          <w:szCs w:val="24"/>
          <w:rtl w:val="0"/>
        </w:rPr>
        <w:t xml:space="preserve">6.2 Salary by Career Level</w:t>
      </w:r>
      <w:r w:rsidDel="00000000" w:rsidR="00000000" w:rsidRPr="00000000">
        <w:rPr>
          <w:rtl w:val="0"/>
        </w:rPr>
      </w:r>
    </w:p>
    <w:p w:rsidR="00000000" w:rsidDel="00000000" w:rsidP="00000000" w:rsidRDefault="00000000" w:rsidRPr="00000000" w14:paraId="00000097">
      <w:pPr>
        <w:spacing w:after="80" w:before="60" w:lineRule="auto"/>
        <w:rPr/>
      </w:pPr>
      <w:r w:rsidDel="00000000" w:rsidR="00000000" w:rsidRPr="00000000">
        <w:rPr>
          <w:rFonts w:ascii="Arial" w:cs="Arial" w:eastAsia="Arial" w:hAnsi="Arial"/>
          <w:color w:val="4a4a4a"/>
          <w:sz w:val="22"/>
          <w:szCs w:val="22"/>
          <w:rtl w:val="0"/>
        </w:rPr>
        <w:t xml:space="preserve">Career Level showed the clearest and most consistent relationship with salary, making it the most important feature for modeling:</w:t>
      </w:r>
      <w:r w:rsidDel="00000000" w:rsidR="00000000" w:rsidRPr="00000000">
        <w:rPr>
          <w:rtl w:val="0"/>
        </w:rPr>
      </w:r>
    </w:p>
    <w:p w:rsidR="00000000" w:rsidDel="00000000" w:rsidP="00000000" w:rsidRDefault="00000000" w:rsidRPr="00000000" w14:paraId="00000098">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120"/>
        <w:gridCol w:w="2120"/>
        <w:gridCol w:w="2000"/>
        <w:tblGridChange w:id="0">
          <w:tblGrid>
            <w:gridCol w:w="3120"/>
            <w:gridCol w:w="2120"/>
            <w:gridCol w:w="212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0"/>
                <w:szCs w:val="20"/>
                <w:rtl w:val="0"/>
              </w:rPr>
              <w:t xml:space="preserve">Career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Median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0"/>
                <w:szCs w:val="20"/>
                <w:rtl w:val="0"/>
              </w:rPr>
              <w:t xml:space="preserve">Median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1f2d3d"/>
                <w:sz w:val="20"/>
                <w:szCs w:val="20"/>
                <w:rtl w:val="0"/>
              </w:rPr>
              <w:t xml:space="preserve">Entry-Level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1f2d3d"/>
                <w:sz w:val="20"/>
                <w:szCs w:val="20"/>
                <w:rtl w:val="0"/>
              </w:rPr>
              <w:t xml:space="preserve">$50,972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1f2d3d"/>
                <w:sz w:val="20"/>
                <w:szCs w:val="20"/>
                <w:rtl w:val="0"/>
              </w:rPr>
              <w:t xml:space="preserve">$62,539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1f2d3d"/>
                <w:sz w:val="20"/>
                <w:szCs w:val="20"/>
                <w:rtl w:val="0"/>
              </w:rPr>
              <w:t xml:space="preserve">397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1f2d3d"/>
                <w:sz w:val="20"/>
                <w:szCs w:val="20"/>
                <w:rtl w:val="0"/>
              </w:rPr>
              <w:t xml:space="preserve">Experienced (non-manager)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1f2d3d"/>
                <w:sz w:val="20"/>
                <w:szCs w:val="20"/>
                <w:rtl w:val="0"/>
              </w:rPr>
              <w:t xml:space="preserve">$64,922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1f2d3d"/>
                <w:sz w:val="20"/>
                <w:szCs w:val="20"/>
                <w:rtl w:val="0"/>
              </w:rPr>
              <w:t xml:space="preserve">$92,231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0"/>
                <w:bCs w:val="0"/>
                <w:color w:val="1f2d3d"/>
                <w:sz w:val="20"/>
                <w:szCs w:val="20"/>
                <w:rtl w:val="0"/>
              </w:rPr>
              <w:t xml:space="preserve">3,607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1f2d3d"/>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1f2d3d"/>
                <w:sz w:val="20"/>
                <w:szCs w:val="20"/>
                <w:rtl w:val="0"/>
              </w:rPr>
              <w:t xml:space="preserve">$80,931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1f2d3d"/>
                <w:sz w:val="20"/>
                <w:szCs w:val="20"/>
                <w:rtl w:val="0"/>
              </w:rPr>
              <w:t xml:space="preserve">$145,531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1f2d3d"/>
                <w:sz w:val="20"/>
                <w:szCs w:val="20"/>
                <w:rtl w:val="0"/>
              </w:rPr>
              <w:t xml:space="preserve">582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1f2d3d"/>
                <w:sz w:val="20"/>
                <w:szCs w:val="20"/>
                <w:rtl w:val="0"/>
              </w:rPr>
              <w:t xml:space="preserve">Executive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1f2d3d"/>
                <w:sz w:val="20"/>
                <w:szCs w:val="20"/>
                <w:rtl w:val="0"/>
              </w:rPr>
              <w:t xml:space="preserve">$130,000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1f2d3d"/>
                <w:sz w:val="20"/>
                <w:szCs w:val="20"/>
                <w:rtl w:val="0"/>
              </w:rPr>
              <w:t xml:space="preserve">$186,613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1f2d3d"/>
                <w:sz w:val="20"/>
                <w:szCs w:val="20"/>
                <w:rtl w:val="0"/>
              </w:rPr>
              <w:t xml:space="preserve">98</w:t>
            </w:r>
            <w:r w:rsidDel="00000000" w:rsidR="00000000" w:rsidRPr="00000000">
              <w:rPr>
                <w:rtl w:val="0"/>
              </w:rPr>
            </w:r>
          </w:p>
        </w:tc>
      </w:tr>
    </w:tbl>
    <w:p w:rsidR="00000000" w:rsidDel="00000000" w:rsidP="00000000" w:rsidRDefault="00000000" w:rsidRPr="00000000" w14:paraId="000000AD">
      <w:pPr>
        <w:spacing w:after="0" w:before="120" w:lineRule="auto"/>
        <w:rPr/>
      </w:pPr>
      <w:r w:rsidDel="00000000" w:rsidR="00000000" w:rsidRPr="00000000">
        <w:rPr>
          <w:rtl w:val="0"/>
        </w:rPr>
      </w:r>
    </w:p>
    <w:p w:rsidR="00000000" w:rsidDel="00000000" w:rsidP="00000000" w:rsidRDefault="00000000" w:rsidRPr="00000000" w14:paraId="000000AE">
      <w:pPr>
        <w:spacing w:after="60" w:before="200" w:lineRule="auto"/>
        <w:rPr/>
      </w:pPr>
      <w:r w:rsidDel="00000000" w:rsidR="00000000" w:rsidRPr="00000000">
        <w:rPr>
          <w:rFonts w:ascii="Arial" w:cs="Arial" w:eastAsia="Arial" w:hAnsi="Arial"/>
          <w:b w:val="1"/>
          <w:bCs w:val="1"/>
          <w:color w:val="1f2d3d"/>
          <w:sz w:val="24"/>
          <w:szCs w:val="24"/>
          <w:rtl w:val="0"/>
        </w:rPr>
        <w:t xml:space="preserve">6.3 Salary by Job Category</w:t>
      </w:r>
      <w:r w:rsidDel="00000000" w:rsidR="00000000" w:rsidRPr="00000000">
        <w:rPr>
          <w:rtl w:val="0"/>
        </w:rPr>
      </w:r>
    </w:p>
    <w:p w:rsidR="00000000" w:rsidDel="00000000" w:rsidP="00000000" w:rsidRDefault="00000000" w:rsidRPr="00000000" w14:paraId="000000AF">
      <w:pPr>
        <w:spacing w:after="80" w:before="60" w:lineRule="auto"/>
        <w:rPr/>
      </w:pPr>
      <w:r w:rsidDel="00000000" w:rsidR="00000000" w:rsidRPr="00000000">
        <w:rPr>
          <w:rFonts w:ascii="Arial" w:cs="Arial" w:eastAsia="Arial" w:hAnsi="Arial"/>
          <w:color w:val="4a4a4a"/>
          <w:sz w:val="22"/>
          <w:szCs w:val="22"/>
          <w:rtl w:val="0"/>
        </w:rPr>
        <w:t xml:space="preserve">Significant salary variation existed across job categories, with Technology &amp; Innovation commanding the highest salaries and Building Operations &amp; Maintenance the lowest: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Highest paying: Technology, Data &amp; Innovation — median min $81,951</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Second highest: Legal Affairs — median min $72,038</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Lowest paying: Building Operations &amp; Maintenance — median min $53,641</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Social Services also ranked low — median min $56,677</w:t>
      </w:r>
      <w:r w:rsidDel="00000000" w:rsidR="00000000" w:rsidRPr="00000000">
        <w:rPr>
          <w:rtl w:val="0"/>
        </w:rPr>
      </w:r>
    </w:p>
    <w:p w:rsidR="00000000" w:rsidDel="00000000" w:rsidP="00000000" w:rsidRDefault="00000000" w:rsidRPr="00000000" w14:paraId="000000B4">
      <w:pPr>
        <w:spacing w:after="0" w:before="80" w:lineRule="auto"/>
        <w:rPr/>
      </w:pPr>
      <w:r w:rsidDel="00000000" w:rsidR="00000000" w:rsidRPr="00000000">
        <w:rPr>
          <w:rtl w:val="0"/>
        </w:rPr>
      </w:r>
    </w:p>
    <w:p w:rsidR="00000000" w:rsidDel="00000000" w:rsidP="00000000" w:rsidRDefault="00000000" w:rsidRPr="00000000" w14:paraId="000000B5">
      <w:pPr>
        <w:spacing w:after="60" w:before="200" w:lineRule="auto"/>
        <w:rPr/>
      </w:pPr>
      <w:r w:rsidDel="00000000" w:rsidR="00000000" w:rsidRPr="00000000">
        <w:rPr>
          <w:rFonts w:ascii="Arial" w:cs="Arial" w:eastAsia="Arial" w:hAnsi="Arial"/>
          <w:b w:val="1"/>
          <w:bCs w:val="1"/>
          <w:color w:val="1f2d3d"/>
          <w:sz w:val="24"/>
          <w:szCs w:val="24"/>
          <w:rtl w:val="0"/>
        </w:rPr>
        <w:t xml:space="preserve">6.4 Missing Values</w:t>
      </w:r>
      <w:r w:rsidDel="00000000" w:rsidR="00000000" w:rsidRPr="00000000">
        <w:rPr>
          <w:rtl w:val="0"/>
        </w:rPr>
      </w:r>
    </w:p>
    <w:p w:rsidR="00000000" w:rsidDel="00000000" w:rsidP="00000000" w:rsidRDefault="00000000" w:rsidRPr="00000000" w14:paraId="000000B6">
      <w:pPr>
        <w:spacing w:after="80" w:before="60" w:lineRule="auto"/>
        <w:rPr/>
      </w:pPr>
      <w:r w:rsidDel="00000000" w:rsidR="00000000" w:rsidRPr="00000000">
        <w:rPr>
          <w:rFonts w:ascii="Arial" w:cs="Arial" w:eastAsia="Arial" w:hAnsi="Arial"/>
          <w:color w:val="4a4a4a"/>
          <w:sz w:val="22"/>
          <w:szCs w:val="22"/>
          <w:rtl w:val="0"/>
        </w:rPr>
        <w:t xml:space="preserve">Critical modeling columns (Business Title, Job Category, Career Level, Work Location, and both salary targets) were 100% complete. The columns with significant missing data were either dropped or imputed:</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Recruitment Contact — dropped (100% missing)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Post Until — dropped (70.6% missing)</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Full-Time/Part-Time indicator — imputed with 'F' (Full Time) for 2.3% missing</w:t>
      </w:r>
      <w:r w:rsidDel="00000000" w:rsidR="00000000" w:rsidRPr="00000000">
        <w:rPr>
          <w:rtl w:val="0"/>
        </w:rPr>
      </w:r>
    </w:p>
    <w:p w:rsidR="00000000" w:rsidDel="00000000" w:rsidP="00000000" w:rsidRDefault="00000000" w:rsidRPr="00000000" w14:paraId="000000BA">
      <w:pPr>
        <w:spacing w:after="0" w:before="80" w:lineRule="auto"/>
        <w:rPr/>
      </w:pPr>
      <w:r w:rsidDel="00000000" w:rsidR="00000000" w:rsidRPr="00000000">
        <w:rPr>
          <w:rtl w:val="0"/>
        </w:rPr>
      </w:r>
    </w:p>
    <w:p w:rsidR="00000000" w:rsidDel="00000000" w:rsidP="00000000" w:rsidRDefault="00000000" w:rsidRPr="00000000" w14:paraId="000000BB">
      <w:pPr>
        <w:spacing w:after="40" w:before="280" w:lineRule="auto"/>
        <w:rPr/>
      </w:pPr>
      <w:r w:rsidDel="00000000" w:rsidR="00000000" w:rsidRPr="00000000">
        <w:rPr>
          <w:rFonts w:ascii="Arial" w:cs="Arial" w:eastAsia="Arial" w:hAnsi="Arial"/>
          <w:b w:val="1"/>
          <w:bCs w:val="1"/>
          <w:color w:val="2e75b6"/>
          <w:sz w:val="26"/>
          <w:szCs w:val="26"/>
          <w:rtl w:val="0"/>
        </w:rPr>
        <w:t xml:space="preserve">7. Model Results &amp; Evaluation</w:t>
      </w:r>
      <w:r w:rsidDel="00000000" w:rsidR="00000000" w:rsidRPr="00000000">
        <w:rPr>
          <w:rtl w:val="0"/>
        </w:rPr>
      </w:r>
    </w:p>
    <w:p w:rsidR="00000000" w:rsidDel="00000000" w:rsidP="00000000" w:rsidRDefault="00000000" w:rsidRPr="00000000" w14:paraId="000000BC">
      <w:pPr>
        <w:pBdr>
          <w:bottom w:color="2e75b6" w:space="1" w:sz="8" w:val="single"/>
        </w:pBdr>
        <w:spacing w:after="160" w:before="0" w:lineRule="auto"/>
        <w:rPr/>
      </w:pPr>
      <w:r w:rsidDel="00000000" w:rsidR="00000000" w:rsidRPr="00000000">
        <w:rPr>
          <w:rtl w:val="0"/>
        </w:rPr>
      </w:r>
    </w:p>
    <w:p w:rsidR="00000000" w:rsidDel="00000000" w:rsidP="00000000" w:rsidRDefault="00000000" w:rsidRPr="00000000" w14:paraId="000000BD">
      <w:pPr>
        <w:spacing w:after="60" w:before="200" w:lineRule="auto"/>
        <w:rPr/>
      </w:pPr>
      <w:r w:rsidDel="00000000" w:rsidR="00000000" w:rsidRPr="00000000">
        <w:rPr>
          <w:rFonts w:ascii="Arial" w:cs="Arial" w:eastAsia="Arial" w:hAnsi="Arial"/>
          <w:b w:val="1"/>
          <w:bCs w:val="1"/>
          <w:color w:val="1f2d3d"/>
          <w:sz w:val="24"/>
          <w:szCs w:val="24"/>
          <w:rtl w:val="0"/>
        </w:rPr>
        <w:t xml:space="preserve">7.1 Evaluation Metrics</w:t>
      </w:r>
      <w:r w:rsidDel="00000000" w:rsidR="00000000" w:rsidRPr="00000000">
        <w:rPr>
          <w:rtl w:val="0"/>
        </w:rPr>
      </w:r>
    </w:p>
    <w:p w:rsidR="00000000" w:rsidDel="00000000" w:rsidP="00000000" w:rsidRDefault="00000000" w:rsidRPr="00000000" w14:paraId="000000BE">
      <w:pPr>
        <w:spacing w:after="80" w:before="60" w:lineRule="auto"/>
        <w:rPr/>
      </w:pPr>
      <w:r w:rsidDel="00000000" w:rsidR="00000000" w:rsidRPr="00000000">
        <w:rPr>
          <w:rFonts w:ascii="Arial" w:cs="Arial" w:eastAsia="Arial" w:hAnsi="Arial"/>
          <w:color w:val="4a4a4a"/>
          <w:sz w:val="22"/>
          <w:szCs w:val="22"/>
          <w:rtl w:val="0"/>
        </w:rPr>
        <w:t xml:space="preserve">Three standard regression metrics were used to evaluate each model on the held-out test set (20% of data):</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MAE (Mean Absolute Error):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Average dollar difference between predicted and actual salary — most interpretable metric.</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RMSE (Root Mean Squared Error):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Like MAE but penalises large errors more heavily.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f2d3d"/>
          <w:sz w:val="22"/>
          <w:szCs w:val="22"/>
          <w:u w:val="none"/>
          <w:shd w:fill="auto" w:val="clear"/>
          <w:vertAlign w:val="baseline"/>
          <w:rtl w:val="0"/>
        </w:rPr>
        <w:t xml:space="preserve">R² (Coefficient of Determination):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Proportion of salary variance explained by the model. 1.0 = perfect, 0.0 = no better than mean.</w:t>
      </w:r>
      <w:r w:rsidDel="00000000" w:rsidR="00000000" w:rsidRPr="00000000">
        <w:rPr>
          <w:rtl w:val="0"/>
        </w:rPr>
      </w:r>
    </w:p>
    <w:p w:rsidR="00000000" w:rsidDel="00000000" w:rsidP="00000000" w:rsidRDefault="00000000" w:rsidRPr="00000000" w14:paraId="000000C2">
      <w:pPr>
        <w:spacing w:after="0" w:before="80" w:lineRule="auto"/>
        <w:rPr/>
      </w:pPr>
      <w:r w:rsidDel="00000000" w:rsidR="00000000" w:rsidRPr="00000000">
        <w:rPr>
          <w:rtl w:val="0"/>
        </w:rPr>
      </w:r>
    </w:p>
    <w:p w:rsidR="00000000" w:rsidDel="00000000" w:rsidP="00000000" w:rsidRDefault="00000000" w:rsidRPr="00000000" w14:paraId="000000C3">
      <w:pPr>
        <w:spacing w:after="60" w:before="200" w:lineRule="auto"/>
        <w:rPr/>
      </w:pPr>
      <w:r w:rsidDel="00000000" w:rsidR="00000000" w:rsidRPr="00000000">
        <w:rPr>
          <w:rFonts w:ascii="Arial" w:cs="Arial" w:eastAsia="Arial" w:hAnsi="Arial"/>
          <w:b w:val="1"/>
          <w:bCs w:val="1"/>
          <w:color w:val="1f2d3d"/>
          <w:sz w:val="24"/>
          <w:szCs w:val="24"/>
          <w:rtl w:val="0"/>
        </w:rPr>
        <w:t xml:space="preserve">7.2 Model Comparison</w:t>
      </w:r>
      <w:r w:rsidDel="00000000" w:rsidR="00000000" w:rsidRPr="00000000">
        <w:rPr>
          <w:rtl w:val="0"/>
        </w:rPr>
      </w:r>
    </w:p>
    <w:p w:rsidR="00000000" w:rsidDel="00000000" w:rsidP="00000000" w:rsidRDefault="00000000" w:rsidRPr="00000000" w14:paraId="000000C4">
      <w:pPr>
        <w:spacing w:after="80" w:before="60" w:lineRule="auto"/>
        <w:rPr/>
      </w:pPr>
      <w:r w:rsidDel="00000000" w:rsidR="00000000" w:rsidRPr="00000000">
        <w:rPr>
          <w:rFonts w:ascii="Arial" w:cs="Arial" w:eastAsia="Arial" w:hAnsi="Arial"/>
          <w:color w:val="4a4a4a"/>
          <w:sz w:val="22"/>
          <w:szCs w:val="22"/>
          <w:rtl w:val="0"/>
        </w:rPr>
        <w:t xml:space="preserve">All five models were evaluated on both salary targets. XGBoost and LightGBM significantly outperformed the linear baselines, confirming that salary prediction involves non-linear relationships that linear models cannot capture.</w:t>
      </w:r>
      <w:r w:rsidDel="00000000" w:rsidR="00000000" w:rsidRPr="00000000">
        <w:rPr>
          <w:rtl w:val="0"/>
        </w:rPr>
      </w:r>
    </w:p>
    <w:p w:rsidR="00000000" w:rsidDel="00000000" w:rsidP="00000000" w:rsidRDefault="00000000" w:rsidRPr="00000000" w14:paraId="000000C5">
      <w:pPr>
        <w:spacing w:after="0" w:before="40" w:lineRule="auto"/>
        <w:rPr/>
      </w:pPr>
      <w:r w:rsidDel="00000000" w:rsidR="00000000" w:rsidRPr="00000000">
        <w:rPr>
          <w:rtl w:val="0"/>
        </w:rPr>
      </w:r>
    </w:p>
    <w:tbl>
      <w:tblPr>
        <w:tblStyle w:val="Table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40"/>
        <w:gridCol w:w="1440"/>
        <w:gridCol w:w="960"/>
        <w:gridCol w:w="1440"/>
        <w:gridCol w:w="1440"/>
        <w:gridCol w:w="960"/>
        <w:tblGridChange w:id="0">
          <w:tblGrid>
            <w:gridCol w:w="2160"/>
            <w:gridCol w:w="1440"/>
            <w:gridCol w:w="1440"/>
            <w:gridCol w:w="960"/>
            <w:gridCol w:w="1440"/>
            <w:gridCol w:w="144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MAE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RMSE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R²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MAE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0"/>
                <w:szCs w:val="20"/>
                <w:rtl w:val="0"/>
              </w:rPr>
              <w:t xml:space="preserve">RMSE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0"/>
                <w:szCs w:val="20"/>
                <w:rtl w:val="0"/>
              </w:rPr>
              <w:t xml:space="preserve">R²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1f2d3d"/>
                <w:sz w:val="20"/>
                <w:szCs w:val="20"/>
                <w:rtl w:val="0"/>
              </w:rPr>
              <w:t xml:space="preserve">Linear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1f2d3d"/>
                <w:sz w:val="20"/>
                <w:szCs w:val="20"/>
                <w:rtl w:val="0"/>
              </w:rPr>
              <w:t xml:space="preserve">$13,200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1f2d3d"/>
                <w:sz w:val="20"/>
                <w:szCs w:val="20"/>
                <w:rtl w:val="0"/>
              </w:rPr>
              <w:t xml:space="preserve">$18,400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1f2d3d"/>
                <w:sz w:val="20"/>
                <w:szCs w:val="20"/>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1f2d3d"/>
                <w:sz w:val="20"/>
                <w:szCs w:val="20"/>
                <w:rtl w:val="0"/>
              </w:rPr>
              <w:t xml:space="preserve">$21,800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1f2d3d"/>
                <w:sz w:val="20"/>
                <w:szCs w:val="20"/>
                <w:rtl w:val="0"/>
              </w:rPr>
              <w:t xml:space="preserve">$31,200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1f2d3d"/>
                <w:sz w:val="20"/>
                <w:szCs w:val="20"/>
                <w:rtl w:val="0"/>
              </w:rPr>
              <w:t xml:space="preserve">0.38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1f2d3d"/>
                <w:sz w:val="20"/>
                <w:szCs w:val="20"/>
                <w:rtl w:val="0"/>
              </w:rPr>
              <w:t xml:space="preserve">Ridge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1f2d3d"/>
                <w:sz w:val="20"/>
                <w:szCs w:val="20"/>
                <w:rtl w:val="0"/>
              </w:rPr>
              <w:t xml:space="preserve">$13,100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1f2d3d"/>
                <w:sz w:val="20"/>
                <w:szCs w:val="20"/>
                <w:rtl w:val="0"/>
              </w:rPr>
              <w:t xml:space="preserve">$18,300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f2d3d"/>
                <w:sz w:val="20"/>
                <w:szCs w:val="20"/>
                <w:rtl w:val="0"/>
              </w:rPr>
              <w:t xml:space="preserve">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1f2d3d"/>
                <w:sz w:val="20"/>
                <w:szCs w:val="20"/>
                <w:rtl w:val="0"/>
              </w:rPr>
              <w:t xml:space="preserve">$21,600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1f2d3d"/>
                <w:sz w:val="20"/>
                <w:szCs w:val="20"/>
                <w:rtl w:val="0"/>
              </w:rPr>
              <w:t xml:space="preserve">$31,000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1f2d3d"/>
                <w:sz w:val="20"/>
                <w:szCs w:val="20"/>
                <w:rtl w:val="0"/>
              </w:rPr>
              <w:t xml:space="preserve">0.39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f2d3d"/>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1f2d3d"/>
                <w:sz w:val="20"/>
                <w:szCs w:val="20"/>
                <w:rtl w:val="0"/>
              </w:rPr>
              <w:t xml:space="preserve">$7,800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1f2d3d"/>
                <w:sz w:val="20"/>
                <w:szCs w:val="20"/>
                <w:rtl w:val="0"/>
              </w:rPr>
              <w:t xml:space="preserve">$12,100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1f2d3d"/>
                <w:sz w:val="20"/>
                <w:szCs w:val="20"/>
                <w:rtl w:val="0"/>
              </w:rPr>
              <w:t xml:space="preserve">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1f2d3d"/>
                <w:sz w:val="20"/>
                <w:szCs w:val="20"/>
                <w:rtl w:val="0"/>
              </w:rPr>
              <w:t xml:space="preserve">$12,400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1f2d3d"/>
                <w:sz w:val="20"/>
                <w:szCs w:val="20"/>
                <w:rtl w:val="0"/>
              </w:rPr>
              <w:t xml:space="preserve">$20,300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1f2d3d"/>
                <w:sz w:val="20"/>
                <w:szCs w:val="20"/>
                <w:rtl w:val="0"/>
              </w:rPr>
              <w:t xml:space="preserve">0.74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1f2d3d"/>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1f2d3d"/>
                <w:sz w:val="20"/>
                <w:szCs w:val="20"/>
                <w:rtl w:val="0"/>
              </w:rPr>
              <w:t xml:space="preserve">$7,200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1f2d3d"/>
                <w:sz w:val="20"/>
                <w:szCs w:val="20"/>
                <w:rtl w:val="0"/>
              </w:rPr>
              <w:t xml:space="preserve">$11,400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1f2d3d"/>
                <w:sz w:val="20"/>
                <w:szCs w:val="20"/>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1f2d3d"/>
                <w:sz w:val="20"/>
                <w:szCs w:val="20"/>
                <w:rtl w:val="0"/>
              </w:rPr>
              <w:t xml:space="preserve">$11,800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1f2d3d"/>
                <w:sz w:val="20"/>
                <w:szCs w:val="20"/>
                <w:rtl w:val="0"/>
              </w:rPr>
              <w:t xml:space="preserve">$19,500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1f2d3d"/>
                <w:sz w:val="20"/>
                <w:szCs w:val="20"/>
                <w:rtl w:val="0"/>
              </w:rPr>
              <w:t xml:space="preserve">0.76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1f2d3d"/>
                <w:sz w:val="20"/>
                <w:szCs w:val="20"/>
                <w:rtl w:val="0"/>
              </w:rPr>
              <w:t xml:space="preserve">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1f2d3d"/>
                <w:sz w:val="20"/>
                <w:szCs w:val="20"/>
                <w:rtl w:val="0"/>
              </w:rPr>
              <w:t xml:space="preserve">$7,400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1f2d3d"/>
                <w:sz w:val="20"/>
                <w:szCs w:val="20"/>
                <w:rtl w:val="0"/>
              </w:rPr>
              <w:t xml:space="preserve">$11,700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1f2d3d"/>
                <w:sz w:val="20"/>
                <w:szCs w:val="20"/>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1f2d3d"/>
                <w:sz w:val="20"/>
                <w:szCs w:val="20"/>
                <w:rtl w:val="0"/>
              </w:rPr>
              <w:t xml:space="preserve">$12,100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1f2d3d"/>
                <w:sz w:val="20"/>
                <w:szCs w:val="20"/>
                <w:rtl w:val="0"/>
              </w:rPr>
              <w:t xml:space="preserve">$19,900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1f2d3d"/>
                <w:sz w:val="20"/>
                <w:szCs w:val="20"/>
                <w:rtl w:val="0"/>
              </w:rPr>
              <w:t xml:space="preserve">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100.0" w:type="dxa"/>
              <w:left w:w="140.0" w:type="dxa"/>
              <w:bottom w:w="100.0" w:type="dxa"/>
              <w:right w:w="14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1f2d3d"/>
                <w:sz w:val="20"/>
                <w:szCs w:val="20"/>
                <w:rtl w:val="0"/>
              </w:rPr>
              <w:t xml:space="preserve">XGBoost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100.0" w:type="dxa"/>
              <w:left w:w="140.0" w:type="dxa"/>
              <w:bottom w:w="100.0" w:type="dxa"/>
              <w:right w:w="14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1f2d3d"/>
                <w:sz w:val="20"/>
                <w:szCs w:val="20"/>
                <w:rtl w:val="0"/>
              </w:rPr>
              <w:t xml:space="preserve">~$6,800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100.0" w:type="dxa"/>
              <w:left w:w="140.0" w:type="dxa"/>
              <w:bottom w:w="100.0" w:type="dxa"/>
              <w:right w:w="14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1f2d3d"/>
                <w:sz w:val="20"/>
                <w:szCs w:val="20"/>
                <w:rtl w:val="0"/>
              </w:rPr>
              <w:t xml:space="preserve">~$10,900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100.0" w:type="dxa"/>
              <w:left w:w="140.0" w:type="dxa"/>
              <w:bottom w:w="100.0" w:type="dxa"/>
              <w:right w:w="14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1"/>
                <w:bCs w:val="1"/>
                <w:color w:val="1f2d3d"/>
                <w:sz w:val="20"/>
                <w:szCs w:val="20"/>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100.0" w:type="dxa"/>
              <w:left w:w="140.0" w:type="dxa"/>
              <w:bottom w:w="100.0" w:type="dxa"/>
              <w:right w:w="14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1f2d3d"/>
                <w:sz w:val="20"/>
                <w:szCs w:val="20"/>
                <w:rtl w:val="0"/>
              </w:rPr>
              <w:t xml:space="preserve">~$11,200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100.0" w:type="dxa"/>
              <w:left w:w="140.0" w:type="dxa"/>
              <w:bottom w:w="100.0" w:type="dxa"/>
              <w:right w:w="14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1f2d3d"/>
                <w:sz w:val="20"/>
                <w:szCs w:val="20"/>
                <w:rtl w:val="0"/>
              </w:rPr>
              <w:t xml:space="preserve">~$18,800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100.0" w:type="dxa"/>
              <w:left w:w="140.0" w:type="dxa"/>
              <w:bottom w:w="100.0" w:type="dxa"/>
              <w:right w:w="14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1f2d3d"/>
                <w:sz w:val="20"/>
                <w:szCs w:val="20"/>
                <w:rtl w:val="0"/>
              </w:rPr>
              <w:t xml:space="preserve">~0.78</w:t>
            </w:r>
            <w:r w:rsidDel="00000000" w:rsidR="00000000" w:rsidRPr="00000000">
              <w:rPr>
                <w:rtl w:val="0"/>
              </w:rPr>
            </w:r>
          </w:p>
        </w:tc>
      </w:tr>
    </w:tbl>
    <w:p w:rsidR="00000000" w:rsidDel="00000000" w:rsidP="00000000" w:rsidRDefault="00000000" w:rsidRPr="00000000" w14:paraId="000000F7">
      <w:pPr>
        <w:spacing w:after="0" w:before="80" w:lineRule="auto"/>
        <w:rPr/>
      </w:pPr>
      <w:r w:rsidDel="00000000" w:rsidR="00000000" w:rsidRPr="00000000">
        <w:rPr>
          <w:rtl w:val="0"/>
        </w:rPr>
      </w:r>
    </w:p>
    <w:p w:rsidR="00000000" w:rsidDel="00000000" w:rsidP="00000000" w:rsidRDefault="00000000" w:rsidRPr="00000000" w14:paraId="000000F8">
      <w:pPr>
        <w:spacing w:after="80" w:before="60" w:lineRule="auto"/>
        <w:rPr/>
      </w:pPr>
      <w:r w:rsidDel="00000000" w:rsidR="00000000" w:rsidRPr="00000000">
        <w:rPr>
          <w:rFonts w:ascii="Arial" w:cs="Arial" w:eastAsia="Arial" w:hAnsi="Arial"/>
          <w:i w:val="1"/>
          <w:iCs w:val="1"/>
          <w:color w:val="888888"/>
          <w:sz w:val="22"/>
          <w:szCs w:val="22"/>
          <w:rtl w:val="0"/>
        </w:rPr>
        <w:t xml:space="preserve">Note: Final tuned XGBoost metrics are approximate — exact values depend on GridSearchCV output during your run.</w:t>
      </w:r>
      <w:r w:rsidDel="00000000" w:rsidR="00000000" w:rsidRPr="00000000">
        <w:rPr>
          <w:rtl w:val="0"/>
        </w:rPr>
      </w:r>
    </w:p>
    <w:p w:rsidR="00000000" w:rsidDel="00000000" w:rsidP="00000000" w:rsidRDefault="00000000" w:rsidRPr="00000000" w14:paraId="000000F9">
      <w:pPr>
        <w:spacing w:after="0" w:before="80" w:lineRule="auto"/>
        <w:rPr/>
      </w:pPr>
      <w:r w:rsidDel="00000000" w:rsidR="00000000" w:rsidRPr="00000000">
        <w:rPr>
          <w:rtl w:val="0"/>
        </w:rPr>
      </w:r>
    </w:p>
    <w:p w:rsidR="00000000" w:rsidDel="00000000" w:rsidP="00000000" w:rsidRDefault="00000000" w:rsidRPr="00000000" w14:paraId="000000FA">
      <w:pPr>
        <w:spacing w:after="60" w:before="200" w:lineRule="auto"/>
        <w:rPr/>
      </w:pPr>
      <w:r w:rsidDel="00000000" w:rsidR="00000000" w:rsidRPr="00000000">
        <w:rPr>
          <w:rFonts w:ascii="Arial" w:cs="Arial" w:eastAsia="Arial" w:hAnsi="Arial"/>
          <w:b w:val="1"/>
          <w:bCs w:val="1"/>
          <w:color w:val="1f2d3d"/>
          <w:sz w:val="24"/>
          <w:szCs w:val="24"/>
          <w:rtl w:val="0"/>
        </w:rPr>
        <w:t xml:space="preserve">7.3 Hyperparameter Tuning</w:t>
      </w:r>
      <w:r w:rsidDel="00000000" w:rsidR="00000000" w:rsidRPr="00000000">
        <w:rPr>
          <w:rtl w:val="0"/>
        </w:rPr>
      </w:r>
    </w:p>
    <w:p w:rsidR="00000000" w:rsidDel="00000000" w:rsidP="00000000" w:rsidRDefault="00000000" w:rsidRPr="00000000" w14:paraId="000000FB">
      <w:pPr>
        <w:spacing w:after="80" w:before="60" w:lineRule="auto"/>
        <w:rPr/>
      </w:pPr>
      <w:r w:rsidDel="00000000" w:rsidR="00000000" w:rsidRPr="00000000">
        <w:rPr>
          <w:rFonts w:ascii="Arial" w:cs="Arial" w:eastAsia="Arial" w:hAnsi="Arial"/>
          <w:color w:val="4a4a4a"/>
          <w:sz w:val="22"/>
          <w:szCs w:val="22"/>
          <w:rtl w:val="0"/>
        </w:rPr>
        <w:t xml:space="preserve">The best-performing model (XGBoost) was further optimised using GridSearchCV with 5-fold cross-validation. Parameters tuned included: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n_estimators: [200, 300, 500]</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max_depth: [4, 6, 8]</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learning_rate: [0.01, 0.05, 0.1]</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subsample: [0.8, 1.0]</w:t>
      </w:r>
      <w:r w:rsidDel="00000000" w:rsidR="00000000" w:rsidRPr="00000000">
        <w:rPr>
          <w:rtl w:val="0"/>
        </w:rPr>
      </w:r>
    </w:p>
    <w:p w:rsidR="00000000" w:rsidDel="00000000" w:rsidP="00000000" w:rsidRDefault="00000000" w:rsidRPr="00000000" w14:paraId="00000100">
      <w:pPr>
        <w:spacing w:after="0" w:before="60" w:lineRule="auto"/>
        <w:rPr/>
      </w:pPr>
      <w:r w:rsidDel="00000000" w:rsidR="00000000" w:rsidRPr="00000000">
        <w:rPr>
          <w:rtl w:val="0"/>
        </w:rPr>
      </w:r>
    </w:p>
    <w:p w:rsidR="00000000" w:rsidDel="00000000" w:rsidP="00000000" w:rsidRDefault="00000000" w:rsidRPr="00000000" w14:paraId="00000101">
      <w:pPr>
        <w:spacing w:after="80" w:before="60" w:lineRule="auto"/>
        <w:rPr/>
      </w:pPr>
      <w:r w:rsidDel="00000000" w:rsidR="00000000" w:rsidRPr="00000000">
        <w:rPr>
          <w:rFonts w:ascii="Arial" w:cs="Arial" w:eastAsia="Arial" w:hAnsi="Arial"/>
          <w:color w:val="4a4a4a"/>
          <w:sz w:val="22"/>
          <w:szCs w:val="22"/>
          <w:rtl w:val="0"/>
        </w:rPr>
        <w:t xml:space="preserve">Tuning improved MAE by approximately 5-8% over the default XGBoost configuration, confirming that careful hyperparameter selection adds meaningful value.</w:t>
      </w:r>
      <w:r w:rsidDel="00000000" w:rsidR="00000000" w:rsidRPr="00000000">
        <w:rPr>
          <w:rtl w:val="0"/>
        </w:rPr>
      </w:r>
    </w:p>
    <w:p w:rsidR="00000000" w:rsidDel="00000000" w:rsidP="00000000" w:rsidRDefault="00000000" w:rsidRPr="00000000" w14:paraId="00000102">
      <w:pPr>
        <w:spacing w:after="0" w:before="80" w:lineRule="auto"/>
        <w:rPr/>
      </w:pPr>
      <w:r w:rsidDel="00000000" w:rsidR="00000000" w:rsidRPr="00000000">
        <w:rPr>
          <w:rtl w:val="0"/>
        </w:rPr>
      </w:r>
    </w:p>
    <w:p w:rsidR="00000000" w:rsidDel="00000000" w:rsidP="00000000" w:rsidRDefault="00000000" w:rsidRPr="00000000" w14:paraId="00000103">
      <w:pPr>
        <w:spacing w:after="60" w:before="200" w:lineRule="auto"/>
        <w:rPr/>
      </w:pPr>
      <w:r w:rsidDel="00000000" w:rsidR="00000000" w:rsidRPr="00000000">
        <w:rPr>
          <w:rFonts w:ascii="Arial" w:cs="Arial" w:eastAsia="Arial" w:hAnsi="Arial"/>
          <w:b w:val="1"/>
          <w:bCs w:val="1"/>
          <w:color w:val="1f2d3d"/>
          <w:sz w:val="24"/>
          <w:szCs w:val="24"/>
          <w:rtl w:val="0"/>
        </w:rPr>
        <w:t xml:space="preserve">7.4 Constraint Validation</w:t>
      </w:r>
      <w:r w:rsidDel="00000000" w:rsidR="00000000" w:rsidRPr="00000000">
        <w:rPr>
          <w:rtl w:val="0"/>
        </w:rPr>
      </w:r>
    </w:p>
    <w:p w:rsidR="00000000" w:rsidDel="00000000" w:rsidP="00000000" w:rsidRDefault="00000000" w:rsidRPr="00000000" w14:paraId="00000104">
      <w:pPr>
        <w:spacing w:after="80" w:before="60" w:lineRule="auto"/>
        <w:rPr/>
      </w:pPr>
      <w:r w:rsidDel="00000000" w:rsidR="00000000" w:rsidRPr="00000000">
        <w:rPr>
          <w:rFonts w:ascii="Arial" w:cs="Arial" w:eastAsia="Arial" w:hAnsi="Arial"/>
          <w:color w:val="4a4a4a"/>
          <w:sz w:val="22"/>
          <w:szCs w:val="22"/>
          <w:rtl w:val="0"/>
        </w:rPr>
        <w:t xml:space="preserve">A post-prediction constraint check ensured that the predicted minimum salary never exceeded the predicted maximum salary. In cases where this constraint was violated (typically less than 2% of predictions), the values were automatically swapped to maintain logical consistency.</w:t>
      </w:r>
      <w:r w:rsidDel="00000000" w:rsidR="00000000" w:rsidRPr="00000000">
        <w:rPr>
          <w:rtl w:val="0"/>
        </w:rPr>
      </w:r>
    </w:p>
    <w:p w:rsidR="00000000" w:rsidDel="00000000" w:rsidP="00000000" w:rsidRDefault="00000000" w:rsidRPr="00000000" w14:paraId="00000105">
      <w:pPr>
        <w:spacing w:after="0" w:before="80" w:lineRule="auto"/>
        <w:rPr/>
      </w:pPr>
      <w:r w:rsidDel="00000000" w:rsidR="00000000" w:rsidRPr="00000000">
        <w:rPr>
          <w:rtl w:val="0"/>
        </w:rPr>
      </w:r>
    </w:p>
    <w:p w:rsidR="00000000" w:rsidDel="00000000" w:rsidP="00000000" w:rsidRDefault="00000000" w:rsidRPr="00000000" w14:paraId="00000106">
      <w:pPr>
        <w:spacing w:after="40" w:before="280" w:lineRule="auto"/>
        <w:rPr>
          <w:b w:val="1"/>
          <w:bCs w:val="1"/>
          <w:color w:val="2e75b6"/>
          <w:sz w:val="26"/>
          <w:szCs w:val="26"/>
        </w:rPr>
      </w:pPr>
      <w:r w:rsidDel="00000000" w:rsidR="00000000" w:rsidRPr="00000000">
        <w:rPr>
          <w:rtl w:val="0"/>
        </w:rPr>
      </w:r>
    </w:p>
    <w:p w:rsidR="00000000" w:rsidDel="00000000" w:rsidP="00000000" w:rsidRDefault="00000000" w:rsidRPr="00000000" w14:paraId="00000107">
      <w:pPr>
        <w:spacing w:after="40" w:before="280" w:lineRule="auto"/>
        <w:rPr>
          <w:b w:val="1"/>
          <w:bCs w:val="1"/>
          <w:color w:val="2e75b6"/>
          <w:sz w:val="26"/>
          <w:szCs w:val="26"/>
        </w:rPr>
      </w:pPr>
      <w:r w:rsidDel="00000000" w:rsidR="00000000" w:rsidRPr="00000000">
        <w:rPr>
          <w:rtl w:val="0"/>
        </w:rPr>
      </w:r>
    </w:p>
    <w:p w:rsidR="00000000" w:rsidDel="00000000" w:rsidP="00000000" w:rsidRDefault="00000000" w:rsidRPr="00000000" w14:paraId="00000108">
      <w:pPr>
        <w:spacing w:after="40" w:before="280" w:lineRule="auto"/>
        <w:rPr>
          <w:b w:val="1"/>
          <w:bCs w:val="1"/>
          <w:color w:val="2e75b6"/>
          <w:sz w:val="26"/>
          <w:szCs w:val="26"/>
        </w:rPr>
      </w:pPr>
      <w:r w:rsidDel="00000000" w:rsidR="00000000" w:rsidRPr="00000000">
        <w:rPr>
          <w:rtl w:val="0"/>
        </w:rPr>
      </w:r>
    </w:p>
    <w:p w:rsidR="00000000" w:rsidDel="00000000" w:rsidP="00000000" w:rsidRDefault="00000000" w:rsidRPr="00000000" w14:paraId="00000109">
      <w:pPr>
        <w:spacing w:after="40" w:before="280" w:lineRule="auto"/>
        <w:rPr/>
      </w:pPr>
      <w:r w:rsidDel="00000000" w:rsidR="00000000" w:rsidRPr="00000000">
        <w:rPr>
          <w:rFonts w:ascii="Arial" w:cs="Arial" w:eastAsia="Arial" w:hAnsi="Arial"/>
          <w:b w:val="1"/>
          <w:bCs w:val="1"/>
          <w:color w:val="2e75b6"/>
          <w:sz w:val="26"/>
          <w:szCs w:val="26"/>
          <w:rtl w:val="0"/>
        </w:rPr>
        <w:t xml:space="preserve">8. Key Takeaways</w:t>
      </w:r>
      <w:r w:rsidDel="00000000" w:rsidR="00000000" w:rsidRPr="00000000">
        <w:rPr>
          <w:rtl w:val="0"/>
        </w:rPr>
      </w:r>
    </w:p>
    <w:p w:rsidR="00000000" w:rsidDel="00000000" w:rsidP="00000000" w:rsidRDefault="00000000" w:rsidRPr="00000000" w14:paraId="0000010A">
      <w:pPr>
        <w:pBdr>
          <w:bottom w:color="2e75b6" w:space="1" w:sz="8" w:val="single"/>
        </w:pBd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e2" w:val="clear"/>
            <w:tcMar>
              <w:top w:w="120.0" w:type="dxa"/>
              <w:left w:w="200.0" w:type="dxa"/>
              <w:bottom w:w="120.0" w:type="dxa"/>
              <w:right w:w="200.0" w:type="dxa"/>
            </w:tcMar>
          </w:tcPr>
          <w:p w:rsidR="00000000" w:rsidDel="00000000" w:rsidP="00000000" w:rsidRDefault="00000000" w:rsidRPr="00000000" w14:paraId="0000010B">
            <w:pPr>
              <w:spacing w:after="60" w:before="60" w:lineRule="auto"/>
              <w:rPr/>
            </w:pPr>
            <w:r w:rsidDel="00000000" w:rsidR="00000000" w:rsidRPr="00000000">
              <w:rPr>
                <w:rFonts w:ascii="Arial" w:cs="Arial" w:eastAsia="Arial" w:hAnsi="Arial"/>
                <w:b w:val="1"/>
                <w:bCs w:val="1"/>
                <w:color w:val="2e75b6"/>
                <w:sz w:val="22"/>
                <w:szCs w:val="22"/>
                <w:rtl w:val="0"/>
              </w:rPr>
              <w:t xml:space="preserve">Top Findings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Career Level is the single strongest predictor of salary — the ladder from Entry ($50k) to Executive ($130k) is very consistent across agencies and categories.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Job Category matters significantly — Technology &amp; Innovation pays ~40% more than Social Services for equivalent career levels.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XGBoost outperformed all models because salary determination involves non-linear interactions that linear models cannot capture.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Data quality was the biggest challenge — mixed salary frequencies and $0 records had to be identified and corrected early to avoid corrupting model training.</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Borough has a moderate effect — Manhattan postings trend slightly higher, but the effect is smaller than Career Level or Job Category.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Title Seniority extracted from job titles added useful signal beyond Career Level alone — Senior/Director/Executive titles correlated with higher salaries even within the same career level band.</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1"/>
                <w:szCs w:val="21"/>
                <w:u w:val="none"/>
                <w:shd w:fill="auto" w:val="clear"/>
                <w:vertAlign w:val="baseline"/>
                <w:rtl w:val="0"/>
              </w:rPr>
              <w:t xml:space="preserve">Fixed-salary postings (min = max, ~9% of data) reduce model variance — the model is strongest on postings with a genuine salary range.</w:t>
            </w:r>
            <w:r w:rsidDel="00000000" w:rsidR="00000000" w:rsidRPr="00000000">
              <w:rPr>
                <w:rtl w:val="0"/>
              </w:rPr>
            </w:r>
          </w:p>
        </w:tc>
      </w:tr>
    </w:tbl>
    <w:p w:rsidR="00000000" w:rsidDel="00000000" w:rsidP="00000000" w:rsidRDefault="00000000" w:rsidRPr="00000000" w14:paraId="00000113">
      <w:pPr>
        <w:spacing w:after="0" w:before="80" w:lineRule="auto"/>
        <w:rPr/>
      </w:pPr>
      <w:r w:rsidDel="00000000" w:rsidR="00000000" w:rsidRPr="00000000">
        <w:rPr>
          <w:rtl w:val="0"/>
        </w:rPr>
      </w:r>
    </w:p>
    <w:p w:rsidR="00000000" w:rsidDel="00000000" w:rsidP="00000000" w:rsidRDefault="00000000" w:rsidRPr="00000000" w14:paraId="00000114">
      <w:pPr>
        <w:spacing w:after="40" w:before="280" w:lineRule="auto"/>
        <w:rPr/>
      </w:pPr>
      <w:r w:rsidDel="00000000" w:rsidR="00000000" w:rsidRPr="00000000">
        <w:rPr>
          <w:rFonts w:ascii="Arial" w:cs="Arial" w:eastAsia="Arial" w:hAnsi="Arial"/>
          <w:b w:val="1"/>
          <w:bCs w:val="1"/>
          <w:color w:val="2e75b6"/>
          <w:sz w:val="26"/>
          <w:szCs w:val="26"/>
          <w:rtl w:val="0"/>
        </w:rPr>
        <w:t xml:space="preserve">9. Actionable Recommendations</w:t>
      </w:r>
      <w:r w:rsidDel="00000000" w:rsidR="00000000" w:rsidRPr="00000000">
        <w:rPr>
          <w:rtl w:val="0"/>
        </w:rPr>
      </w:r>
    </w:p>
    <w:p w:rsidR="00000000" w:rsidDel="00000000" w:rsidP="00000000" w:rsidRDefault="00000000" w:rsidRPr="00000000" w14:paraId="00000115">
      <w:pPr>
        <w:pBdr>
          <w:bottom w:color="2e75b6" w:space="1" w:sz="8" w:val="single"/>
        </w:pBdr>
        <w:spacing w:after="160" w:before="0" w:lineRule="auto"/>
        <w:rPr/>
      </w:pPr>
      <w:r w:rsidDel="00000000" w:rsidR="00000000" w:rsidRPr="00000000">
        <w:rPr>
          <w:rtl w:val="0"/>
        </w:rPr>
      </w:r>
    </w:p>
    <w:p w:rsidR="00000000" w:rsidDel="00000000" w:rsidP="00000000" w:rsidRDefault="00000000" w:rsidRPr="00000000" w14:paraId="00000116">
      <w:pPr>
        <w:spacing w:after="60" w:before="200" w:lineRule="auto"/>
        <w:rPr/>
      </w:pPr>
      <w:r w:rsidDel="00000000" w:rsidR="00000000" w:rsidRPr="00000000">
        <w:rPr>
          <w:rFonts w:ascii="Arial" w:cs="Arial" w:eastAsia="Arial" w:hAnsi="Arial"/>
          <w:b w:val="1"/>
          <w:bCs w:val="1"/>
          <w:color w:val="1f2d3d"/>
          <w:sz w:val="24"/>
          <w:szCs w:val="24"/>
          <w:rtl w:val="0"/>
        </w:rPr>
        <w:t xml:space="preserve">For Recruiters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Use the model as a benchmark when drafting new job postings — cross-reference predicted ranges against proposed budgets before publishing.</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Pay particular attention to Career Level selection — it has the largest impact on predicted salary and misclassifying this field will skew estimates significantly.</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For Technology and Legal postings, expect to budget 20-40% above the average NYC government salary.</w:t>
      </w:r>
      <w:r w:rsidDel="00000000" w:rsidR="00000000" w:rsidRPr="00000000">
        <w:rPr>
          <w:rtl w:val="0"/>
        </w:rPr>
      </w:r>
    </w:p>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spacing w:after="60" w:before="200" w:lineRule="auto"/>
        <w:rPr/>
      </w:pPr>
      <w:r w:rsidDel="00000000" w:rsidR="00000000" w:rsidRPr="00000000">
        <w:rPr>
          <w:rFonts w:ascii="Arial" w:cs="Arial" w:eastAsia="Arial" w:hAnsi="Arial"/>
          <w:b w:val="1"/>
          <w:bCs w:val="1"/>
          <w:color w:val="1f2d3d"/>
          <w:sz w:val="24"/>
          <w:szCs w:val="24"/>
          <w:rtl w:val="0"/>
        </w:rPr>
        <w:t xml:space="preserve">For HR Leaders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Integrate the prediction model into the job posting workflow to automate initial salary benchmarking.</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Retrain the model quarterly as new posting data accumulates to keep predictions current with market conditions.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Use the Salary Spread feature to identify postings with unusually wide ranges — these may indicate unclear job scopes that need refinement.</w:t>
      </w:r>
      <w:r w:rsidDel="00000000" w:rsidR="00000000" w:rsidRPr="00000000">
        <w:rPr>
          <w:rtl w:val="0"/>
        </w:rPr>
      </w:r>
    </w:p>
    <w:p w:rsidR="00000000" w:rsidDel="00000000" w:rsidP="00000000" w:rsidRDefault="00000000" w:rsidRPr="00000000" w14:paraId="0000011F">
      <w:pPr>
        <w:spacing w:after="0" w:before="80" w:lineRule="auto"/>
        <w:rPr/>
      </w:pPr>
      <w:r w:rsidDel="00000000" w:rsidR="00000000" w:rsidRPr="00000000">
        <w:rPr>
          <w:rtl w:val="0"/>
        </w:rPr>
      </w:r>
    </w:p>
    <w:p w:rsidR="00000000" w:rsidDel="00000000" w:rsidP="00000000" w:rsidRDefault="00000000" w:rsidRPr="00000000" w14:paraId="00000120">
      <w:pPr>
        <w:spacing w:after="60" w:before="200" w:lineRule="auto"/>
        <w:rPr/>
      </w:pPr>
      <w:r w:rsidDel="00000000" w:rsidR="00000000" w:rsidRPr="00000000">
        <w:rPr>
          <w:rFonts w:ascii="Arial" w:cs="Arial" w:eastAsia="Arial" w:hAnsi="Arial"/>
          <w:b w:val="1"/>
          <w:bCs w:val="1"/>
          <w:color w:val="1f2d3d"/>
          <w:sz w:val="24"/>
          <w:szCs w:val="24"/>
          <w:rtl w:val="0"/>
        </w:rPr>
        <w:t xml:space="preserve">For Data &amp; Engineering Teams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Consider adding NLP features from Job Description and Preferred Skills columns in a future iteration — these free-text fields likely contain additional salary signals.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Explore a neural network approach if the dataset grows beyond 50,000 records — deep learning may capture more complex patterns.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Monitor model drift over time — government salary scales can shift with policy changes and budget cycles.</w:t>
      </w:r>
      <w:r w:rsidDel="00000000" w:rsidR="00000000" w:rsidRPr="00000000">
        <w:rPr>
          <w:rtl w:val="0"/>
        </w:rPr>
      </w:r>
    </w:p>
    <w:p w:rsidR="00000000" w:rsidDel="00000000" w:rsidP="00000000" w:rsidRDefault="00000000" w:rsidRPr="00000000" w14:paraId="00000124">
      <w:pPr>
        <w:spacing w:after="0" w:before="80" w:lineRule="auto"/>
        <w:rPr/>
      </w:pPr>
      <w:r w:rsidDel="00000000" w:rsidR="00000000" w:rsidRPr="00000000">
        <w:rPr>
          <w:rtl w:val="0"/>
        </w:rPr>
      </w:r>
    </w:p>
    <w:p w:rsidR="00000000" w:rsidDel="00000000" w:rsidP="00000000" w:rsidRDefault="00000000" w:rsidRPr="00000000" w14:paraId="00000125">
      <w:pPr>
        <w:spacing w:after="40" w:before="280" w:lineRule="auto"/>
        <w:rPr/>
      </w:pPr>
      <w:r w:rsidDel="00000000" w:rsidR="00000000" w:rsidRPr="00000000">
        <w:rPr>
          <w:rFonts w:ascii="Arial" w:cs="Arial" w:eastAsia="Arial" w:hAnsi="Arial"/>
          <w:b w:val="1"/>
          <w:bCs w:val="1"/>
          <w:color w:val="2e75b6"/>
          <w:sz w:val="26"/>
          <w:szCs w:val="26"/>
          <w:rtl w:val="0"/>
        </w:rPr>
        <w:t xml:space="preserve">10. Project Deliverables</w:t>
      </w:r>
      <w:r w:rsidDel="00000000" w:rsidR="00000000" w:rsidRPr="00000000">
        <w:rPr>
          <w:rtl w:val="0"/>
        </w:rPr>
      </w:r>
    </w:p>
    <w:p w:rsidR="00000000" w:rsidDel="00000000" w:rsidP="00000000" w:rsidRDefault="00000000" w:rsidRPr="00000000" w14:paraId="00000126">
      <w:pPr>
        <w:pBdr>
          <w:bottom w:color="2e75b6" w:space="1" w:sz="8" w:val="single"/>
        </w:pBdr>
        <w:spacing w:after="1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1f2d3d"/>
                <w:sz w:val="20"/>
                <w:szCs w:val="20"/>
                <w:rtl w:val="0"/>
              </w:rPr>
              <w:t xml:space="preserve">01_eda_raw.ipynb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1f2d3d"/>
                <w:sz w:val="20"/>
                <w:szCs w:val="20"/>
                <w:rtl w:val="0"/>
              </w:rPr>
              <w:t xml:space="preserve">Phase 1 EDA — 11 sections, 9 charts saved to eda_outputs/raw/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1f2d3d"/>
                <w:sz w:val="20"/>
                <w:szCs w:val="20"/>
                <w:rtl w:val="0"/>
              </w:rPr>
              <w:t xml:space="preserve">02_preprocessing.ipynb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1f2d3d"/>
                <w:sz w:val="20"/>
                <w:szCs w:val="20"/>
                <w:rtl w:val="0"/>
              </w:rPr>
              <w:t xml:space="preserve">Cleaning, normalization, feature engineering, encoding — outputs salary_cleaned.csv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1f2d3d"/>
                <w:sz w:val="20"/>
                <w:szCs w:val="20"/>
                <w:rtl w:val="0"/>
              </w:rPr>
              <w:t xml:space="preserve">03_eda_cleaned.ipynb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1f2d3d"/>
                <w:sz w:val="20"/>
                <w:szCs w:val="20"/>
                <w:rtl w:val="0"/>
              </w:rPr>
              <w:t xml:space="preserve">Phase 3 EDA — 11 sections, 10 charts saved to eda_outputs/cleaned/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1f2d3d"/>
                <w:sz w:val="20"/>
                <w:szCs w:val="20"/>
                <w:rtl w:val="0"/>
              </w:rPr>
              <w:t xml:space="preserve">04_modeling.ipynb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1f2d3d"/>
                <w:sz w:val="20"/>
                <w:szCs w:val="20"/>
                <w:rtl w:val="0"/>
              </w:rPr>
              <w:t xml:space="preserve">Model training, comparison, tuning, evaluation — 23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1f2d3d"/>
                <w:sz w:val="20"/>
                <w:szCs w:val="20"/>
                <w:rtl w:val="0"/>
              </w:rPr>
              <w:t xml:space="preserve">xgb_salary_min.pkl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1f2d3d"/>
                <w:sz w:val="20"/>
                <w:szCs w:val="20"/>
                <w:rtl w:val="0"/>
              </w:rPr>
              <w:t xml:space="preserve">Trained XGBoost model for minimum salary prediction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1f2d3d"/>
                <w:sz w:val="20"/>
                <w:szCs w:val="20"/>
                <w:rtl w:val="0"/>
              </w:rPr>
              <w:t xml:space="preserve">xgb_salary_max.pkl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1f2d3d"/>
                <w:sz w:val="20"/>
                <w:szCs w:val="20"/>
                <w:rtl w:val="0"/>
              </w:rPr>
              <w:t xml:space="preserve">Trained XGBoost model for maximum salary prediction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1f2d3d"/>
                <w:sz w:val="20"/>
                <w:szCs w:val="20"/>
                <w:rtl w:val="0"/>
              </w:rPr>
              <w:t xml:space="preserve">requirements.txt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1f2d3d"/>
                <w:sz w:val="20"/>
                <w:szCs w:val="20"/>
                <w:rtl w:val="0"/>
              </w:rPr>
              <w:t xml:space="preserve">All Python dependencies with pinned versions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1f2d3d"/>
                <w:sz w:val="20"/>
                <w:szCs w:val="20"/>
                <w:rtl w:val="0"/>
              </w:rPr>
              <w:t xml:space="preserve">README.md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1f2d3d"/>
                <w:sz w:val="20"/>
                <w:szCs w:val="20"/>
                <w:rtl w:val="0"/>
              </w:rPr>
              <w:t xml:space="preserve">Full project documentation, folder structure, and usage instructions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1f2d3d"/>
                <w:sz w:val="20"/>
                <w:szCs w:val="20"/>
                <w:rtl w:val="0"/>
              </w:rPr>
              <w:t xml:space="preserve">Final Report (this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1f2d3d"/>
                <w:sz w:val="20"/>
                <w:szCs w:val="20"/>
                <w:rtl w:val="0"/>
              </w:rPr>
              <w:t xml:space="preserve">Comprehensive report covering methodology, findings, and recommendations</w:t>
            </w:r>
            <w:r w:rsidDel="00000000" w:rsidR="00000000" w:rsidRPr="00000000">
              <w:rPr>
                <w:rtl w:val="0"/>
              </w:rPr>
            </w:r>
          </w:p>
        </w:tc>
      </w:tr>
    </w:tbl>
    <w:p w:rsidR="00000000" w:rsidDel="00000000" w:rsidP="00000000" w:rsidRDefault="00000000" w:rsidRPr="00000000" w14:paraId="0000013B">
      <w:pPr>
        <w:spacing w:after="0" w:before="80" w:lineRule="auto"/>
        <w:rPr/>
      </w:pPr>
      <w:r w:rsidDel="00000000" w:rsidR="00000000" w:rsidRPr="00000000">
        <w:rPr>
          <w:rtl w:val="0"/>
        </w:rPr>
      </w:r>
    </w:p>
    <w:p w:rsidR="00000000" w:rsidDel="00000000" w:rsidP="00000000" w:rsidRDefault="00000000" w:rsidRPr="00000000" w14:paraId="0000013C">
      <w:pPr>
        <w:spacing w:after="40" w:before="280" w:lineRule="auto"/>
        <w:rPr/>
      </w:pPr>
      <w:r w:rsidDel="00000000" w:rsidR="00000000" w:rsidRPr="00000000">
        <w:rPr>
          <w:rFonts w:ascii="Arial" w:cs="Arial" w:eastAsia="Arial" w:hAnsi="Arial"/>
          <w:b w:val="1"/>
          <w:bCs w:val="1"/>
          <w:color w:val="2e75b6"/>
          <w:sz w:val="26"/>
          <w:szCs w:val="26"/>
          <w:rtl w:val="0"/>
        </w:rPr>
        <w:t xml:space="preserve">11. Technical Stack</w:t>
      </w:r>
      <w:r w:rsidDel="00000000" w:rsidR="00000000" w:rsidRPr="00000000">
        <w:rPr>
          <w:rtl w:val="0"/>
        </w:rPr>
      </w:r>
    </w:p>
    <w:p w:rsidR="00000000" w:rsidDel="00000000" w:rsidP="00000000" w:rsidRDefault="00000000" w:rsidRPr="00000000" w14:paraId="0000013D">
      <w:pPr>
        <w:pBdr>
          <w:bottom w:color="2e75b6" w:space="1" w:sz="8" w:val="single"/>
        </w:pBd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sz w:val="20"/>
                <w:szCs w:val="20"/>
                <w:rtl w:val="0"/>
              </w:rPr>
              <w:t xml:space="preserve">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1f2d3d"/>
                <w:sz w:val="20"/>
                <w:szCs w:val="20"/>
                <w:rtl w:val="0"/>
              </w:rPr>
              <w:t xml:space="preserve">pandas / 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1f2d3d"/>
                <w:sz w:val="20"/>
                <w:szCs w:val="20"/>
                <w:rtl w:val="0"/>
              </w:rPr>
              <w:t xml:space="preserve">Data loading, manipulation, and transformation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1f2d3d"/>
                <w:sz w:val="20"/>
                <w:szCs w:val="20"/>
                <w:rtl w:val="0"/>
              </w:rPr>
              <w:t xml:space="preserve">matplotlib / seaborn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1f2d3d"/>
                <w:sz w:val="20"/>
                <w:szCs w:val="20"/>
                <w:rtl w:val="0"/>
              </w:rPr>
              <w:t xml:space="preserve">Data visualization and chart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1f2d3d"/>
                <w:sz w:val="20"/>
                <w:szCs w:val="20"/>
                <w:rtl w:val="0"/>
              </w:rPr>
              <w:t xml:space="preserve">scikit-learn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1f2d3d"/>
                <w:sz w:val="20"/>
                <w:szCs w:val="20"/>
                <w:rtl w:val="0"/>
              </w:rPr>
              <w:t xml:space="preserve">Model training, evaluation, cross-validation, GridSearchCV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1f2d3d"/>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1f2d3d"/>
                <w:sz w:val="20"/>
                <w:szCs w:val="20"/>
                <w:rtl w:val="0"/>
              </w:rPr>
              <w:t xml:space="preserve">Primary gradient boosting model — best performer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1f2d3d"/>
                <w:sz w:val="20"/>
                <w:szCs w:val="20"/>
                <w:rtl w:val="0"/>
              </w:rPr>
              <w:t xml:space="preserve">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1f2d3d"/>
                <w:sz w:val="20"/>
                <w:szCs w:val="20"/>
                <w:rtl w:val="0"/>
              </w:rPr>
              <w:t xml:space="preserve">Alternative gradient boosting — fast and competitive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1f2d3d"/>
                <w:sz w:val="20"/>
                <w:szCs w:val="20"/>
                <w:rtl w:val="0"/>
              </w:rPr>
              <w:t xml:space="preserve">joblib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1f2d3d"/>
                <w:sz w:val="20"/>
                <w:szCs w:val="20"/>
                <w:rtl w:val="0"/>
              </w:rPr>
              <w:t xml:space="preserve">Model serialization (saving/loading .pkl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40.0" w:type="dxa"/>
              <w:bottom w:w="100.0" w:type="dxa"/>
              <w:right w:w="14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1"/>
                <w:bCs w:val="1"/>
                <w:color w:val="1f2d3d"/>
                <w:sz w:val="20"/>
                <w:szCs w:val="20"/>
                <w:rtl w:val="0"/>
              </w:rPr>
              <w:t xml:space="preserve">pathlib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1f2d3d"/>
                <w:sz w:val="20"/>
                <w:szCs w:val="20"/>
                <w:rtl w:val="0"/>
              </w:rPr>
              <w:t xml:space="preserve">Cross-platform file path management</w:t>
            </w:r>
            <w:r w:rsidDel="00000000" w:rsidR="00000000" w:rsidRPr="00000000">
              <w:rPr>
                <w:rtl w:val="0"/>
              </w:rPr>
            </w:r>
          </w:p>
        </w:tc>
      </w:tr>
    </w:tbl>
    <w:p w:rsidR="00000000" w:rsidDel="00000000" w:rsidP="00000000" w:rsidRDefault="00000000" w:rsidRPr="00000000" w14:paraId="0000014E">
      <w:pPr>
        <w:spacing w:after="0" w:before="80" w:lineRule="auto"/>
        <w:rPr/>
      </w:pPr>
      <w:r w:rsidDel="00000000" w:rsidR="00000000" w:rsidRPr="00000000">
        <w:rPr>
          <w:rtl w:val="0"/>
        </w:rPr>
      </w:r>
    </w:p>
    <w:p w:rsidR="00000000" w:rsidDel="00000000" w:rsidP="00000000" w:rsidRDefault="00000000" w:rsidRPr="00000000" w14:paraId="0000014F">
      <w:pPr>
        <w:spacing w:after="40" w:before="280" w:lineRule="auto"/>
        <w:rPr/>
      </w:pPr>
      <w:r w:rsidDel="00000000" w:rsidR="00000000" w:rsidRPr="00000000">
        <w:rPr>
          <w:rFonts w:ascii="Arial" w:cs="Arial" w:eastAsia="Arial" w:hAnsi="Arial"/>
          <w:b w:val="1"/>
          <w:bCs w:val="1"/>
          <w:color w:val="2e75b6"/>
          <w:sz w:val="26"/>
          <w:szCs w:val="26"/>
          <w:rtl w:val="0"/>
        </w:rPr>
        <w:t xml:space="preserve">12. Conclusion</w:t>
      </w:r>
      <w:r w:rsidDel="00000000" w:rsidR="00000000" w:rsidRPr="00000000">
        <w:rPr>
          <w:rtl w:val="0"/>
        </w:rPr>
      </w:r>
    </w:p>
    <w:p w:rsidR="00000000" w:rsidDel="00000000" w:rsidP="00000000" w:rsidRDefault="00000000" w:rsidRPr="00000000" w14:paraId="00000150">
      <w:pPr>
        <w:pBdr>
          <w:bottom w:color="2e75b6" w:space="1" w:sz="8" w:val="single"/>
        </w:pBdr>
        <w:spacing w:after="160" w:before="0" w:lineRule="auto"/>
        <w:rPr/>
      </w:pPr>
      <w:r w:rsidDel="00000000" w:rsidR="00000000" w:rsidRPr="00000000">
        <w:rPr>
          <w:rtl w:val="0"/>
        </w:rPr>
      </w:r>
    </w:p>
    <w:p w:rsidR="00000000" w:rsidDel="00000000" w:rsidP="00000000" w:rsidRDefault="00000000" w:rsidRPr="00000000" w14:paraId="00000151">
      <w:pPr>
        <w:spacing w:after="80" w:before="60" w:lineRule="auto"/>
        <w:rPr/>
      </w:pPr>
      <w:r w:rsidDel="00000000" w:rsidR="00000000" w:rsidRPr="00000000">
        <w:rPr>
          <w:rFonts w:ascii="Arial" w:cs="Arial" w:eastAsia="Arial" w:hAnsi="Arial"/>
          <w:color w:val="4a4a4a"/>
          <w:sz w:val="22"/>
          <w:szCs w:val="22"/>
          <w:rtl w:val="0"/>
        </w:rPr>
        <w:t xml:space="preserve">This project successfully delivered a robust, end-to-end salary range prediction system for NYC government job postings. The XGBoost model — trained on 11 carefully engineered features and tuned through cross-validated hyperparameter search — demonstrated strong predictive capability for both minimum and maximum salary targets.</w:t>
      </w:r>
      <w:r w:rsidDel="00000000" w:rsidR="00000000" w:rsidRPr="00000000">
        <w:rPr>
          <w:rtl w:val="0"/>
        </w:rPr>
      </w:r>
    </w:p>
    <w:p w:rsidR="00000000" w:rsidDel="00000000" w:rsidP="00000000" w:rsidRDefault="00000000" w:rsidRPr="00000000" w14:paraId="00000152">
      <w:pPr>
        <w:spacing w:after="0" w:before="60" w:lineRule="auto"/>
        <w:rPr/>
      </w:pPr>
      <w:r w:rsidDel="00000000" w:rsidR="00000000" w:rsidRPr="00000000">
        <w:rPr>
          <w:rtl w:val="0"/>
        </w:rPr>
      </w:r>
    </w:p>
    <w:p w:rsidR="00000000" w:rsidDel="00000000" w:rsidP="00000000" w:rsidRDefault="00000000" w:rsidRPr="00000000" w14:paraId="00000153">
      <w:pPr>
        <w:spacing w:after="80" w:before="60" w:lineRule="auto"/>
        <w:rPr/>
      </w:pPr>
      <w:r w:rsidDel="00000000" w:rsidR="00000000" w:rsidRPr="00000000">
        <w:rPr>
          <w:rFonts w:ascii="Arial" w:cs="Arial" w:eastAsia="Arial" w:hAnsi="Arial"/>
          <w:color w:val="4a4a4a"/>
          <w:sz w:val="22"/>
          <w:szCs w:val="22"/>
          <w:rtl w:val="0"/>
        </w:rPr>
        <w:t xml:space="preserve">The most important outcome is not just the model itself, but the validated insight that salary in NYC government roles is highly structured and predictable from a small number of key attributes — primarily Career Level, Job Category, and Agency. This means the model is interpretable, trustworthy, and actionable for HR decision-making.</w:t>
      </w:r>
      <w:r w:rsidDel="00000000" w:rsidR="00000000" w:rsidRPr="00000000">
        <w:rPr>
          <w:rtl w:val="0"/>
        </w:rPr>
      </w:r>
    </w:p>
    <w:p w:rsidR="00000000" w:rsidDel="00000000" w:rsidP="00000000" w:rsidRDefault="00000000" w:rsidRPr="00000000" w14:paraId="00000154">
      <w:pPr>
        <w:spacing w:after="0" w:before="60" w:lineRule="auto"/>
        <w:rPr/>
      </w:pPr>
      <w:r w:rsidDel="00000000" w:rsidR="00000000" w:rsidRPr="00000000">
        <w:rPr>
          <w:rtl w:val="0"/>
        </w:rPr>
      </w:r>
    </w:p>
    <w:p w:rsidR="00000000" w:rsidDel="00000000" w:rsidP="00000000" w:rsidRDefault="00000000" w:rsidRPr="00000000" w14:paraId="00000155">
      <w:pPr>
        <w:spacing w:after="80" w:before="60" w:lineRule="auto"/>
        <w:rPr/>
      </w:pPr>
      <w:r w:rsidDel="00000000" w:rsidR="00000000" w:rsidRPr="00000000">
        <w:rPr>
          <w:rFonts w:ascii="Arial" w:cs="Arial" w:eastAsia="Arial" w:hAnsi="Arial"/>
          <w:color w:val="4a4a4a"/>
          <w:sz w:val="22"/>
          <w:szCs w:val="22"/>
          <w:rtl w:val="0"/>
        </w:rPr>
        <w:t xml:space="preserve">With the pipeline fully documented and models saved, the system is ready for integration into existing recruitment workflows, with a clear path for future improvement through NLP features and continuous retraining.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1f2d3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