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b22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STOCKGURU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A8D5A2"/>
                <w:sz w:val="30"/>
                <w:szCs w:val="30"/>
              </w:rPr>
              <w:t xml:space="preserve">System Architecture Document  v2.0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BB88"/>
                <w:sz w:val="20"/>
                <w:szCs w:val="20"/>
              </w:rPr>
              <w:t xml:space="preserve">14-Agent Multi-Tier Intelligence System  |  March 2026  |  Updated from v1.0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 (updated from v1.0 ARCHITECTURE.md)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StockGuru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Multi-Tier Multi-Agent Intelligence System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3.10+ / Flask 3.0.3 / Gunicorn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JS SPA (index.html, 268KB)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JSON (Phase 3: PostgreSQL)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Integration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4.5 + Google Gemini 1.5 Flash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Cloud + Windows Local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62b22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62b22"/>
          <w:sz w:val="34"/>
          <w:szCs w:val="34"/>
        </w:rPr>
        <w:t xml:space="preserve">1. Architecture Overview</w:t>
      </w:r>
    </w:p>
    <w:p>
      <w:pPr>
        <w:pBdr>
          <w:bottom w:val="single" w:color="162b22" w:sz="4"/>
        </w:pBdr>
        <w:spacing w:after="16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StockGuru is built on a multi-tier, multi-agent architecture. Unlike monolithic applications, each intelligence concern is isolated into a dedicated agent. Agents share state through a central in-memory coordinator (shared_state dict) rather than a message broker, which keeps the system simple while remaining highly modular.</w:t>
      </w:r>
    </w:p>
    <w:p>
      <w:pPr>
        <w:spacing w:after="8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The system runs as a persistent Flask server orchestrating 14 specialized agents in a continuous 15-minute intelligence cycle. The cycle produces structured JSON outputs that are immediately available to the web dashboard via REST endpoints, and pushed to users via Telegram.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A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╔══════════════════════════════════════════════════════════════════════╗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           STOCKGURU SYSTEM ARCHITECTURE — OVERVIEW       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                                                           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[ EXTERNAL WORLD ]                                         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Yahoo Finance API  ─┐                                     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IIFL Broker API    ─┤                                     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NSE Live Data      ─┼──► [ TIER 1: DATA AGENTS ]         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4x RSS News Feeds  ─┤    Market Scanner │ News Sentiment  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NSE Options Chain  ─┘    Technical Analysis │ Commodity/Crypto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                         Institutional Flow (FII/DII/PCR) 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                                  │                       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                                  ▼                       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                  [ TIER 2: LLM BRAIN ]                   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                  Claude Haiku 4.5 (Master)               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                  Google Gemini Flash (Parallel)          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                  Web Researcher Agent                    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                                  │                       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                                  ▼                       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               [ TIER 3: STRATEGY AGENTS ]                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               Trade Signal Gen │ Sector Rotation         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               Risk Manager (VETO authority)              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                                  │                       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                                  ▼                       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             [ TIER 4: OUTPUT &amp; LEARNING ]                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             Morning Brief │ Paper Trader Engine          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             Pattern Memory │ Earnings Calendar           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                                  │                       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            ┌─────────────────────┼──────────────────┐   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            ▼                     ▼                  ▼   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     [ WEB DASHBOARD ]   [ TELEGRAM BOT ]   [ n8n WORKFLOW ]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     Flask REST API       BUY Alerts         15-min Cycle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     AJAX / WebSocket     Morning Brief       Emergency Alert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                                                               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┌── [ TIER 5: SOVEREIGN LAYER (Phase 2) ] ─────────────────┐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│  Scryer │ Quant │ Risk Master │ Debate Engine │ HITL       │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│  Post-Mortem │ Memory Engine │ Observer │ Builder Agent    │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║   └───────────────────────────────────────────────────────────┘    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╚══════════════════════════════════════════════════════════════════════╝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62b22"/>
          <w:sz w:val="34"/>
          <w:szCs w:val="34"/>
        </w:rPr>
        <w:t xml:space="preserve">2. Directory Structure</w:t>
      </w:r>
    </w:p>
    <w:p>
      <w:pPr>
        <w:pBdr>
          <w:bottom w:val="single" w:color="162b22" w:sz="4"/>
        </w:pBdr>
        <w:spacing w:after="16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The project is organized with clear separation between the application server, agent modules, static assets, data persistence, and configuration.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A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stockguru/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app.py                    ← Flask application entry point + route definitions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requirements.txt          ← Python dependencies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Procfile                  ← Gunicorn production command (Railway)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railway.json              ← Railway deployment configuration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START.bat                 ← Windows one-click local launcher (VBS-based)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.env                      ← Environment variables (NEVER commit to git)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.env.example              ← Template with all required variable names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README.txt                ← Setup guide for end users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ARCHITECTURE.md           ← Previous architecture doc (this replaces it)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WALKTHROUGH.md            ← Feature walkthrough for new users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PROJECT_TASKS.md          ← Historical task tracking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n8n_stockguru_workflow.json ← n8n workflow automation export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stockguru_agents/         ← ALL 14 agents live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market_scanner.py     ← Tier 1: 60-stock composite scoring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news_sentiment.py     ← Tier 1: RSS + LLM sentiment analysis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technical_analysis.py ← Tier 1: RSI, MACD, BB, Pivots, ATR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commodity_crypto.py   ← Tier 1: Gold, Oil, Crypto + sector mapping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institutional_flow.py ← Tier 1: FII/DII flows, PCR calculation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claude_intelligence.py← Tier 2: Master LLM brain (8-gate system)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web_researcher.py     ← Tier 2: Optional deep-dive LLM research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trade_signals.py      ← Tier 3: Entry/SL/T1/T2 signal generation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sector_rotation.py    ← Tier 3: Sector flow and rotation signals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risk_manager.py       ← Tier 3: 30 rules, VETO authority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morning_brief.py      ← Tier 4: 8AM/4PM Telegram reports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paper_trader.py       ← Tier 4: Paper trading engine (hardcoded safe)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pattern_memory.py     ← Tier 4: Learning, win rate, pattern library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earnings_calendar.py  ← Tier 4: Quarterly results schedule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sovereign/            ← Tier 5: Sovereign trader sub-modules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│   ├── scryer.py         ← Source credibility + overreaction detection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│   ├── quant.py          ← Overreaction engine, conviction routing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│   ├── risk_master.py    ← Hard/soft VETO governance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│   ├── debate_engine.py  ← 3-round bull/bear/resolution LLM debate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│   ├── hitl_controller.py← Human-in-the-loop Telegram inline buttons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│   ├── post_mortem.py    ← Self-correction after trade outcomes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│   ├── memory_engine.py  ← SQLite + Qdrant-ready memory schema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│   ├── observer.py       ← NSE option chain + Screener.in scraping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│   ├── backtester.py     ← Synthetic 3-scenario stress testing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│   └── builder.py        ← Dashboard proposal + auto-patching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static/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└── index.html            ← Single-page web dashboard (268KB, vanilla JS)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├── data/                     ← Persistent data files (JSON + SQLite)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agent_memory.db       ← SQLite: signal history, outcomes, patterns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paper_portfolio.json  ← Current paper positions and capital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paper_trades.json     ← Complete trade history with P&amp;L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signal_history.json   ← Past signals with actual outcomes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accuracy_stats.json   ← Win rate, expectancy, avg win/loss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pattern_library.json  ← Identified patterns with win rates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learned_weights.json  ← Agent score adjustments from learning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sovereign_config.json ← Source credibility weights, gate overrides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debate_log.json       ← Bull/bear debate records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builder_proposals.json← Dashboard enhancement proposals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black_swan_log.json   ← Market circuit breaker events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hitl_queue.json       ← HITL approval queue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backtest_scenarios.json← Stress test results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├── observer_log.json     ← Option chain and screener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   └── post_mortem_log.json  ← Self-correction reflections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└── knowledge/                ← Reference knowledge files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└── trading_skills.txt    ← 30 professional trading rules (Claude reads this)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62b22"/>
          <w:sz w:val="34"/>
          <w:szCs w:val="34"/>
        </w:rPr>
        <w:t xml:space="preserve">3. Data Flow Architecture</w:t>
      </w:r>
    </w:p>
    <w:p>
      <w:pPr>
        <w:pBdr>
          <w:bottom w:val="single" w:color="162b22" w:sz="4"/>
        </w:pBd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D52"/>
          <w:sz w:val="26"/>
          <w:szCs w:val="26"/>
        </w:rPr>
        <w:t xml:space="preserve">3.1 The 15-Minute Intelligence Cycle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The intelligence cycle is triggered by n8n on a 15-minute schedule during NSE market hours. Each cycle executes agents in a strict sequential order, with each agent consuming the outputs of upstream agents.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A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n8n SCHEDULER (every 15 min, 9:15–15:30 IST)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▼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POST /api/run-cycle  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│                                    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┌──────▼──────────────────────────────────────────────────────────────┐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            TIER 1 — DATA AGENTS (parallel where possible)         │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                                                                    │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market_scanner.run()          → shared_state['scanner_results']   │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news_sentiment.run()          → shared_state['news_analysis']     │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technical_analysis.run()      → shared_state['technical_data']    │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commodity_crypto.run()        → shared_state['commodities']       │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institutional_flow.run()      → shared_state['institutional']     │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┌──────▼──────────────────────────────────────────────────────────────┐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            TIER 2 — LLM BRAIN     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                                    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claude_intelligence.run(all_tier1_data)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  ├── Batched Claude Haiku call (single API call)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  ├── Parallel Gemini Flash call   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  └── → shared_state['claude_analysis'], ['gemini_analysis']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┌──────▼──────────────────────────────────────────────────────────────┐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            TIER 3 — STRATEGY AGENTS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                                    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trade_signals.run()    → shared_state['trade_signals']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sector_rotation.run()  → shared_state['sector_data']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risk_manager.review()  → VETO or APPROVE signals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┌──────▼──────────────────────────────────────────────────────────────┐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            TIER 4 — OUTPUT &amp; LEARNING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                                    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paper_trader.check_exits()  → monitors open positions every 5m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paper_trader.check_entries()→ executes approved signals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pattern_memory.update()     → records signal and outcome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morning_brief.send()        → Telegram (at 8AM/4PM only)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▼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[ SHARED_STATE UPDATED — Dashboard available via GET /api/* 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D52"/>
          <w:sz w:val="26"/>
          <w:szCs w:val="26"/>
        </w:rPr>
        <w:t xml:space="preserve">3.2 Client-Server Data Flow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The web dashboard communicates with the Flask backend via REST API. Currently using AJAX polling (5-second interval). Phase 2 milestone upgrades this to WebSocket push for real-time zero-flicker updates.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A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BROWSER (index.html)                       FLASK SERVER (app.py)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│              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│── GET /api/dashboard-data ────────────────►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│                                              │── reads shared_state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│◄── JSON (all agent outputs) ───────────────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│              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│── GET /api/paper-portfolio ─────────────►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│◄── JSON (positions, P&amp;L, history) ─────── ◄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│              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│── GET /api/agent-status ─────────────────►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│◄── JSON (agent health dict) ───────────── ◄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│              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│ (every 5 seconds — Phase 3 upgrades to WSS)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│              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│── POST /api/run-cycle (n8n trigger) ──────►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│── POST /api/test-telegram ─────────────────►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│── POST /api/sovereign-action ─────────────► │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62b22"/>
          <w:sz w:val="34"/>
          <w:szCs w:val="34"/>
        </w:rPr>
        <w:t xml:space="preserve">4. Agent Communication Model</w:t>
      </w:r>
    </w:p>
    <w:p>
      <w:pPr>
        <w:pBdr>
          <w:bottom w:val="single" w:color="162b22" w:sz="4"/>
        </w:pBdr>
        <w:spacing w:after="16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StockGuru uses a shared memory communication model — agents write to and read from a central Python dictionary (shared_state) maintained in Flask application memory. This is simple, fast, and requires no external message broker.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D52"/>
          <w:sz w:val="26"/>
          <w:szCs w:val="26"/>
        </w:rPr>
        <w:t xml:space="preserve">4.1 shared_state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A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shared_state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# Tier 1 Outputs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'scanner_results':     list[dict],   # Top 10 stocks with scores and signals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'news_analysis':       dict,          # Sentiment per stock + impact classification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'technical_data':      dict[str, dict], # Per-stock: RSI, MACD, BB, Pivots, ATR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'commodities':         dict,          # Gold, Silver, Crude, BTC, ETH, USD/INR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'institutional':       dict,          # FII/DII flows, PCR, market bias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'market_breadth':      dict,          # Advance-Decline data, mood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'indices':             dict,          # Nifty50, Sensex, BankNifty, VIX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# Tier 2 Outputs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'claude_analysis':     dict,          # LLM verdict + conviction picks + forecast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'gemini_analysis':     dict,          # Parallel LLM review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'llm_disagreements':   list[str],     # Items where Claude &amp; Gemini differ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# Tier 3 Outputs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'trade_signals':       list[dict],    # Actionable signals with entry/SL/T1/T2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'sector_data':         dict,          # Hot/cold sectors, rotation signals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'risk_veto':           bool,          # True if Risk Manager has hard-vetoed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'risk_warnings':       list[str],     # Soft warnings (logged, not blocking)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# Tier 4 Outputs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'paper_portfolio':     dict,          # Positions, capital, P&amp;L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'accuracy_stats':      dict,          # Win rate, expectancy, recent performance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'pattern_library':     dict,          # Top patterns with historical win rates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# Tier 5 Sovereign Layer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'scryer_output':       dict,          # Source credibility scores, shock delta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'debate_result':       dict,          # Last debate outcome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'hitl_queue':          list[dict],    # Pending human approvals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'black_swan_active':   bool,          # True if circuit breaker triggered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'veto_reason':         str,           # Reason for hard veto (if active)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# System Metadata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'last_cycle_time':     str,           # ISO timestamp of last full cycle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'agent_status':        dict[str, str],# Per-agent: 'done'/'running'/'error'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'cycle_number':        int,           # Rolling cycle counter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D52"/>
          <w:sz w:val="26"/>
          <w:szCs w:val="26"/>
        </w:rPr>
        <w:t xml:space="preserve">4.2 Agent Execution Order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The orchestrator in app.py calls agents in strict sequence. Thread safety is maintained because the orchestrator runs in a single background thread — agents don't run concurrently, they run sequentially.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Execution Step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&amp; Output Key Written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market_scanner → scanner_results, indices, market_breadth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news_sentiment → news_analysis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technical_analysis → technical_data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commodity_crypto → commodities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institutional_flow → institutional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claude_intelligence → claude_analysis, gemini_analysis, llm_disagreements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web_researcher → (optional, adds detail to claude_analysis)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trade_signals → trade_signals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sector_rotation → sector_data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risk_manager → risk_veto, risk_warnings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paper_trader → paper_portfolio (entry checks only, exits run every 5min)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pattern_memory → accuracy_stats, pattern_library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earnings_calendar → (updates event flags in claude_analysis)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morning_brief → Telegram (only fires at 8:00 AM and 4:00 PM IST)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 layer → runs in background thread, writes to sovereign keys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62b22"/>
          <w:sz w:val="34"/>
          <w:szCs w:val="34"/>
        </w:rPr>
        <w:t xml:space="preserve">5. REST API Reference</w:t>
      </w:r>
    </w:p>
    <w:p>
      <w:pPr>
        <w:pBdr>
          <w:bottom w:val="single" w:color="162b22" w:sz="4"/>
        </w:pBdr>
        <w:spacing w:after="16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All endpoints return JSON. Authentication is currently absent (to be added in Milestone 1). The base URL for local development is http://localhost:5000 and for production is the Railway-assigned URL.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D52"/>
          <w:sz w:val="26"/>
          <w:szCs w:val="26"/>
        </w:rPr>
        <w:t xml:space="preserve">5.1 Data Endpoints (GET)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/api/dashboard-data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shared_state snapshot for 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15 minutes (full cycle)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/api/paper-portfolio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positions, P&amp;L, trade history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(updated on trades)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/api/agent-status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of each agent (done/running/error)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cycle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/api/trade-signals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actionable signals with entry/SL/T1/T2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15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/api/scanner-results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10 ranked stocks with composite scores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15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/api/commodities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Gold, Silver, Crude, BTC, ETH, USD/INR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15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/api/market-breadth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Advance-Decline data, mood 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15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/api/claude-analysis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LLM verdict, conviction picks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10 minutes (cached)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/api/sector-data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Hot/cold sectors, FII rotation signals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15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/api/accuracy-stats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rate, expectancy, pattern library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after each trade close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/api/sovereign-status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Scryer output, debate result, HITL queue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(Tier 5)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D52"/>
          <w:sz w:val="26"/>
          <w:szCs w:val="26"/>
        </w:rPr>
        <w:t xml:space="preserve">5.2 Action Endpoints (POST)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/api/run-cycle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full 15-minute intelligence cycle (called by n8n)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/api/test-telegram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a test message to configured Telegram bot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/api/sovereign-action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Passes HITL approval or rejection for queued trades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/api/reset-portfolio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Resets paper portfolio to initial capital (dev use only)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/api/force-morning-brief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Manually triggers Morning Brief delivery to Telegram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62b22"/>
          <w:sz w:val="34"/>
          <w:szCs w:val="34"/>
        </w:rPr>
        <w:t xml:space="preserve">6. LLM Integration Architecture</w:t>
      </w:r>
    </w:p>
    <w:p>
      <w:pPr>
        <w:pBdr>
          <w:bottom w:val="single" w:color="162b22" w:sz="4"/>
        </w:pBdr>
        <w:spacing w:after="16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StockGuru uses two LLMs in a parallel review pattern — Claude Haiku as the primary brain and Gemini Flash as the second opinion. This catches model-specific biases and flags genuine uncertainty.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D52"/>
          <w:sz w:val="26"/>
          <w:szCs w:val="26"/>
        </w:rPr>
        <w:t xml:space="preserve">6.1 Claude Haiku 4.5 (Primary Brain)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claude-haiku-4-5-20251001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Supreme market analyst — reviews all Tier 1 outputs in one batched call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JSON with scanner + news + technical + commodity + institutional 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market_condition, stance, forecast, vix_read, iv_environment, breadth_read, conviction_picks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Frequency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per cycle (max 4×/hour), cached for 10 minutes to prevent duplicates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per call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~$0.001 (input: ~2000 tokens, output: ~500 tokens)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~$1.50–$2.00 at full market-hours usage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Rule-based mode if API unavailable — agents continue without LLM overlay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feed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trading_skills.txt (30 professional rules) injected into system prompt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D52"/>
          <w:sz w:val="26"/>
          <w:szCs w:val="26"/>
        </w:rPr>
        <w:t xml:space="preserve">6.2 Google Gemini 1.5 Flash (Parallel Review)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gemini-1.5-flash-latest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market review — disagrees with Claude to flag uncertainty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(free tier, 15 requests/min limit)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Disagreement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Claude says Bullish and Gemini says Bearish → flagged in llm_disagreements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verdict takes precedence; Gemini flags reduce conviction tier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D52"/>
          <w:sz w:val="26"/>
          <w:szCs w:val="26"/>
        </w:rPr>
        <w:t xml:space="preserve">6.3 The 8-Gate Conviction System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Before any paper trade is executed, the combined LLM + rule engine evaluates 8 independent gates. 6 or more must pass. This multi-factor confirmation is the core risk control of the system.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A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TRADE SIGNAL CANDIDATE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┌──────▼──────────────────────────────────────────────────────┐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GATE 1: Score Gate        ── score ≥ 88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GATE 2: RSI Gate          ── 35 ≤ RSI ≤ 68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GATE 3: Volume Gate       ── volume ≥ 1.3x 20-day avg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GATE 4: Trend Gate        ── price &gt; 50-day EMA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GATE 5: MACD Gate         ── MACD &gt; Signal Line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GATE 6: News Gate         ── no HIGH negative news 24h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GATE 7: FII Gate          ── FII not sustained selling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│  GATE 8: Options Gate      ── 0.6 ≤ PCR ≤ 1.15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│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≥ 6 gates pass                 &lt; 6 gates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│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▼                              ▼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CONVICTION CONFIRMED          SIGNAL REJECTED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→ Risk Manager review         → No paper trade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→ Paper Trader entry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62b22"/>
          <w:sz w:val="34"/>
          <w:szCs w:val="34"/>
        </w:rPr>
        <w:t xml:space="preserve">7. Data Persistence Architecture</w:t>
      </w:r>
    </w:p>
    <w:p>
      <w:pPr>
        <w:pBdr>
          <w:bottom w:val="single" w:color="162b22" w:sz="4"/>
        </w:pBdr>
        <w:spacing w:after="16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StockGuru currently uses a dual-layer persistence model: SQLite for structured relational data (agent memory, trade history) and JSON files for configuration state and agent outputs. This is suitable for single-instance deployment. The Phase 3 milestone migrates to PostgreSQL for production scale.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D52"/>
          <w:sz w:val="26"/>
          <w:szCs w:val="26"/>
        </w:rPr>
        <w:t xml:space="preserve">7.1 SQLite Database (agent_memory.db)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/ Collection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&amp; 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signal_history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symbol, signal_date, signal_type, entry_price, target1, target2, stop_loss, outcome, actual_return, conviction_score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agent_patterns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pattern_id, pattern_name, setup_description, win_count, loss_count, avg_return, last_seen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accuracy_metrics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date, total_signals, wins, losses, avg_win_pct, avg_loss_pct, expectancy, sharpe_approx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agent_lessons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lesson_id, agent_name, observation, created_at, applied_at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D52"/>
          <w:sz w:val="26"/>
          <w:szCs w:val="26"/>
        </w:rPr>
        <w:t xml:space="preserve">7.2 JSON Persistent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&amp; Usage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paper_portfolio.json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open positions: symbol, entry_date, entry_price, quantity, cost_basis, stop_loss, T1, T2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paper_trades.json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 trade history: full P&amp;L including all Indian costs (STT, DP, GST, slippage)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accuracy_stats.json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win rate, avg win/loss, expectancy — fed to Claude as performance context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learned_weights.json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adjustments to composite score weights based on historical outcomes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sovereign_config.json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credibility weights, gate override settings, black swan thresholds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pattern_library.json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Top-performing setup patterns with win rates and setup criteria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debate_log.json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log of all 3-round bull/bear/resolution debates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hitl_queue.json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human approval requests with signal details and expiry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black_swan_log.json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of all hard VETO activations with trigger reason and market conditions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backtest_scenarios.json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of synthetic backtesting — 3 scenarios per top signal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builder_proposals.json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enhancement proposals from Builder Agent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post_mortem_log.json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Self-correction log: what the system would do differently per trade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D52"/>
          <w:sz w:val="26"/>
          <w:szCs w:val="26"/>
        </w:rPr>
        <w:t xml:space="preserve">7.3 Phase 3: PostgreSQL Migration Plan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The transition from JSON + SQLite to PostgreSQL follows a phased approach to avoid breaking the running system: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3a: Migrate agent_memory.db → PostgreSQL tables with identical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3b: Migrate paper_portfolio.json and paper_trades.json → trades and positions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3c: Migrate all other JSON files → config and events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3d: Remove all JSON file writes, use PostgreSQL as single source of truth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3e: Add SQLAlchemy ORM, connection pooling, and automated backup schedule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62b22"/>
          <w:sz w:val="34"/>
          <w:szCs w:val="34"/>
        </w:rPr>
        <w:t xml:space="preserve">8. Security Architecture</w:t>
      </w:r>
    </w:p>
    <w:p>
      <w:pPr>
        <w:pBdr>
          <w:bottom w:val="single" w:color="162b22" w:sz="4"/>
        </w:pBdr>
        <w:spacing w:after="16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StockGuru's current security posture is suitable for single-user local development and single-instance Railway deployment with private URL. Before multi-user launch, the gaps below must be closed (Milestone 1).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D52"/>
          <w:sz w:val="26"/>
          <w:szCs w:val="26"/>
        </w:rPr>
        <w:t xml:space="preserve">8.1 Current Security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Hardcoded paper-only safety: LIVE_TRADING_ENABLED = False in paper_trader.py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CORS enabled via Flask-CORS (currently permissive — all origins)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Environment variables for all secrets (never committed to git via .gitignore)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Railway environment variable encryption at rest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real financial data processed (paper trading only)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D52"/>
          <w:sz w:val="26"/>
          <w:szCs w:val="26"/>
        </w:rPr>
        <w:t xml:space="preserve">8.2 Security Gaps (Milestone 1 Priority)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API authentication: all Flask routes are open — any request is accepted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CORS too permissive: should be restricted to known frontend origins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rate limiting: a bad actor could trigger thousands of agent cycles via /api/run-cycle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input validation on POST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Single shared_state dict: no isolation between hypothetical future users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D52"/>
          <w:sz w:val="26"/>
          <w:szCs w:val="26"/>
        </w:rPr>
        <w:t xml:space="preserve">8.3 Target Security Architecture (Post-M1)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A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CLIENT REQUEST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▼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[ Rate Limiter Middleware ]   ← Flask-Limiter: 100 req/min/IP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▼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[ Auth Middleware ]           ← X-API-Key header or JWT Bearer token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▼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[ CORS Policy ]              ← Whitelist: Railway URL + localhost only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▼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[ Input Validation ]         ← Schema validation on POST bodies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▼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[ Route Handler ]            ← Flask route logic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▼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[ Response ]                 ← JSON output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62b22"/>
          <w:sz w:val="34"/>
          <w:szCs w:val="34"/>
        </w:rPr>
        <w:t xml:space="preserve">9. Deployment Architecture</w:t>
      </w:r>
    </w:p>
    <w:p>
      <w:pPr>
        <w:pBdr>
          <w:bottom w:val="single" w:color="162b22" w:sz="4"/>
        </w:pBd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D52"/>
          <w:sz w:val="26"/>
          <w:szCs w:val="26"/>
        </w:rPr>
        <w:t xml:space="preserve">9.1 Production (Railway Cloud)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A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INTERNET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▼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[ Railway Load Balancer ]  ← Handles TLS termination, routes to instances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▼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[ Gunicorn WSGI Server ]   ← --workers 1 --threads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│                        (1 worker preserves shared_state thread safety)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▼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[ Flask App (app.py) ]     ← Route handlers + background scheduler thread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├── Background Thread: Agent Cycle Runner (every 15 min)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├── Background Thread: Paper Trade Monitor (every 5 min)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└── Background Thread: Alert Dispatcher (on signal threshold breach)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├── /data/              ← JSON files (Railway ephemeral storage — Phase 3: PostgreSQL)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└── /static/index.html  ← Served as static file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D52"/>
          <w:sz w:val="26"/>
          <w:szCs w:val="26"/>
        </w:rPr>
        <w:t xml:space="preserve">9.2 Local Development (Windows)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A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START.bat (double-click)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├── pip install -r requirements.txt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├── python app.py  ──► http://localhost:5000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└── Start-Process iexplore http://localhost:5000  (opens browser)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D52"/>
          <w:sz w:val="26"/>
          <w:szCs w:val="26"/>
        </w:rPr>
        <w:t xml:space="preserve">9.3 n8n Workflow Orchestration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n8n acts as the external scheduler. The n8n_stockguru_workflow.json file configures: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Cycle trigger: HTTP POST to /api/run-cycle every 15 minutes during market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Morning brief trigger: 8:00 AM IST daily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Evening debrief trigger: 4:00 PM IST daily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Emergency alert: immediate trigger when /api/sovereign-status shows black_swan_active=true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Recovery monitoring: /api/agent-status polled every 10 minutes after circuit breaker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62b22"/>
          <w:sz w:val="34"/>
          <w:szCs w:val="34"/>
        </w:rPr>
        <w:t xml:space="preserve">10. Future Architecture (Phase 3+)</w:t>
      </w:r>
    </w:p>
    <w:p>
      <w:pPr>
        <w:pBdr>
          <w:bottom w:val="single" w:color="162b22" w:sz="4"/>
        </w:pBdr>
        <w:spacing w:after="16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As StockGuru evolves through the milestones, the architecture will change in the following ways. This section documents the intended future state so development decisions today don't create technical debt.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D52"/>
          <w:sz w:val="26"/>
          <w:szCs w:val="26"/>
        </w:rPr>
        <w:t xml:space="preserve">10.1 Phase 3 — Production Hardening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 Impact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(Railway add-on)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Replaces JSON + SQLite; shared_state still in memory but persistence via ORM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(Railway add-on)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Replaces in-memory LLM cache; enables future horizontal scaling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integration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events captured and routed to Sentry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/metrics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Exposes agent cycle count, latency, error rate for monitoring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CI/CD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to main → test run → Railway staging deploy → manual prod promote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D52"/>
          <w:sz w:val="26"/>
          <w:szCs w:val="26"/>
        </w:rPr>
        <w:t xml:space="preserve">10.2 Phase 4 — Multi-User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A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REQUEST  ──► [ JWT Auth Middleware ] ──► routes user_id context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┌──────────┴──────────────┐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│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[ USER-SPECIFIC ]          [ SHARED GLOBAL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paper_portfolio (per user)  market_scanner 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alert_preferences           technical_data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watchlist (customizable)    claude_analysis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trade_history               commodities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│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└────── PostgreSQL ────────┘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  [ Redis Cache 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D52"/>
          <w:sz w:val="26"/>
          <w:szCs w:val="26"/>
        </w:rPr>
        <w:t xml:space="preserve">10.3 Phase 5 — SaaS Platform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React/Next.js frontend replaces vanilla JS SPA — component-based, type-safe, SSR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Gateway layer added for versioning (/api/v1/, /api/v2/)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Qdrant vector database for semantic memory search (agent_memory upgrade)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WebSocket primary, REST fallback for all real-time data 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Razorpay payment webhooks integrated for subscription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CDN (Cloudflare) for static asset delivery</w:t>
      </w:r>
    </w:p>
    <w:p>
      <w:pPr>
        <w:spacing w:after="80"/>
      </w:pPr>
      <w:r>
        <w:t xml:space="preserve"/>
      </w:r>
    </w:p>
    <w:p>
      <w:pPr>
        <w:pBdr>
          <w:top w:val="single" w:color="162b22" w:sz="6"/>
        </w:pBdr>
        <w:spacing w:after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Architecture Document v2.0 prepared by Claude (Anthropic) for Bharathi | StockGuru |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62b22" w:sz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2b22" w:sz="4"/>
      </w:pBdr>
      <w:tabs>
        <w:tab w:val="right" w:pos="9360"/>
      </w:tabs>
    </w:pPr>
    <w:r>
      <w:rPr>
        <w:rFonts w:ascii="Arial" w:cs="Arial" w:eastAsia="Arial" w:hAnsi="Arial"/>
        <w:b/>
        <w:bCs/>
        <w:color w:val="162b22"/>
        <w:sz w:val="18"/>
        <w:szCs w:val="18"/>
      </w:rPr>
      <w:t xml:space="preserve">StockGuru  |  Architecture Document v2.0</w:t>
    </w:r>
    <w:r>
      <w:rPr>
        <w:rFonts w:ascii="Arial" w:cs="Arial" w:eastAsia="Arial" w:hAnsi="Arial"/>
        <w:color w:val="999999"/>
        <w:sz w:val="18"/>
        <w:szCs w:val="18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62b2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04D5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2026-03-01T11:19:12.445Z</dcterms:created>
  <dcterms:modified xsi:type="dcterms:W3CDTF">2026-03-01T11:19:12.445Z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