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77118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60BA60" w14:textId="60EDA6D5" w:rsidR="00EF6E7F" w:rsidRDefault="00EF6E7F">
          <w:pPr>
            <w:pStyle w:val="Nadpisobsahu"/>
          </w:pPr>
          <w:r w:rsidRPr="00930E8F">
            <w:rPr>
              <w:color w:val="auto"/>
              <w:sz w:val="48"/>
              <w:szCs w:val="48"/>
            </w:rPr>
            <w:t>Obsah</w:t>
          </w:r>
        </w:p>
        <w:p w14:paraId="3AE50EA3" w14:textId="5DF50901" w:rsidR="00EF6E7F" w:rsidRDefault="00EF6E7F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55769" w:history="1">
            <w:r w:rsidRPr="007A04FC">
              <w:rPr>
                <w:rStyle w:val="Hypertextovodkaz"/>
                <w:b/>
                <w:bCs/>
                <w:noProof/>
              </w:rPr>
              <w:t>Co to je?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5351" w14:textId="0C42F4CA" w:rsidR="00EF6E7F" w:rsidRDefault="00EF6E7F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8655770" w:history="1">
            <w:r w:rsidRPr="007A04FC">
              <w:rPr>
                <w:rStyle w:val="Hypertextovodkaz"/>
                <w:b/>
                <w:bCs/>
                <w:noProof/>
              </w:rPr>
              <w:t>Jak se odešle?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0492" w14:textId="582B9ABC" w:rsidR="00EF6E7F" w:rsidRDefault="00EF6E7F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8655771" w:history="1">
            <w:r w:rsidRPr="007A04FC">
              <w:rPr>
                <w:rStyle w:val="Hypertextovodkaz"/>
                <w:b/>
                <w:bCs/>
                <w:noProof/>
              </w:rPr>
              <w:t>Vytvoření článku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BDAA" w14:textId="1BDBF90A" w:rsidR="00EF6E7F" w:rsidRDefault="00EF6E7F">
          <w:r>
            <w:rPr>
              <w:b/>
              <w:bCs/>
            </w:rPr>
            <w:fldChar w:fldCharType="end"/>
          </w:r>
        </w:p>
      </w:sdtContent>
    </w:sdt>
    <w:p w14:paraId="6DB41B90" w14:textId="3FAF19D9" w:rsidR="00930E8F" w:rsidRDefault="00930E8F">
      <w:pPr>
        <w:pStyle w:val="Seznamobrzk"/>
        <w:tabs>
          <w:tab w:val="right" w:leader="dot" w:pos="9062"/>
        </w:tabs>
        <w:rPr>
          <w:sz w:val="48"/>
          <w:szCs w:val="48"/>
        </w:rPr>
      </w:pPr>
      <w:r>
        <w:rPr>
          <w:sz w:val="48"/>
          <w:szCs w:val="48"/>
        </w:rPr>
        <w:t>Seznam obrázků</w:t>
      </w:r>
    </w:p>
    <w:p w14:paraId="014A1CC7" w14:textId="61EA1F00" w:rsidR="00930E8F" w:rsidRDefault="00930E8F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\h \z \c "Obrázek" </w:instrText>
      </w:r>
      <w:r>
        <w:rPr>
          <w:sz w:val="48"/>
          <w:szCs w:val="48"/>
        </w:rPr>
        <w:fldChar w:fldCharType="separate"/>
      </w:r>
      <w:hyperlink w:anchor="_Toc88655863" w:history="1">
        <w:r w:rsidRPr="00CC3DDD">
          <w:rPr>
            <w:rStyle w:val="Hypertextovodkaz"/>
            <w:noProof/>
          </w:rPr>
          <w:t>Obrázek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3EBC69" w14:textId="00FB53EF" w:rsidR="00930E8F" w:rsidRDefault="00930E8F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8655864" w:history="1">
        <w:r w:rsidRPr="00CC3DDD">
          <w:rPr>
            <w:rStyle w:val="Hypertextovodkaz"/>
            <w:noProof/>
          </w:rPr>
          <w:t>Obrázek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CED1DF" w14:textId="71EDDAC1" w:rsidR="00930E8F" w:rsidRDefault="00930E8F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8655865" w:history="1">
        <w:r w:rsidRPr="00CC3DDD">
          <w:rPr>
            <w:rStyle w:val="Hypertextovodkaz"/>
            <w:noProof/>
          </w:rPr>
          <w:t>Obrázek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565986" w14:textId="0D932B20" w:rsidR="00930E8F" w:rsidRDefault="00930E8F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8655866" w:history="1">
        <w:r w:rsidRPr="00CC3DDD">
          <w:rPr>
            <w:rStyle w:val="Hypertextovodkaz"/>
            <w:noProof/>
          </w:rPr>
          <w:t>Obrázek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87DC0A" w14:textId="48B5556D" w:rsidR="00EF6E7F" w:rsidRDefault="00930E8F">
      <w:pPr>
        <w:rPr>
          <w:sz w:val="48"/>
          <w:szCs w:val="48"/>
        </w:rPr>
      </w:pPr>
      <w:r>
        <w:rPr>
          <w:sz w:val="48"/>
          <w:szCs w:val="48"/>
        </w:rPr>
        <w:fldChar w:fldCharType="end"/>
      </w:r>
    </w:p>
    <w:p w14:paraId="3DBCAC94" w14:textId="3BD70281" w:rsidR="00DD6458" w:rsidRDefault="00C337F5">
      <w:pPr>
        <w:rPr>
          <w:sz w:val="48"/>
          <w:szCs w:val="48"/>
        </w:rPr>
      </w:pPr>
      <w:r w:rsidRPr="00C337F5">
        <w:rPr>
          <w:sz w:val="48"/>
          <w:szCs w:val="48"/>
        </w:rPr>
        <w:t>Nabídnutí článku</w:t>
      </w:r>
    </w:p>
    <w:p w14:paraId="57815F07" w14:textId="566BDDB7" w:rsidR="00C337F5" w:rsidRPr="00C337F5" w:rsidRDefault="00C337F5" w:rsidP="00C337F5">
      <w:pPr>
        <w:pStyle w:val="Nadpis1"/>
        <w:rPr>
          <w:b/>
          <w:bCs/>
          <w:color w:val="auto"/>
        </w:rPr>
      </w:pPr>
      <w:bookmarkStart w:id="0" w:name="_Toc88655769"/>
      <w:r w:rsidRPr="00C337F5">
        <w:rPr>
          <w:b/>
          <w:bCs/>
          <w:color w:val="auto"/>
        </w:rPr>
        <w:t>Co to je?</w:t>
      </w:r>
      <w:bookmarkEnd w:id="0"/>
    </w:p>
    <w:p w14:paraId="1D65A1BB" w14:textId="4F3C4DCC" w:rsidR="00C337F5" w:rsidRPr="00DD4E19" w:rsidRDefault="00C337F5">
      <w:r w:rsidRPr="00DD4E19">
        <w:t>Nabídnutí článku je funkce, kterou má k dispozici autor článku. Znamená to odeslat autorem vytvořený článek redaktorovi k dalšímu řízení.</w:t>
      </w:r>
    </w:p>
    <w:p w14:paraId="3015DA70" w14:textId="55B90EF9" w:rsidR="00C337F5" w:rsidRDefault="00C337F5" w:rsidP="00C337F5">
      <w:pPr>
        <w:pStyle w:val="Nadpis1"/>
        <w:rPr>
          <w:b/>
          <w:bCs/>
          <w:color w:val="auto"/>
        </w:rPr>
      </w:pPr>
      <w:bookmarkStart w:id="1" w:name="_Toc88655770"/>
      <w:r w:rsidRPr="00C337F5">
        <w:rPr>
          <w:b/>
          <w:bCs/>
          <w:color w:val="auto"/>
        </w:rPr>
        <w:t>Jak se odešle?</w:t>
      </w:r>
      <w:bookmarkEnd w:id="1"/>
    </w:p>
    <w:p w14:paraId="3780476A" w14:textId="25787705" w:rsidR="00C337F5" w:rsidRDefault="00C337F5" w:rsidP="00C337F5">
      <w:r>
        <w:t>Článek se automaticky odešle po vytvoření článku. Autor může sledovat stav článku v sekci „NEVYDANÉ ČLÁNKY“</w:t>
      </w:r>
      <w:r w:rsidR="00374A8D">
        <w:t xml:space="preserve"> viz. Obrázek 1</w:t>
      </w:r>
    </w:p>
    <w:p w14:paraId="6696AA90" w14:textId="7FF1672D" w:rsidR="00DD4E19" w:rsidRDefault="00DD4E19" w:rsidP="00DD4E19">
      <w:pPr>
        <w:pStyle w:val="Titulek"/>
        <w:keepNext/>
      </w:pPr>
      <w:bookmarkStart w:id="2" w:name="_Toc88655863"/>
      <w:r>
        <w:t xml:space="preserve">Obrázek </w:t>
      </w:r>
      <w:fldSimple w:instr=" SEQ Obrázek \* ARABIC ">
        <w:r w:rsidR="00363585">
          <w:rPr>
            <w:noProof/>
          </w:rPr>
          <w:t>1</w:t>
        </w:r>
        <w:bookmarkEnd w:id="2"/>
      </w:fldSimple>
    </w:p>
    <w:p w14:paraId="44F5C95D" w14:textId="175978D5" w:rsidR="00374A8D" w:rsidRDefault="00374A8D" w:rsidP="00DD4E19">
      <w:pPr>
        <w:keepNext/>
        <w:rPr>
          <w:noProof/>
        </w:rPr>
      </w:pPr>
      <w:r>
        <w:rPr>
          <w:noProof/>
        </w:rPr>
        <w:drawing>
          <wp:inline distT="0" distB="0" distL="0" distR="0" wp14:anchorId="77540649" wp14:editId="4B930A66">
            <wp:extent cx="5753100" cy="12668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30E7" w14:textId="6031BFD2" w:rsidR="00DD4E19" w:rsidRDefault="00DD4E19" w:rsidP="00DD4E19">
      <w:pPr>
        <w:tabs>
          <w:tab w:val="left" w:pos="5445"/>
        </w:tabs>
      </w:pPr>
    </w:p>
    <w:p w14:paraId="07838CA5" w14:textId="14FB9C20" w:rsidR="00DD4E19" w:rsidRDefault="00DD4E19" w:rsidP="00DD4E19">
      <w:pPr>
        <w:pStyle w:val="Nadpis1"/>
        <w:rPr>
          <w:b/>
          <w:bCs/>
          <w:color w:val="auto"/>
        </w:rPr>
      </w:pPr>
      <w:bookmarkStart w:id="3" w:name="_Toc88655771"/>
      <w:r w:rsidRPr="00DD4E19">
        <w:rPr>
          <w:b/>
          <w:bCs/>
          <w:color w:val="auto"/>
        </w:rPr>
        <w:t>Vytvoření článku</w:t>
      </w:r>
      <w:bookmarkEnd w:id="3"/>
    </w:p>
    <w:p w14:paraId="2F6D6B4F" w14:textId="77777777" w:rsidR="009E70F1" w:rsidRDefault="00DD4E19" w:rsidP="009E70F1">
      <w:pPr>
        <w:pStyle w:val="Odstavecseseznamem"/>
        <w:numPr>
          <w:ilvl w:val="0"/>
          <w:numId w:val="1"/>
        </w:numPr>
      </w:pPr>
      <w:r>
        <w:t xml:space="preserve">V první řadě se musíte přihlásit na autorský účet </w:t>
      </w:r>
      <w:r w:rsidR="009E70F1">
        <w:t>(p</w:t>
      </w:r>
      <w:r>
        <w:t>okud tento účet nemáte, požádejte administrátora o přiřazení této role.)</w:t>
      </w:r>
    </w:p>
    <w:p w14:paraId="13A129AE" w14:textId="6EB19F72" w:rsidR="00DD4E19" w:rsidRDefault="009E70F1" w:rsidP="009E70F1">
      <w:pPr>
        <w:pStyle w:val="Odstavecseseznamem"/>
        <w:numPr>
          <w:ilvl w:val="0"/>
          <w:numId w:val="1"/>
        </w:numPr>
      </w:pPr>
      <w:r>
        <w:t>Nyní budete vyzváni k nahrání celého článku, a to ve formátu .</w:t>
      </w:r>
      <w:proofErr w:type="spellStart"/>
      <w:r>
        <w:t>docx</w:t>
      </w:r>
      <w:proofErr w:type="spellEnd"/>
      <w:r>
        <w:t>, nebo .</w:t>
      </w:r>
      <w:proofErr w:type="spellStart"/>
      <w:r>
        <w:t>pdf</w:t>
      </w:r>
      <w:proofErr w:type="spellEnd"/>
      <w:r>
        <w:t>. Po vybrání souboru se automaticky dostanete k dalšímu kroku.</w:t>
      </w:r>
      <w:r w:rsidR="00DD4E19">
        <w:t xml:space="preserve"> </w:t>
      </w:r>
    </w:p>
    <w:p w14:paraId="2F3ED16D" w14:textId="7BBF43C3" w:rsidR="009E70F1" w:rsidRDefault="009E70F1" w:rsidP="009E70F1">
      <w:pPr>
        <w:pStyle w:val="Odstavecseseznamem"/>
        <w:numPr>
          <w:ilvl w:val="0"/>
          <w:numId w:val="1"/>
        </w:numPr>
      </w:pPr>
      <w:r>
        <w:t xml:space="preserve">Dále je potřeba vybrat vydání, ve kterém se článek ukáže. Každé vydání má určitou kapacitu článků, které lze zapsat, proto je zde vypsán aktuální stav vydání, a to ve formátu: </w:t>
      </w:r>
      <w:r w:rsidR="00D53564">
        <w:t>„</w:t>
      </w:r>
      <w:r>
        <w:t>[</w:t>
      </w:r>
      <w:r w:rsidR="00D53564">
        <w:t xml:space="preserve">aktuální </w:t>
      </w:r>
      <w:r w:rsidR="00D53564">
        <w:lastRenderedPageBreak/>
        <w:t>počet/maximální počet]: Název vydání“. Pokud již vypršela lhůta pro zapsání článků do daného vydání, nebude se zde vypisovat.</w:t>
      </w:r>
    </w:p>
    <w:p w14:paraId="3B3F6CC6" w14:textId="41D047B5" w:rsidR="00D53564" w:rsidRDefault="00D53564" w:rsidP="009E70F1">
      <w:pPr>
        <w:pStyle w:val="Odstavecseseznamem"/>
        <w:numPr>
          <w:ilvl w:val="0"/>
          <w:numId w:val="1"/>
        </w:numPr>
      </w:pPr>
      <w:r>
        <w:t xml:space="preserve">Dalším krokem je vyplnit nadpis článku a stručnou upoutávku. Toto uvidí čtenář na hlavní stránce při procházení článků. </w:t>
      </w:r>
      <w:r w:rsidR="00711DA4">
        <w:t>Celý článek si zobrazí až po kliknutí na „Zobrazit článek“ viz. Obrázek 2.</w:t>
      </w:r>
    </w:p>
    <w:p w14:paraId="20095204" w14:textId="77777777" w:rsidR="00EF6E7F" w:rsidRDefault="00EF6E7F" w:rsidP="00EF6E7F"/>
    <w:p w14:paraId="4716247D" w14:textId="53F619D3" w:rsidR="00A22D45" w:rsidRDefault="00A22D45" w:rsidP="009E70F1">
      <w:pPr>
        <w:pStyle w:val="Odstavecseseznamem"/>
        <w:numPr>
          <w:ilvl w:val="0"/>
          <w:numId w:val="1"/>
        </w:numPr>
      </w:pPr>
      <w:r>
        <w:t>Předposlední část je vyplnění spoluautorů, které je povinné pouze pokud na daném článku pracovalo více lidí. Stisknutím tlačítka „+“ se odkryje textové pole. Do tohoto pole můžete autora zapsat. Pokud má spoluautor účet na portálu Denní věštec, formulář vám nabídne jeho jméno. Poté stačí kliknout na nabídnuté jméno</w:t>
      </w:r>
      <w:r w:rsidR="00C15827">
        <w:t xml:space="preserve"> viz. Obrázek 3</w:t>
      </w:r>
      <w:r>
        <w:t xml:space="preserve"> a kliknout na „Potvrdit“. Pokud spoluautor účet nemá, musí se </w:t>
      </w:r>
      <w:r w:rsidR="00C15827">
        <w:t>do formuláře napsat jeho celé jméno a dále toto jméno potvrdit. Pokud jste zvolili špatné jméno, lze ho odstranit kliknutím na červený křížek vedle daného jména.</w:t>
      </w:r>
    </w:p>
    <w:p w14:paraId="09E50584" w14:textId="59878E4A" w:rsidR="00711DA4" w:rsidRDefault="00C15827" w:rsidP="00711DA4">
      <w:pPr>
        <w:pStyle w:val="Odstavecseseznamem"/>
        <w:numPr>
          <w:ilvl w:val="0"/>
          <w:numId w:val="1"/>
        </w:numPr>
      </w:pPr>
      <w:r>
        <w:t xml:space="preserve">Finální krok je nahrání náhledového obrázku, který uvidí </w:t>
      </w:r>
      <w:r w:rsidR="00363585">
        <w:t>čtenář při prohlížení článků. Kliknutím na tlačítko pro nahrání se otevře průzkumník souborů. Pro zajištění optimalizace lze nahrát pouze obrázky .</w:t>
      </w:r>
      <w:proofErr w:type="spellStart"/>
      <w:r w:rsidR="00363585">
        <w:t>jpg</w:t>
      </w:r>
      <w:proofErr w:type="spellEnd"/>
      <w:r w:rsidR="00363585">
        <w:t>. Po vybrání obrázku se otevře okno pro oříznutí obrázku viz. Obrázek 4 (aby měly všechny články stejný formát.) Pokud jste s náhledem spokojeni, stačí kliknout na tlačítko „Oříznout“ a je hotovo!</w:t>
      </w:r>
      <w:r w:rsidR="00EF6E7F">
        <w:t xml:space="preserve"> Nyní nás stránka automaticky přesměruje na podstránku „NEVYDANÉ ČLÁNKY“, kde by měl být náš článek úplně nahoře. Zde můžeme sledovat jeho stav.</w:t>
      </w:r>
    </w:p>
    <w:p w14:paraId="6BECB075" w14:textId="650F1049" w:rsidR="00711DA4" w:rsidRDefault="00711DA4" w:rsidP="00930E8F">
      <w:pPr>
        <w:pStyle w:val="Titulek"/>
        <w:keepNext/>
        <w:jc w:val="center"/>
      </w:pPr>
      <w:bookmarkStart w:id="4" w:name="_Toc88655864"/>
      <w:r>
        <w:t xml:space="preserve">Obrázek </w:t>
      </w:r>
      <w:fldSimple w:instr=" SEQ Obrázek \* ARABIC ">
        <w:r w:rsidR="00363585">
          <w:rPr>
            <w:noProof/>
          </w:rPr>
          <w:t>2</w:t>
        </w:r>
        <w:bookmarkEnd w:id="4"/>
      </w:fldSimple>
    </w:p>
    <w:p w14:paraId="5E65B5D8" w14:textId="2A3C4425" w:rsidR="00711DA4" w:rsidRDefault="00711DA4" w:rsidP="00930E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CE8FB4" wp14:editId="51293EF1">
            <wp:extent cx="1879050" cy="3752850"/>
            <wp:effectExtent l="0" t="0" r="698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651" cy="37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6C23" w14:textId="79CC28A6" w:rsidR="00C15827" w:rsidRDefault="00C15827" w:rsidP="00C15827">
      <w:pPr>
        <w:rPr>
          <w:noProof/>
        </w:rPr>
      </w:pPr>
    </w:p>
    <w:p w14:paraId="1531A1F9" w14:textId="60674D5D" w:rsidR="00C15827" w:rsidRDefault="00C15827" w:rsidP="00C15827">
      <w:pPr>
        <w:tabs>
          <w:tab w:val="left" w:pos="3270"/>
        </w:tabs>
      </w:pPr>
      <w:r>
        <w:tab/>
      </w:r>
    </w:p>
    <w:p w14:paraId="2C1F8C19" w14:textId="59AD27DF" w:rsidR="00C15827" w:rsidRDefault="00C15827" w:rsidP="00C15827">
      <w:pPr>
        <w:pStyle w:val="Titulek"/>
        <w:keepNext/>
      </w:pPr>
      <w:bookmarkStart w:id="5" w:name="_Toc88655865"/>
      <w:r>
        <w:lastRenderedPageBreak/>
        <w:t xml:space="preserve">Obrázek </w:t>
      </w:r>
      <w:fldSimple w:instr=" SEQ Obrázek \* ARABIC ">
        <w:r w:rsidR="00363585">
          <w:rPr>
            <w:noProof/>
          </w:rPr>
          <w:t>3</w:t>
        </w:r>
        <w:bookmarkEnd w:id="5"/>
      </w:fldSimple>
    </w:p>
    <w:p w14:paraId="4F451B98" w14:textId="47206171" w:rsidR="00C15827" w:rsidRDefault="00C15827" w:rsidP="00C15827">
      <w:pPr>
        <w:tabs>
          <w:tab w:val="left" w:pos="3270"/>
        </w:tabs>
        <w:rPr>
          <w:noProof/>
        </w:rPr>
      </w:pPr>
      <w:r>
        <w:rPr>
          <w:noProof/>
        </w:rPr>
        <w:drawing>
          <wp:inline distT="0" distB="0" distL="0" distR="0" wp14:anchorId="79132D5E" wp14:editId="410EBF9F">
            <wp:extent cx="5753100" cy="7524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FE53" w14:textId="7E977A8F" w:rsidR="00363585" w:rsidRDefault="00363585" w:rsidP="00363585">
      <w:pPr>
        <w:rPr>
          <w:noProof/>
        </w:rPr>
      </w:pPr>
    </w:p>
    <w:p w14:paraId="431DEAC8" w14:textId="77777777" w:rsidR="00363585" w:rsidRDefault="00363585" w:rsidP="00363585">
      <w:pPr>
        <w:tabs>
          <w:tab w:val="left" w:pos="1050"/>
        </w:tabs>
      </w:pPr>
      <w:r>
        <w:tab/>
      </w:r>
    </w:p>
    <w:p w14:paraId="6DC4DA90" w14:textId="1F60E848" w:rsidR="00363585" w:rsidRDefault="00363585" w:rsidP="00363585">
      <w:pPr>
        <w:pStyle w:val="Titulek"/>
        <w:keepNext/>
      </w:pPr>
      <w:bookmarkStart w:id="6" w:name="_Toc88655866"/>
      <w:r>
        <w:t xml:space="preserve">Obrázek </w:t>
      </w:r>
      <w:fldSimple w:instr=" SEQ Obrázek \* ARABIC ">
        <w:r>
          <w:rPr>
            <w:noProof/>
          </w:rPr>
          <w:t>4</w:t>
        </w:r>
        <w:bookmarkEnd w:id="6"/>
      </w:fldSimple>
    </w:p>
    <w:p w14:paraId="1445B9EF" w14:textId="33E71503" w:rsidR="00363585" w:rsidRPr="00363585" w:rsidRDefault="00363585" w:rsidP="00363585">
      <w:pPr>
        <w:tabs>
          <w:tab w:val="left" w:pos="1050"/>
        </w:tabs>
      </w:pPr>
      <w:r>
        <w:rPr>
          <w:noProof/>
        </w:rPr>
        <w:drawing>
          <wp:inline distT="0" distB="0" distL="0" distR="0" wp14:anchorId="4D48B28C" wp14:editId="562C2506">
            <wp:extent cx="5753100" cy="30289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585" w:rsidRPr="00363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F788" w14:textId="77777777" w:rsidR="00C75695" w:rsidRDefault="00C75695" w:rsidP="00930E8F">
      <w:pPr>
        <w:spacing w:after="0" w:line="240" w:lineRule="auto"/>
      </w:pPr>
      <w:r>
        <w:separator/>
      </w:r>
    </w:p>
  </w:endnote>
  <w:endnote w:type="continuationSeparator" w:id="0">
    <w:p w14:paraId="4AE60A42" w14:textId="77777777" w:rsidR="00C75695" w:rsidRDefault="00C75695" w:rsidP="0093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46C36" w14:textId="77777777" w:rsidR="00C75695" w:rsidRDefault="00C75695" w:rsidP="00930E8F">
      <w:pPr>
        <w:spacing w:after="0" w:line="240" w:lineRule="auto"/>
      </w:pPr>
      <w:r>
        <w:separator/>
      </w:r>
    </w:p>
  </w:footnote>
  <w:footnote w:type="continuationSeparator" w:id="0">
    <w:p w14:paraId="2C537E5B" w14:textId="77777777" w:rsidR="00C75695" w:rsidRDefault="00C75695" w:rsidP="00930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7877"/>
    <w:multiLevelType w:val="hybridMultilevel"/>
    <w:tmpl w:val="255481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F5"/>
    <w:rsid w:val="00363585"/>
    <w:rsid w:val="00374A8D"/>
    <w:rsid w:val="00504BC7"/>
    <w:rsid w:val="0060658B"/>
    <w:rsid w:val="00711DA4"/>
    <w:rsid w:val="00925F5D"/>
    <w:rsid w:val="00930E8F"/>
    <w:rsid w:val="009E70F1"/>
    <w:rsid w:val="00A22D45"/>
    <w:rsid w:val="00C15827"/>
    <w:rsid w:val="00C337F5"/>
    <w:rsid w:val="00C75695"/>
    <w:rsid w:val="00D53564"/>
    <w:rsid w:val="00DD4E19"/>
    <w:rsid w:val="00DD6458"/>
    <w:rsid w:val="00E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D2A1"/>
  <w15:chartTrackingRefBased/>
  <w15:docId w15:val="{7366DB0A-4C6E-4EB5-87BF-3D81C695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33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3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374A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E70F1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EF6E7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F6E7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F6E7F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EF6E7F"/>
    <w:pPr>
      <w:spacing w:after="0"/>
    </w:pPr>
  </w:style>
  <w:style w:type="character" w:styleId="Odkaznakoment">
    <w:name w:val="annotation reference"/>
    <w:basedOn w:val="Standardnpsmoodstavce"/>
    <w:uiPriority w:val="99"/>
    <w:semiHidden/>
    <w:unhideWhenUsed/>
    <w:rsid w:val="00EF6E7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F6E7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F6E7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F6E7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F6E7F"/>
    <w:rPr>
      <w:b/>
      <w:bCs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30E8F"/>
  </w:style>
  <w:style w:type="paragraph" w:styleId="Zpat">
    <w:name w:val="footer"/>
    <w:basedOn w:val="Normln"/>
    <w:link w:val="Zpat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3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C0A6-4EAC-4331-AC88-9996BC86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429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Kunášek</dc:creator>
  <cp:keywords/>
  <dc:description/>
  <cp:lastModifiedBy>Stanislav Kunášek</cp:lastModifiedBy>
  <cp:revision>1</cp:revision>
  <dcterms:created xsi:type="dcterms:W3CDTF">2021-11-24T12:24:00Z</dcterms:created>
  <dcterms:modified xsi:type="dcterms:W3CDTF">2021-11-24T13:24:00Z</dcterms:modified>
</cp:coreProperties>
</file>