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2077118769"/>
        <w:docPartObj>
          <w:docPartGallery w:val="Table of Contents"/>
          <w:docPartUnique/>
        </w:docPartObj>
      </w:sdtPr>
      <w:sdtEndPr>
        <w:rPr>
          <w:b/>
          <w:bCs/>
        </w:rPr>
      </w:sdtEndPr>
      <w:sdtContent>
        <w:p w14:paraId="3460BA60" w14:textId="60EDA6D5" w:rsidR="00EF6E7F" w:rsidRDefault="00EF6E7F">
          <w:pPr>
            <w:pStyle w:val="Nadpisobsahu"/>
          </w:pPr>
          <w:r w:rsidRPr="00930E8F">
            <w:rPr>
              <w:color w:val="auto"/>
              <w:sz w:val="48"/>
              <w:szCs w:val="48"/>
            </w:rPr>
            <w:t>Obsah</w:t>
          </w:r>
        </w:p>
        <w:p w14:paraId="269C527A" w14:textId="07CEAFCE" w:rsidR="00560689" w:rsidRDefault="00EF6E7F">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88724929" w:history="1">
            <w:r w:rsidR="00560689" w:rsidRPr="00604DE5">
              <w:rPr>
                <w:rStyle w:val="Hypertextovodkaz"/>
                <w:b/>
                <w:bCs/>
                <w:noProof/>
              </w:rPr>
              <w:t>Co to je?</w:t>
            </w:r>
            <w:r w:rsidR="00560689">
              <w:rPr>
                <w:noProof/>
                <w:webHidden/>
              </w:rPr>
              <w:tab/>
            </w:r>
            <w:r w:rsidR="00560689">
              <w:rPr>
                <w:noProof/>
                <w:webHidden/>
              </w:rPr>
              <w:fldChar w:fldCharType="begin"/>
            </w:r>
            <w:r w:rsidR="00560689">
              <w:rPr>
                <w:noProof/>
                <w:webHidden/>
              </w:rPr>
              <w:instrText xml:space="preserve"> PAGEREF _Toc88724929 \h </w:instrText>
            </w:r>
            <w:r w:rsidR="00560689">
              <w:rPr>
                <w:noProof/>
                <w:webHidden/>
              </w:rPr>
            </w:r>
            <w:r w:rsidR="00560689">
              <w:rPr>
                <w:noProof/>
                <w:webHidden/>
              </w:rPr>
              <w:fldChar w:fldCharType="separate"/>
            </w:r>
            <w:r w:rsidR="00560689">
              <w:rPr>
                <w:noProof/>
                <w:webHidden/>
              </w:rPr>
              <w:t>1</w:t>
            </w:r>
            <w:r w:rsidR="00560689">
              <w:rPr>
                <w:noProof/>
                <w:webHidden/>
              </w:rPr>
              <w:fldChar w:fldCharType="end"/>
            </w:r>
          </w:hyperlink>
        </w:p>
        <w:p w14:paraId="5614E7F6" w14:textId="0EEE3B0C" w:rsidR="00560689" w:rsidRDefault="00560689">
          <w:pPr>
            <w:pStyle w:val="Obsah1"/>
            <w:tabs>
              <w:tab w:val="right" w:leader="dot" w:pos="9062"/>
            </w:tabs>
            <w:rPr>
              <w:rFonts w:eastAsiaTheme="minorEastAsia"/>
              <w:noProof/>
              <w:lang w:eastAsia="cs-CZ"/>
            </w:rPr>
          </w:pPr>
          <w:hyperlink w:anchor="_Toc88724930" w:history="1">
            <w:r w:rsidRPr="00604DE5">
              <w:rPr>
                <w:rStyle w:val="Hypertextovodkaz"/>
                <w:b/>
                <w:bCs/>
                <w:noProof/>
              </w:rPr>
              <w:t>Jaké funkce může redaktor provést?</w:t>
            </w:r>
            <w:r>
              <w:rPr>
                <w:noProof/>
                <w:webHidden/>
              </w:rPr>
              <w:tab/>
            </w:r>
            <w:r>
              <w:rPr>
                <w:noProof/>
                <w:webHidden/>
              </w:rPr>
              <w:fldChar w:fldCharType="begin"/>
            </w:r>
            <w:r>
              <w:rPr>
                <w:noProof/>
                <w:webHidden/>
              </w:rPr>
              <w:instrText xml:space="preserve"> PAGEREF _Toc88724930 \h </w:instrText>
            </w:r>
            <w:r>
              <w:rPr>
                <w:noProof/>
                <w:webHidden/>
              </w:rPr>
            </w:r>
            <w:r>
              <w:rPr>
                <w:noProof/>
                <w:webHidden/>
              </w:rPr>
              <w:fldChar w:fldCharType="separate"/>
            </w:r>
            <w:r>
              <w:rPr>
                <w:noProof/>
                <w:webHidden/>
              </w:rPr>
              <w:t>1</w:t>
            </w:r>
            <w:r>
              <w:rPr>
                <w:noProof/>
                <w:webHidden/>
              </w:rPr>
              <w:fldChar w:fldCharType="end"/>
            </w:r>
          </w:hyperlink>
        </w:p>
        <w:p w14:paraId="7DDABDAA" w14:textId="7B13B9CE" w:rsidR="00EF6E7F" w:rsidRDefault="00EF6E7F">
          <w:r>
            <w:rPr>
              <w:b/>
              <w:bCs/>
            </w:rPr>
            <w:fldChar w:fldCharType="end"/>
          </w:r>
        </w:p>
      </w:sdtContent>
    </w:sdt>
    <w:p w14:paraId="6DB41B90" w14:textId="3FAF19D9" w:rsidR="00930E8F" w:rsidRDefault="00930E8F">
      <w:pPr>
        <w:pStyle w:val="Seznamobrzk"/>
        <w:tabs>
          <w:tab w:val="right" w:leader="dot" w:pos="9062"/>
        </w:tabs>
        <w:rPr>
          <w:sz w:val="48"/>
          <w:szCs w:val="48"/>
        </w:rPr>
      </w:pPr>
      <w:r>
        <w:rPr>
          <w:sz w:val="48"/>
          <w:szCs w:val="48"/>
        </w:rPr>
        <w:t>Seznam obrázků</w:t>
      </w:r>
    </w:p>
    <w:p w14:paraId="281F89F7" w14:textId="74807350" w:rsidR="00560689" w:rsidRDefault="00930E8F">
      <w:pPr>
        <w:pStyle w:val="Seznamobrzk"/>
        <w:tabs>
          <w:tab w:val="right" w:leader="dot" w:pos="9062"/>
        </w:tabs>
        <w:rPr>
          <w:rFonts w:eastAsiaTheme="minorEastAsia"/>
          <w:noProof/>
          <w:lang w:eastAsia="cs-CZ"/>
        </w:rPr>
      </w:pPr>
      <w:r>
        <w:rPr>
          <w:sz w:val="48"/>
          <w:szCs w:val="48"/>
        </w:rPr>
        <w:fldChar w:fldCharType="begin"/>
      </w:r>
      <w:r>
        <w:rPr>
          <w:sz w:val="48"/>
          <w:szCs w:val="48"/>
        </w:rPr>
        <w:instrText xml:space="preserve"> TOC \h \z \c "Obrázek" </w:instrText>
      </w:r>
      <w:r>
        <w:rPr>
          <w:sz w:val="48"/>
          <w:szCs w:val="48"/>
        </w:rPr>
        <w:fldChar w:fldCharType="separate"/>
      </w:r>
      <w:hyperlink w:anchor="_Toc88724931" w:history="1">
        <w:r w:rsidR="00560689" w:rsidRPr="00D72529">
          <w:rPr>
            <w:rStyle w:val="Hypertextovodkaz"/>
            <w:noProof/>
          </w:rPr>
          <w:t>Obrázek 1</w:t>
        </w:r>
        <w:r w:rsidR="00560689">
          <w:rPr>
            <w:noProof/>
            <w:webHidden/>
          </w:rPr>
          <w:tab/>
        </w:r>
        <w:r w:rsidR="00560689">
          <w:rPr>
            <w:noProof/>
            <w:webHidden/>
          </w:rPr>
          <w:fldChar w:fldCharType="begin"/>
        </w:r>
        <w:r w:rsidR="00560689">
          <w:rPr>
            <w:noProof/>
            <w:webHidden/>
          </w:rPr>
          <w:instrText xml:space="preserve"> PAGEREF _Toc88724931 \h </w:instrText>
        </w:r>
        <w:r w:rsidR="00560689">
          <w:rPr>
            <w:noProof/>
            <w:webHidden/>
          </w:rPr>
        </w:r>
        <w:r w:rsidR="00560689">
          <w:rPr>
            <w:noProof/>
            <w:webHidden/>
          </w:rPr>
          <w:fldChar w:fldCharType="separate"/>
        </w:r>
        <w:r w:rsidR="00560689">
          <w:rPr>
            <w:noProof/>
            <w:webHidden/>
          </w:rPr>
          <w:t>2</w:t>
        </w:r>
        <w:r w:rsidR="00560689">
          <w:rPr>
            <w:noProof/>
            <w:webHidden/>
          </w:rPr>
          <w:fldChar w:fldCharType="end"/>
        </w:r>
      </w:hyperlink>
    </w:p>
    <w:p w14:paraId="5CFC97B4" w14:textId="293F0597" w:rsidR="00560689" w:rsidRDefault="00560689">
      <w:pPr>
        <w:pStyle w:val="Seznamobrzk"/>
        <w:tabs>
          <w:tab w:val="right" w:leader="dot" w:pos="9062"/>
        </w:tabs>
        <w:rPr>
          <w:rFonts w:eastAsiaTheme="minorEastAsia"/>
          <w:noProof/>
          <w:lang w:eastAsia="cs-CZ"/>
        </w:rPr>
      </w:pPr>
      <w:hyperlink w:anchor="_Toc88724932" w:history="1">
        <w:r w:rsidRPr="00D72529">
          <w:rPr>
            <w:rStyle w:val="Hypertextovodkaz"/>
            <w:noProof/>
          </w:rPr>
          <w:t>Obrázek 2</w:t>
        </w:r>
        <w:r>
          <w:rPr>
            <w:noProof/>
            <w:webHidden/>
          </w:rPr>
          <w:tab/>
        </w:r>
        <w:r>
          <w:rPr>
            <w:noProof/>
            <w:webHidden/>
          </w:rPr>
          <w:fldChar w:fldCharType="begin"/>
        </w:r>
        <w:r>
          <w:rPr>
            <w:noProof/>
            <w:webHidden/>
          </w:rPr>
          <w:instrText xml:space="preserve"> PAGEREF _Toc88724932 \h </w:instrText>
        </w:r>
        <w:r>
          <w:rPr>
            <w:noProof/>
            <w:webHidden/>
          </w:rPr>
        </w:r>
        <w:r>
          <w:rPr>
            <w:noProof/>
            <w:webHidden/>
          </w:rPr>
          <w:fldChar w:fldCharType="separate"/>
        </w:r>
        <w:r>
          <w:rPr>
            <w:noProof/>
            <w:webHidden/>
          </w:rPr>
          <w:t>2</w:t>
        </w:r>
        <w:r>
          <w:rPr>
            <w:noProof/>
            <w:webHidden/>
          </w:rPr>
          <w:fldChar w:fldCharType="end"/>
        </w:r>
      </w:hyperlink>
    </w:p>
    <w:p w14:paraId="6154BF76" w14:textId="5DC9B34D" w:rsidR="00560689" w:rsidRDefault="00560689">
      <w:pPr>
        <w:pStyle w:val="Seznamobrzk"/>
        <w:tabs>
          <w:tab w:val="right" w:leader="dot" w:pos="9062"/>
        </w:tabs>
        <w:rPr>
          <w:rFonts w:eastAsiaTheme="minorEastAsia"/>
          <w:noProof/>
          <w:lang w:eastAsia="cs-CZ"/>
        </w:rPr>
      </w:pPr>
      <w:hyperlink w:anchor="_Toc88724933" w:history="1">
        <w:r w:rsidRPr="00D72529">
          <w:rPr>
            <w:rStyle w:val="Hypertextovodkaz"/>
            <w:noProof/>
          </w:rPr>
          <w:t>Obrázek 3</w:t>
        </w:r>
        <w:r>
          <w:rPr>
            <w:noProof/>
            <w:webHidden/>
          </w:rPr>
          <w:tab/>
        </w:r>
        <w:r>
          <w:rPr>
            <w:noProof/>
            <w:webHidden/>
          </w:rPr>
          <w:fldChar w:fldCharType="begin"/>
        </w:r>
        <w:r>
          <w:rPr>
            <w:noProof/>
            <w:webHidden/>
          </w:rPr>
          <w:instrText xml:space="preserve"> PAGEREF _Toc88724933 \h </w:instrText>
        </w:r>
        <w:r>
          <w:rPr>
            <w:noProof/>
            <w:webHidden/>
          </w:rPr>
        </w:r>
        <w:r>
          <w:rPr>
            <w:noProof/>
            <w:webHidden/>
          </w:rPr>
          <w:fldChar w:fldCharType="separate"/>
        </w:r>
        <w:r>
          <w:rPr>
            <w:noProof/>
            <w:webHidden/>
          </w:rPr>
          <w:t>3</w:t>
        </w:r>
        <w:r>
          <w:rPr>
            <w:noProof/>
            <w:webHidden/>
          </w:rPr>
          <w:fldChar w:fldCharType="end"/>
        </w:r>
      </w:hyperlink>
    </w:p>
    <w:p w14:paraId="4287DC0A" w14:textId="0B42015D" w:rsidR="00EF6E7F" w:rsidRDefault="00930E8F">
      <w:pPr>
        <w:rPr>
          <w:sz w:val="48"/>
          <w:szCs w:val="48"/>
        </w:rPr>
      </w:pPr>
      <w:r>
        <w:rPr>
          <w:sz w:val="48"/>
          <w:szCs w:val="48"/>
        </w:rPr>
        <w:fldChar w:fldCharType="end"/>
      </w:r>
    </w:p>
    <w:p w14:paraId="3DBCAC94" w14:textId="48070E50" w:rsidR="00DD6458" w:rsidRDefault="005176E9">
      <w:pPr>
        <w:rPr>
          <w:sz w:val="48"/>
          <w:szCs w:val="48"/>
        </w:rPr>
      </w:pPr>
      <w:r>
        <w:rPr>
          <w:sz w:val="48"/>
          <w:szCs w:val="48"/>
        </w:rPr>
        <w:t>Přizpůsobený design – Redaktor</w:t>
      </w:r>
    </w:p>
    <w:p w14:paraId="57815F07" w14:textId="566BDDB7" w:rsidR="00C337F5" w:rsidRPr="00C337F5" w:rsidRDefault="00C337F5" w:rsidP="00C337F5">
      <w:pPr>
        <w:pStyle w:val="Nadpis1"/>
        <w:rPr>
          <w:b/>
          <w:bCs/>
          <w:color w:val="auto"/>
        </w:rPr>
      </w:pPr>
      <w:bookmarkStart w:id="0" w:name="_Toc88724929"/>
      <w:r w:rsidRPr="00C337F5">
        <w:rPr>
          <w:b/>
          <w:bCs/>
          <w:color w:val="auto"/>
        </w:rPr>
        <w:t>Co to je?</w:t>
      </w:r>
      <w:bookmarkEnd w:id="0"/>
    </w:p>
    <w:p w14:paraId="1D65A1BB" w14:textId="0605BB71" w:rsidR="00C337F5" w:rsidRPr="00DD4E19" w:rsidRDefault="005F5198">
      <w:r>
        <w:t xml:space="preserve">Přizpůsobené prostředí pro redaktora, aby se vyznal v aplikaci a měl k dispozici prvky určené pro redaktora. </w:t>
      </w:r>
      <w:r w:rsidR="00AC076C">
        <w:t>Znamená to</w:t>
      </w:r>
      <w:r w:rsidR="005176E9">
        <w:t>, že redaktor může prohlížet odeslané články, ke kterým má všechny dostupné informace a může určit status článku, zda je vhodný pro přijetí nebo ne. Pro vykonávání této funkce musí mít zaregistrovaný účet s rolí Redaktor.</w:t>
      </w:r>
    </w:p>
    <w:p w14:paraId="3015DA70" w14:textId="5874CD5D" w:rsidR="00C337F5" w:rsidRDefault="005176E9" w:rsidP="00C337F5">
      <w:pPr>
        <w:pStyle w:val="Nadpis1"/>
        <w:rPr>
          <w:b/>
          <w:bCs/>
          <w:color w:val="auto"/>
        </w:rPr>
      </w:pPr>
      <w:bookmarkStart w:id="1" w:name="_Toc88724930"/>
      <w:r>
        <w:rPr>
          <w:b/>
          <w:bCs/>
          <w:color w:val="auto"/>
        </w:rPr>
        <w:t>Jaké funkce může redaktor provést</w:t>
      </w:r>
      <w:r w:rsidR="00C337F5" w:rsidRPr="00C337F5">
        <w:rPr>
          <w:b/>
          <w:bCs/>
          <w:color w:val="auto"/>
        </w:rPr>
        <w:t>?</w:t>
      </w:r>
      <w:bookmarkEnd w:id="1"/>
    </w:p>
    <w:p w14:paraId="3780476A" w14:textId="710AC32B" w:rsidR="00C337F5" w:rsidRDefault="00141CC9" w:rsidP="00C337F5">
      <w:r>
        <w:t xml:space="preserve">Redaktor má svůj seznám všech článku odeslané </w:t>
      </w:r>
      <w:r w:rsidR="00D36185">
        <w:t>autory (má i funkce sort, kdyby náhodou potřeboval najít specifický článek)</w:t>
      </w:r>
      <w:r w:rsidR="000D2563">
        <w:t xml:space="preserve"> viz Obrázek 1</w:t>
      </w:r>
      <w:r>
        <w:t>. Může tak vidět náhled článku, datum, kdy byl předán ke kontrole, status, zda byl přijatý nebo se na něm ještě pracuje, nebo také může být zamítnut. Redaktor si může rozkliknout detaily pro podrobné informace článku</w:t>
      </w:r>
      <w:r w:rsidR="00560689">
        <w:t xml:space="preserve"> </w:t>
      </w:r>
      <w:r w:rsidR="00560689">
        <w:t xml:space="preserve">viz Obrázek </w:t>
      </w:r>
      <w:r w:rsidR="00560689">
        <w:t>2</w:t>
      </w:r>
      <w:r w:rsidR="00D36185">
        <w:t>, kde může upravit Status, přidat recenzenty a popřípadě upravit jak nadpis, tak i text</w:t>
      </w:r>
      <w:r w:rsidR="000D2563">
        <w:t xml:space="preserve"> viz Obrázek 3</w:t>
      </w:r>
      <w:r w:rsidR="00D36185">
        <w:t>.</w:t>
      </w:r>
    </w:p>
    <w:p w14:paraId="6696AA90" w14:textId="7FF1672D" w:rsidR="00DD4E19" w:rsidRDefault="00DD4E19" w:rsidP="00DD4E19">
      <w:pPr>
        <w:pStyle w:val="Titulek"/>
        <w:keepNext/>
      </w:pPr>
      <w:bookmarkStart w:id="2" w:name="_Toc88724931"/>
      <w:r>
        <w:lastRenderedPageBreak/>
        <w:t xml:space="preserve">Obrázek </w:t>
      </w:r>
      <w:fldSimple w:instr=" SEQ Obrázek \* ARABIC ">
        <w:r w:rsidR="00363585">
          <w:rPr>
            <w:noProof/>
          </w:rPr>
          <w:t>1</w:t>
        </w:r>
        <w:bookmarkEnd w:id="2"/>
      </w:fldSimple>
    </w:p>
    <w:p w14:paraId="44F5C95D" w14:textId="6FBCD970" w:rsidR="00374A8D" w:rsidRDefault="00560689" w:rsidP="00DD4E19">
      <w:pPr>
        <w:keepNext/>
        <w:rPr>
          <w:noProof/>
        </w:rPr>
      </w:pPr>
      <w:r>
        <w:rPr>
          <w:noProof/>
        </w:rPr>
        <w:drawing>
          <wp:inline distT="0" distB="0" distL="0" distR="0" wp14:anchorId="1B52BCD0" wp14:editId="2B4ACD90">
            <wp:extent cx="5753100" cy="39338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933825"/>
                    </a:xfrm>
                    <a:prstGeom prst="rect">
                      <a:avLst/>
                    </a:prstGeom>
                    <a:noFill/>
                    <a:ln>
                      <a:noFill/>
                    </a:ln>
                  </pic:spPr>
                </pic:pic>
              </a:graphicData>
            </a:graphic>
          </wp:inline>
        </w:drawing>
      </w:r>
    </w:p>
    <w:p w14:paraId="160530E7" w14:textId="6031BFD2" w:rsidR="00DD4E19" w:rsidRDefault="00DD4E19" w:rsidP="00DD4E19">
      <w:pPr>
        <w:tabs>
          <w:tab w:val="left" w:pos="5445"/>
        </w:tabs>
      </w:pPr>
    </w:p>
    <w:p w14:paraId="6BECB075" w14:textId="650F1049" w:rsidR="00711DA4" w:rsidRDefault="00711DA4" w:rsidP="00930E8F">
      <w:pPr>
        <w:pStyle w:val="Titulek"/>
        <w:keepNext/>
        <w:jc w:val="center"/>
      </w:pPr>
      <w:bookmarkStart w:id="3" w:name="_Toc88724932"/>
      <w:r>
        <w:t xml:space="preserve">Obrázek </w:t>
      </w:r>
      <w:fldSimple w:instr=" SEQ Obrázek \* ARABIC ">
        <w:r w:rsidR="00363585">
          <w:rPr>
            <w:noProof/>
          </w:rPr>
          <w:t>2</w:t>
        </w:r>
        <w:bookmarkEnd w:id="3"/>
      </w:fldSimple>
    </w:p>
    <w:p w14:paraId="5E65B5D8" w14:textId="1F7AC44D" w:rsidR="00711DA4" w:rsidRDefault="00560689" w:rsidP="00930E8F">
      <w:pPr>
        <w:jc w:val="center"/>
        <w:rPr>
          <w:noProof/>
        </w:rPr>
      </w:pPr>
      <w:r>
        <w:rPr>
          <w:noProof/>
        </w:rPr>
        <w:drawing>
          <wp:inline distT="0" distB="0" distL="0" distR="0" wp14:anchorId="4EB8D42D" wp14:editId="7733F63F">
            <wp:extent cx="5753100" cy="141922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419225"/>
                    </a:xfrm>
                    <a:prstGeom prst="rect">
                      <a:avLst/>
                    </a:prstGeom>
                    <a:noFill/>
                    <a:ln>
                      <a:noFill/>
                    </a:ln>
                  </pic:spPr>
                </pic:pic>
              </a:graphicData>
            </a:graphic>
          </wp:inline>
        </w:drawing>
      </w:r>
    </w:p>
    <w:p w14:paraId="06116C23" w14:textId="79CC28A6" w:rsidR="00C15827" w:rsidRDefault="00C15827" w:rsidP="00C15827">
      <w:pPr>
        <w:rPr>
          <w:noProof/>
        </w:rPr>
      </w:pPr>
    </w:p>
    <w:p w14:paraId="1531A1F9" w14:textId="60674D5D" w:rsidR="00C15827" w:rsidRDefault="00C15827" w:rsidP="00C15827">
      <w:pPr>
        <w:tabs>
          <w:tab w:val="left" w:pos="3270"/>
        </w:tabs>
      </w:pPr>
      <w:r>
        <w:tab/>
      </w:r>
    </w:p>
    <w:p w14:paraId="2C1F8C19" w14:textId="59AD27DF" w:rsidR="00C15827" w:rsidRDefault="00C15827" w:rsidP="00C15827">
      <w:pPr>
        <w:pStyle w:val="Titulek"/>
        <w:keepNext/>
      </w:pPr>
      <w:bookmarkStart w:id="4" w:name="_Toc88724933"/>
      <w:r>
        <w:lastRenderedPageBreak/>
        <w:t xml:space="preserve">Obrázek </w:t>
      </w:r>
      <w:fldSimple w:instr=" SEQ Obrázek \* ARABIC ">
        <w:r w:rsidR="00363585">
          <w:rPr>
            <w:noProof/>
          </w:rPr>
          <w:t>3</w:t>
        </w:r>
        <w:bookmarkEnd w:id="4"/>
      </w:fldSimple>
    </w:p>
    <w:p w14:paraId="4F451B98" w14:textId="6AEF5422" w:rsidR="00C15827" w:rsidRDefault="00560689" w:rsidP="00C15827">
      <w:pPr>
        <w:tabs>
          <w:tab w:val="left" w:pos="3270"/>
        </w:tabs>
        <w:rPr>
          <w:noProof/>
        </w:rPr>
      </w:pPr>
      <w:r>
        <w:rPr>
          <w:noProof/>
        </w:rPr>
        <w:drawing>
          <wp:inline distT="0" distB="0" distL="0" distR="0" wp14:anchorId="17DFC624" wp14:editId="1283F233">
            <wp:extent cx="5753100" cy="38290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14:paraId="4046FE53" w14:textId="7E977A8F" w:rsidR="00363585" w:rsidRDefault="00363585" w:rsidP="00363585">
      <w:pPr>
        <w:rPr>
          <w:noProof/>
        </w:rPr>
      </w:pPr>
    </w:p>
    <w:p w14:paraId="431DEAC8" w14:textId="77777777" w:rsidR="00363585" w:rsidRDefault="00363585" w:rsidP="00363585">
      <w:pPr>
        <w:tabs>
          <w:tab w:val="left" w:pos="1050"/>
        </w:tabs>
      </w:pPr>
      <w:r>
        <w:tab/>
      </w:r>
    </w:p>
    <w:p w14:paraId="1445B9EF" w14:textId="44EE3485" w:rsidR="00363585" w:rsidRPr="00363585" w:rsidRDefault="00363585" w:rsidP="00363585">
      <w:pPr>
        <w:tabs>
          <w:tab w:val="left" w:pos="1050"/>
        </w:tabs>
      </w:pPr>
    </w:p>
    <w:sectPr w:rsidR="00363585" w:rsidRPr="003635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2E1B6" w14:textId="77777777" w:rsidR="00E67EB1" w:rsidRDefault="00E67EB1" w:rsidP="00930E8F">
      <w:pPr>
        <w:spacing w:after="0" w:line="240" w:lineRule="auto"/>
      </w:pPr>
      <w:r>
        <w:separator/>
      </w:r>
    </w:p>
  </w:endnote>
  <w:endnote w:type="continuationSeparator" w:id="0">
    <w:p w14:paraId="05A46A55" w14:textId="77777777" w:rsidR="00E67EB1" w:rsidRDefault="00E67EB1" w:rsidP="0093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D4E19" w14:textId="77777777" w:rsidR="00E67EB1" w:rsidRDefault="00E67EB1" w:rsidP="00930E8F">
      <w:pPr>
        <w:spacing w:after="0" w:line="240" w:lineRule="auto"/>
      </w:pPr>
      <w:r>
        <w:separator/>
      </w:r>
    </w:p>
  </w:footnote>
  <w:footnote w:type="continuationSeparator" w:id="0">
    <w:p w14:paraId="373A3CB0" w14:textId="77777777" w:rsidR="00E67EB1" w:rsidRDefault="00E67EB1" w:rsidP="00930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E7877"/>
    <w:multiLevelType w:val="hybridMultilevel"/>
    <w:tmpl w:val="2554812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F5"/>
    <w:rsid w:val="00012AEC"/>
    <w:rsid w:val="000D2563"/>
    <w:rsid w:val="00141CC9"/>
    <w:rsid w:val="001B0CA0"/>
    <w:rsid w:val="002D6716"/>
    <w:rsid w:val="002D6FFD"/>
    <w:rsid w:val="00363585"/>
    <w:rsid w:val="00374A8D"/>
    <w:rsid w:val="00504BC7"/>
    <w:rsid w:val="005176E9"/>
    <w:rsid w:val="00560689"/>
    <w:rsid w:val="005F5198"/>
    <w:rsid w:val="0060658B"/>
    <w:rsid w:val="00711DA4"/>
    <w:rsid w:val="00925F5D"/>
    <w:rsid w:val="00930E8F"/>
    <w:rsid w:val="0096281B"/>
    <w:rsid w:val="009E70F1"/>
    <w:rsid w:val="00A001CF"/>
    <w:rsid w:val="00A22D45"/>
    <w:rsid w:val="00AC076C"/>
    <w:rsid w:val="00C15827"/>
    <w:rsid w:val="00C337F5"/>
    <w:rsid w:val="00C75695"/>
    <w:rsid w:val="00D36185"/>
    <w:rsid w:val="00D53564"/>
    <w:rsid w:val="00DD4E19"/>
    <w:rsid w:val="00DD6458"/>
    <w:rsid w:val="00E67EB1"/>
    <w:rsid w:val="00EF6E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D2A1"/>
  <w15:chartTrackingRefBased/>
  <w15:docId w15:val="{7366DB0A-4C6E-4EB5-87BF-3D81C695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3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337F5"/>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374A8D"/>
    <w:pPr>
      <w:spacing w:after="200" w:line="240" w:lineRule="auto"/>
    </w:pPr>
    <w:rPr>
      <w:i/>
      <w:iCs/>
      <w:color w:val="44546A" w:themeColor="text2"/>
      <w:sz w:val="18"/>
      <w:szCs w:val="18"/>
    </w:rPr>
  </w:style>
  <w:style w:type="paragraph" w:styleId="Odstavecseseznamem">
    <w:name w:val="List Paragraph"/>
    <w:basedOn w:val="Normln"/>
    <w:uiPriority w:val="34"/>
    <w:qFormat/>
    <w:rsid w:val="009E70F1"/>
    <w:pPr>
      <w:ind w:left="720"/>
      <w:contextualSpacing/>
    </w:pPr>
  </w:style>
  <w:style w:type="paragraph" w:styleId="Nadpisobsahu">
    <w:name w:val="TOC Heading"/>
    <w:basedOn w:val="Nadpis1"/>
    <w:next w:val="Normln"/>
    <w:uiPriority w:val="39"/>
    <w:unhideWhenUsed/>
    <w:qFormat/>
    <w:rsid w:val="00EF6E7F"/>
    <w:pPr>
      <w:outlineLvl w:val="9"/>
    </w:pPr>
    <w:rPr>
      <w:lang w:eastAsia="cs-CZ"/>
    </w:rPr>
  </w:style>
  <w:style w:type="paragraph" w:styleId="Obsah1">
    <w:name w:val="toc 1"/>
    <w:basedOn w:val="Normln"/>
    <w:next w:val="Normln"/>
    <w:autoRedefine/>
    <w:uiPriority w:val="39"/>
    <w:unhideWhenUsed/>
    <w:rsid w:val="00EF6E7F"/>
    <w:pPr>
      <w:spacing w:after="100"/>
    </w:pPr>
  </w:style>
  <w:style w:type="character" w:styleId="Hypertextovodkaz">
    <w:name w:val="Hyperlink"/>
    <w:basedOn w:val="Standardnpsmoodstavce"/>
    <w:uiPriority w:val="99"/>
    <w:unhideWhenUsed/>
    <w:rsid w:val="00EF6E7F"/>
    <w:rPr>
      <w:color w:val="0563C1" w:themeColor="hyperlink"/>
      <w:u w:val="single"/>
    </w:rPr>
  </w:style>
  <w:style w:type="paragraph" w:styleId="Seznamobrzk">
    <w:name w:val="table of figures"/>
    <w:basedOn w:val="Normln"/>
    <w:next w:val="Normln"/>
    <w:uiPriority w:val="99"/>
    <w:unhideWhenUsed/>
    <w:rsid w:val="00EF6E7F"/>
    <w:pPr>
      <w:spacing w:after="0"/>
    </w:pPr>
  </w:style>
  <w:style w:type="character" w:styleId="Odkaznakoment">
    <w:name w:val="annotation reference"/>
    <w:basedOn w:val="Standardnpsmoodstavce"/>
    <w:uiPriority w:val="99"/>
    <w:semiHidden/>
    <w:unhideWhenUsed/>
    <w:rsid w:val="00EF6E7F"/>
    <w:rPr>
      <w:sz w:val="16"/>
      <w:szCs w:val="16"/>
    </w:rPr>
  </w:style>
  <w:style w:type="paragraph" w:styleId="Textkomente">
    <w:name w:val="annotation text"/>
    <w:basedOn w:val="Normln"/>
    <w:link w:val="TextkomenteChar"/>
    <w:uiPriority w:val="99"/>
    <w:semiHidden/>
    <w:unhideWhenUsed/>
    <w:rsid w:val="00EF6E7F"/>
    <w:pPr>
      <w:spacing w:line="240" w:lineRule="auto"/>
    </w:pPr>
    <w:rPr>
      <w:sz w:val="20"/>
      <w:szCs w:val="20"/>
    </w:rPr>
  </w:style>
  <w:style w:type="character" w:customStyle="1" w:styleId="TextkomenteChar">
    <w:name w:val="Text komentáře Char"/>
    <w:basedOn w:val="Standardnpsmoodstavce"/>
    <w:link w:val="Textkomente"/>
    <w:uiPriority w:val="99"/>
    <w:semiHidden/>
    <w:rsid w:val="00EF6E7F"/>
    <w:rPr>
      <w:sz w:val="20"/>
      <w:szCs w:val="20"/>
    </w:rPr>
  </w:style>
  <w:style w:type="paragraph" w:styleId="Pedmtkomente">
    <w:name w:val="annotation subject"/>
    <w:basedOn w:val="Textkomente"/>
    <w:next w:val="Textkomente"/>
    <w:link w:val="PedmtkomenteChar"/>
    <w:uiPriority w:val="99"/>
    <w:semiHidden/>
    <w:unhideWhenUsed/>
    <w:rsid w:val="00EF6E7F"/>
    <w:rPr>
      <w:b/>
      <w:bCs/>
    </w:rPr>
  </w:style>
  <w:style w:type="character" w:customStyle="1" w:styleId="PedmtkomenteChar">
    <w:name w:val="Předmět komentáře Char"/>
    <w:basedOn w:val="TextkomenteChar"/>
    <w:link w:val="Pedmtkomente"/>
    <w:uiPriority w:val="99"/>
    <w:semiHidden/>
    <w:rsid w:val="00EF6E7F"/>
    <w:rPr>
      <w:b/>
      <w:bCs/>
      <w:sz w:val="20"/>
      <w:szCs w:val="20"/>
    </w:rPr>
  </w:style>
  <w:style w:type="paragraph" w:styleId="Zhlav">
    <w:name w:val="header"/>
    <w:basedOn w:val="Normln"/>
    <w:link w:val="ZhlavChar"/>
    <w:uiPriority w:val="99"/>
    <w:unhideWhenUsed/>
    <w:rsid w:val="00930E8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30E8F"/>
  </w:style>
  <w:style w:type="paragraph" w:styleId="Zpat">
    <w:name w:val="footer"/>
    <w:basedOn w:val="Normln"/>
    <w:link w:val="ZpatChar"/>
    <w:uiPriority w:val="99"/>
    <w:unhideWhenUsed/>
    <w:rsid w:val="00930E8F"/>
    <w:pPr>
      <w:tabs>
        <w:tab w:val="center" w:pos="4536"/>
        <w:tab w:val="right" w:pos="9072"/>
      </w:tabs>
      <w:spacing w:after="0" w:line="240" w:lineRule="auto"/>
    </w:pPr>
  </w:style>
  <w:style w:type="character" w:customStyle="1" w:styleId="ZpatChar">
    <w:name w:val="Zápatí Char"/>
    <w:basedOn w:val="Standardnpsmoodstavce"/>
    <w:link w:val="Zpat"/>
    <w:uiPriority w:val="99"/>
    <w:rsid w:val="00930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7C0A6-4EAC-4331-AC88-9996BC86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214</Words>
  <Characters>1266</Characters>
  <Application>Microsoft Office Word</Application>
  <DocSecurity>0</DocSecurity>
  <Lines>10</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Benáček</dc:creator>
  <cp:keywords/>
  <dc:description/>
  <cp:lastModifiedBy>David Benáček</cp:lastModifiedBy>
  <cp:revision>5</cp:revision>
  <dcterms:created xsi:type="dcterms:W3CDTF">2021-11-24T12:24:00Z</dcterms:created>
  <dcterms:modified xsi:type="dcterms:W3CDTF">2021-11-25T08:30:00Z</dcterms:modified>
</cp:coreProperties>
</file>