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900448" w14:textId="46577A08" w:rsidR="0040589B" w:rsidRDefault="00C8298A" w:rsidP="00C8298A">
      <w:pPr>
        <w:pStyle w:val="Heading1"/>
      </w:pPr>
      <w:r>
        <w:t>Color Balance</w:t>
      </w:r>
    </w:p>
    <w:p w14:paraId="24F1650B" w14:textId="5BBE0C32" w:rsidR="00C8298A" w:rsidRDefault="00C8298A" w:rsidP="00C8298A"/>
    <w:p w14:paraId="24E6B2A8" w14:textId="5A37B145" w:rsidR="00C8298A" w:rsidRPr="00C8298A" w:rsidRDefault="00C8298A" w:rsidP="00C8298A">
      <w:r>
        <w:t xml:space="preserve">We have decided to use the colors to the most </w:t>
      </w:r>
      <w:proofErr w:type="gramStart"/>
      <w:r>
        <w:t>user friendly</w:t>
      </w:r>
      <w:proofErr w:type="gramEnd"/>
      <w:r>
        <w:t xml:space="preserve"> theme of light blue.</w:t>
      </w:r>
    </w:p>
    <w:sectPr w:rsidR="00C8298A" w:rsidRPr="00C829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98A"/>
    <w:rsid w:val="0040589B"/>
    <w:rsid w:val="00C82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27E44"/>
  <w15:chartTrackingRefBased/>
  <w15:docId w15:val="{357201C2-778D-4A0E-B3CF-8288F31B5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9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9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107655-92D6-42DE-AC01-43763285A8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SANJULA SUBHAWICKRAMA GAMAARACHCHIGE (2121888)</dc:creator>
  <cp:keywords/>
  <dc:description/>
  <cp:lastModifiedBy>SANJULA SUBHAWICKRAMA GAMAARACHCHIGE (2121888)</cp:lastModifiedBy>
  <cp:revision>1</cp:revision>
  <dcterms:created xsi:type="dcterms:W3CDTF">2022-07-26T15:04:00Z</dcterms:created>
  <dcterms:modified xsi:type="dcterms:W3CDTF">2022-07-26T15:07:00Z</dcterms:modified>
</cp:coreProperties>
</file>