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/>
      </w:pPr>
      <w:r>
        <w:rPr/>
        <w:t>БЕЛОРУССКИЙ ГОСУДАРСТВЕННЫЙ УНИВЕРСИТЕТ</w:t>
      </w:r>
    </w:p>
    <w:p>
      <w:pPr>
        <w:pStyle w:val="Textbody"/>
        <w:spacing w:before="0" w:after="0"/>
        <w:jc w:val="center"/>
        <w:rPr/>
      </w:pPr>
      <w:r>
        <w:rPr/>
        <w:t>ФАКУЛЬТЕТ ПРИКЛАДНОЙ МАТЕМАТИКИ И ИНФОРМАТИКИ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  <w:t>ЛАБОРАТОРНАЯ РАБОТА № 1</w:t>
      </w:r>
    </w:p>
    <w:p>
      <w:pPr>
        <w:pStyle w:val="Textbody"/>
        <w:spacing w:before="0" w:after="0"/>
        <w:jc w:val="center"/>
        <w:rPr/>
      </w:pPr>
      <w:r>
        <w:rPr/>
        <w:t>Вычислительные методы алгебры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>
          <w:b/>
          <w:sz w:val="40"/>
          <w:lang w:val="ru-RU"/>
        </w:rPr>
        <w:t>Интерполирование с помощью многочленов Лагранжа и Ньютона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right"/>
        <w:rPr/>
      </w:pPr>
      <w:r>
        <w:rPr/>
      </w:r>
    </w:p>
    <w:p>
      <w:pPr>
        <w:pStyle w:val="Textbody"/>
        <w:spacing w:before="0" w:after="0"/>
        <w:ind w:left="6941" w:hanging="0"/>
        <w:jc w:val="right"/>
        <w:rPr/>
      </w:pPr>
      <w:r>
        <w:rPr/>
        <w:t>Манец Мария</w:t>
      </w:r>
    </w:p>
    <w:p>
      <w:pPr>
        <w:pStyle w:val="Textbody"/>
        <w:spacing w:before="0" w:after="0"/>
        <w:ind w:left="6811" w:hanging="0"/>
        <w:jc w:val="right"/>
        <w:rPr/>
      </w:pPr>
      <w:r>
        <w:rPr/>
        <w:t>2 курс 1 группа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  <w:t>Преподаватель :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  <w:t>Будник А. М.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jc w:val="center"/>
        <w:rPr/>
      </w:pPr>
      <w:r>
        <w:rPr>
          <w:b/>
          <w:bCs/>
          <w:sz w:val="52"/>
          <w:szCs w:val="52"/>
        </w:rPr>
        <w:t xml:space="preserve">   </w:t>
      </w:r>
      <w:r>
        <w:rPr>
          <w:b/>
          <w:bCs/>
          <w:sz w:val="48"/>
          <w:szCs w:val="52"/>
          <w:lang w:val="en-US"/>
        </w:rPr>
        <w:t>I</w:t>
      </w:r>
      <w:r>
        <w:rPr>
          <w:b/>
          <w:bCs/>
          <w:sz w:val="48"/>
          <w:szCs w:val="52"/>
          <w:lang w:val="ru-RU"/>
        </w:rPr>
        <w:t>. Постановка задачи</w:t>
      </w:r>
    </w:p>
    <w:p>
      <w:pPr>
        <w:pStyle w:val="Standard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Textbody"/>
        <w:spacing w:before="0" w:after="0"/>
        <w:jc w:val="both"/>
        <w:rPr/>
      </w:pPr>
      <w:r>
        <w:rPr>
          <w:sz w:val="32"/>
        </w:rPr>
        <w:t xml:space="preserve">Для заданной функции </w:t>
      </w:r>
      <w:r>
        <w:rPr>
          <w:sz w:val="32"/>
          <w:lang w:val="en-US"/>
        </w:rPr>
        <w:t>f</w:t>
      </w:r>
      <w:r>
        <w:rPr>
          <w:sz w:val="32"/>
        </w:rPr>
        <w:t>(</w:t>
      </w:r>
      <w:r>
        <w:rPr>
          <w:sz w:val="32"/>
          <w:lang w:val="en-US"/>
        </w:rPr>
        <w:t>x</w:t>
      </w:r>
      <w:r>
        <w:rPr>
          <w:sz w:val="32"/>
        </w:rPr>
        <w:t>) на равномерной сетке узлов построить интерполяционные многочлены Лагранжа и Ньютона и вычислить их значения в контрольных точках x*, x**, x***, а также истинную и ожидаемую погрешности.</w:t>
      </w:r>
    </w:p>
    <w:p>
      <w:pPr>
        <w:pStyle w:val="Textbody"/>
        <w:spacing w:before="0" w:after="0"/>
        <w:jc w:val="left"/>
        <w:rPr>
          <w:sz w:val="32"/>
        </w:rPr>
      </w:pPr>
      <w:r>
        <w:rPr>
          <w:sz w:val="32"/>
        </w:rPr>
      </w:r>
    </w:p>
    <w:p>
      <w:pPr>
        <w:pStyle w:val="Textbody"/>
        <w:spacing w:before="0" w:after="0"/>
        <w:jc w:val="left"/>
        <w:rPr>
          <w:b/>
          <w:b/>
          <w:bCs/>
        </w:rPr>
      </w:pPr>
      <w:r>
        <w:rPr>
          <w:b/>
          <w:bCs/>
          <w:sz w:val="32"/>
        </w:rPr>
        <w:t>Входные данные:</w:t>
      </w:r>
    </w:p>
    <w:p>
      <w:pPr>
        <w:pStyle w:val="Textbody"/>
        <w:spacing w:before="0" w:after="0"/>
        <w:rPr/>
      </w:pPr>
      <w:r>
        <w:rPr/>
        <w:t xml:space="preserve">Функция 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а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, а=0.1</w:t>
      </w:r>
    </w:p>
    <w:p>
      <w:pPr>
        <w:pStyle w:val="Textbody"/>
        <w:spacing w:before="0" w:after="0"/>
        <w:rPr/>
      </w:pPr>
      <w:r>
        <w:rPr>
          <w:lang w:val="en-US"/>
        </w:rPr>
        <w:t>x</w:t>
      </w:r>
      <w:r>
        <w:rPr/>
        <w:t xml:space="preserve">* =1.03(3), </w:t>
      </w:r>
      <w:r>
        <w:rPr>
          <w:lang w:val="en-US"/>
        </w:rPr>
        <w:t>x</w:t>
      </w:r>
      <w:r>
        <w:rPr/>
        <w:t xml:space="preserve">**=1.53(3), </w:t>
      </w:r>
      <w:r>
        <w:rPr>
          <w:lang w:val="en-US"/>
        </w:rPr>
        <w:t>x</w:t>
      </w:r>
      <w:r>
        <w:rPr/>
        <w:t>***=1.96(6)</w:t>
      </w:r>
    </w:p>
    <w:p>
      <w:pPr>
        <w:pStyle w:val="Textbody"/>
        <w:spacing w:before="0" w:after="0"/>
        <w:rPr>
          <w:rFonts w:ascii="Monospace" w:hAnsi="Monospace"/>
          <w:color w:val="000000"/>
          <w:sz w:val="20"/>
          <w:highlight w:val="blue"/>
        </w:rPr>
      </w:pPr>
      <w:r>
        <w:rPr>
          <w:rFonts w:ascii="Monospace" w:hAnsi="Monospace"/>
          <w:color w:val="000000"/>
          <w:sz w:val="20"/>
          <w:highlight w:val="blu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3422650" cy="234569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160" cy="234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5387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132"/>
                              <w:gridCol w:w="1134"/>
                              <w:gridCol w:w="3121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>
                                      <w:i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m:oMath xmlns:m="http://schemas.openxmlformats.org/officeDocument/2006/math"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f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1.0291520691730114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1.1025032264499353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1.1708468696441585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1,3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1.2341320336373982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1,4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1.2924247536740816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1,5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1.3459143949774555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1.394919485176866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1,7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1.4398930685799418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1,8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1.4814276142316705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1,9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1.5202595231466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2,0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1.5572732940361786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03.4pt;margin-top:4.55pt;width:269.4pt;height:184.6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6"/>
                        <w:tblW w:w="5387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132"/>
                        <w:gridCol w:w="1134"/>
                        <w:gridCol w:w="3121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m:oMath xmlns:m="http://schemas.openxmlformats.org/officeDocument/2006/math"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1.0291520691730114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1.1025032264499353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1.1708468696441585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1,3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1.2341320336373982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1,4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1.2924247536740816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1,5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1.3459143949774555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1.394919485176866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1,7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1.4398930685799418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1,8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1.4814276142316705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1,9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1.5202595231466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2,0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1.5572732940361786</w:t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Standard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Standard"/>
        <w:jc w:val="center"/>
        <w:rPr/>
      </w:pPr>
      <w:r>
        <w:rPr>
          <w:b/>
          <w:bCs/>
          <w:sz w:val="52"/>
          <w:szCs w:val="52"/>
        </w:rPr>
        <w:t>Алгоритм решения и формулы</w:t>
      </w:r>
    </w:p>
    <w:p>
      <w:pPr>
        <w:pStyle w:val="Standard"/>
        <w:rPr>
          <w:bCs/>
          <w:sz w:val="30"/>
          <w:szCs w:val="30"/>
        </w:rPr>
      </w:pPr>
      <w:r>
        <w:rPr>
          <w:bCs/>
          <w:sz w:val="30"/>
          <w:szCs w:val="30"/>
        </w:rPr>
      </w:r>
    </w:p>
    <w:p>
      <w:pPr>
        <w:pStyle w:val="Standard"/>
        <w:rPr/>
      </w:pPr>
      <w:r>
        <w:rPr>
          <w:rStyle w:val="Fontstyle01"/>
          <w:b/>
          <w:bCs/>
        </w:rPr>
        <w:t>Алгоритм построения многочлена Лагранжа</w:t>
      </w:r>
      <w:r>
        <w:rPr>
          <w:rStyle w:val="Fontstyle01"/>
        </w:rPr>
        <w:t>:</w:t>
      </w:r>
    </w:p>
    <w:p>
      <w:pPr>
        <w:pStyle w:val="Standard"/>
        <w:rPr>
          <w:rStyle w:val="Fontstyle01"/>
        </w:rPr>
      </w:pPr>
      <w:r>
        <w:rPr>
          <w:rStyle w:val="Fontstyle01"/>
        </w:rPr>
        <w:t xml:space="preserve">Рассмотрим многочлены </w:t>
      </w:r>
      <w:r>
        <w:rPr>
          <w:rStyle w:val="Fontstyle21"/>
        </w:rPr>
        <w:t>l</w:t>
      </w:r>
      <w:r>
        <w:rPr>
          <w:rStyle w:val="Fontstyle21"/>
          <w:sz w:val="20"/>
          <w:szCs w:val="20"/>
        </w:rPr>
        <w:t>i</w:t>
      </w:r>
      <w:r>
        <w:rPr>
          <w:rStyle w:val="Fontstyle31"/>
        </w:rPr>
        <w:t>(</w:t>
      </w:r>
      <w:r>
        <w:rPr>
          <w:rStyle w:val="Fontstyle21"/>
        </w:rPr>
        <w:t>x</w:t>
      </w:r>
      <w:r>
        <w:rPr>
          <w:rStyle w:val="Fontstyle31"/>
        </w:rPr>
        <w:t xml:space="preserve">) </w:t>
      </w:r>
      <w:r>
        <w:rPr>
          <w:rStyle w:val="Fontstyle01"/>
        </w:rPr>
        <w:t xml:space="preserve">степени </w:t>
      </w:r>
      <w:r>
        <w:rPr>
          <w:rStyle w:val="Fontstyle21"/>
        </w:rPr>
        <w:t>n</w:t>
      </w:r>
      <w:r>
        <w:rPr>
          <w:rStyle w:val="Fontstyle01"/>
        </w:rPr>
        <w:t>, удовлетворяющие условиям</w:t>
      </w:r>
    </w:p>
    <w:p>
      <w:pPr>
        <w:pStyle w:val="Standard"/>
        <w:rPr>
          <w:rStyle w:val="Fontstyle01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δ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  <m:e>
                <m:r>
                  <w:rPr>
                    <w:rFonts w:ascii="Cambria Math" w:hAnsi="Cambria Math"/>
                  </w:rPr>
                  <m:t xml:space="preserve">0,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j</m:t>
                </m:r>
              </m:e>
            </m:eqArr>
          </m:e>
        </m:d>
      </m:oMath>
      <w:r>
        <w:rPr>
          <w:rStyle w:val="Fontstyle01"/>
        </w:rPr>
        <w:t>которые называются многочленами Лагранжа. Их можно записать в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виде</w:t>
      </w:r>
    </w:p>
    <w:p>
      <w:pPr>
        <w:pStyle w:val="Standard"/>
        <w:rPr>
          <w:rStyle w:val="Fontstyle01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eqArr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eqAr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</m:sub>
                    </m:sSub>
                  </m:e>
                </m:d>
              </m:den>
            </m:f>
          </m:e>
        </m:nary>
      </m:oMath>
      <w:r>
        <w:rPr>
          <w:rStyle w:val="Fontstyle01"/>
        </w:rPr>
        <w:t>Тогда интерполяционный многочлен в форме Лагранжа принимает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вид:  </w:t>
      </w:r>
      <w:r>
        <w:rPr>
          <w:rStyle w:val="Fontstyle0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ascii="TimesNewRomanPSMT" w:hAnsi="TimesNewRomanPSMT"/>
          <w:color w:val="000000"/>
          <w:sz w:val="28"/>
          <w:szCs w:val="28"/>
        </w:rPr>
        <w:br/>
        <w:br/>
      </w:r>
      <w:r>
        <w:rPr>
          <w:rStyle w:val="Fontstyle01"/>
        </w:rPr>
        <w:t xml:space="preserve">Введем следующее обозначение:  </w:t>
      </w:r>
      <w:r>
        <w:rPr>
          <w:rStyle w:val="Fontstyle01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</m:oMath>
      <w:r>
        <w:rPr>
          <w:rFonts w:ascii="TimesNewRomanPSMT" w:hAnsi="TimesNewRomanPSMT"/>
          <w:color w:val="000000"/>
          <w:sz w:val="28"/>
          <w:szCs w:val="28"/>
        </w:rPr>
        <w:t xml:space="preserve">. </w:t>
      </w:r>
      <w:r>
        <w:rPr>
          <w:rFonts w:ascii="SymbolMT" w:hAnsi="SymbolMT"/>
          <w:color w:val="000000"/>
          <w:sz w:val="20"/>
          <w:szCs w:val="20"/>
        </w:rPr>
        <w:t xml:space="preserve"> </w:t>
      </w:r>
      <w:r>
        <w:rPr>
          <w:rStyle w:val="Fontstyle01"/>
        </w:rPr>
        <w:t>Легко заметить,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что </w:t>
      </w:r>
      <w:r>
        <w:rPr>
          <w:rFonts w:ascii="SymbolMT" w:hAnsi="SymbolMT"/>
          <w:color w:val="000000"/>
          <w:sz w:val="20"/>
          <w:szCs w:val="20"/>
        </w:rPr>
        <w:t xml:space="preserve"> </w:t>
      </w:r>
      <w:r>
        <w:rPr>
          <w:rFonts w:ascii="SymbolMT" w:hAnsi="SymbolMT"/>
          <w:color w:val="000000"/>
          <w:sz w:val="20"/>
          <w:szCs w:val="20"/>
        </w:rPr>
      </w:r>
      <m:oMath xmlns:m="http://schemas.openxmlformats.org/officeDocument/2006/math">
        <m:nary>
          <m:naryPr>
            <m:chr m:val="∏"/>
          </m:naryPr>
          <m:sub>
            <m:eqArr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</m:t>
                </m:r>
              </m:e>
              <m:e>
                <m:r>
                  <w:rPr>
                    <w:rFonts w:ascii="Cambria Math" w:hAnsi="Cambria Math"/>
                  </w:rPr>
                  <m:t xml:space="preserve">j</m:t>
                </m:r>
                <m:r>
                  <w:rPr>
                    <w:rFonts w:ascii="Cambria Math" w:hAnsi="Cambria Math"/>
                  </w:rPr>
                  <m:t xml:space="preserve">≠</m:t>
                </m:r>
                <m:r>
                  <w:rPr>
                    <w:rFonts w:ascii="Cambria Math" w:hAnsi="Cambria Math"/>
                  </w:rPr>
                  <m:t xml:space="preserve">i</m:t>
                </m:r>
              </m:e>
            </m:eqAr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Style w:val="Fontstyle01"/>
        </w:rPr>
        <w:t>. Тогда вид многочлена Лагранжа будет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следующим:</w:t>
      </w:r>
    </w:p>
    <w:p>
      <w:pPr>
        <w:pStyle w:val="Standard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w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num>
              <m:den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  <m:sSup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den>
            </m:f>
          </m:e>
        </m:nary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</w:p>
    <w:p>
      <w:pPr>
        <w:pStyle w:val="Standard"/>
        <w:rPr/>
      </w:pPr>
      <w:r>
        <w:rPr>
          <w:bCs/>
          <w:sz w:val="30"/>
          <w:szCs w:val="30"/>
        </w:rPr>
        <w:t>Введём M=||f(x)||=</w:t>
      </w:r>
      <w:r>
        <w:rPr>
          <w:bCs/>
          <w:position w:val="0"/>
          <w:sz w:val="30"/>
          <w:sz w:val="30"/>
          <w:szCs w:val="30"/>
          <w:vertAlign w:val="baseline"/>
        </w:rPr>
        <w:t>sup</w:t>
      </w:r>
      <w:r>
        <w:rPr>
          <w:bCs/>
          <w:sz w:val="30"/>
          <w:szCs w:val="30"/>
          <w:vertAlign w:val="subscript"/>
        </w:rPr>
        <w:t>Xc[a,b]</w:t>
      </w:r>
      <w:r>
        <w:rPr>
          <w:bCs/>
          <w:position w:val="0"/>
          <w:sz w:val="30"/>
          <w:sz w:val="30"/>
          <w:szCs w:val="30"/>
          <w:vertAlign w:val="baseline"/>
        </w:rPr>
        <w:t>|f(x)|, тогда формулы для оценки погрешности:</w:t>
      </w:r>
    </w:p>
    <w:p>
      <w:pPr>
        <w:pStyle w:val="Standard"/>
        <w:numPr>
          <w:ilvl w:val="0"/>
          <w:numId w:val="1"/>
        </w:numPr>
        <w:rPr>
          <w:bCs/>
          <w:sz w:val="30"/>
          <w:szCs w:val="3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true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Standard"/>
        <w:numPr>
          <w:ilvl w:val="0"/>
          <w:numId w:val="1"/>
        </w:numPr>
        <w:rPr>
          <w:bCs/>
          <w:sz w:val="30"/>
          <w:szCs w:val="30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∨</m:t>
        </m:r>
      </m:oMath>
    </w:p>
    <w:p>
      <w:pPr>
        <w:pStyle w:val="Standard"/>
        <w:numPr>
          <w:ilvl w:val="0"/>
          <w:numId w:val="1"/>
        </w:numPr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acc>
              <m:accPr>
                <m:chr m:val="´"/>
              </m:acc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acc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≤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</m:oMath>
    </w:p>
    <w:p>
      <w:pPr>
        <w:pStyle w:val="Standard"/>
        <w:rPr>
          <w:bCs/>
          <w:sz w:val="30"/>
          <w:szCs w:val="30"/>
        </w:rPr>
      </w:pPr>
      <w:r>
        <w:rPr>
          <w:bCs/>
          <w:sz w:val="30"/>
          <w:szCs w:val="30"/>
        </w:rPr>
      </w:r>
    </w:p>
    <w:p>
      <w:pPr>
        <w:pStyle w:val="Standard"/>
        <w:rPr>
          <w:b/>
          <w:b/>
          <w:bCs/>
        </w:rPr>
      </w:pPr>
      <w:r>
        <w:rPr>
          <w:b/>
          <w:bCs/>
          <w:sz w:val="30"/>
          <w:szCs w:val="30"/>
        </w:rPr>
        <w:t>Алгоритм построения многочлена Ньютона: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yle15"/>
        <w:rPr>
          <w:b/>
          <w:b/>
          <w:bCs/>
        </w:rPr>
      </w:pPr>
      <w:r>
        <w:rPr>
          <w:b w:val="false"/>
          <w:bCs w:val="false"/>
          <w:sz w:val="26"/>
          <w:szCs w:val="26"/>
        </w:rPr>
        <w:t>Разделенные разности нулевого порядка совпадают со значениями функции в узлах. Разделенные разности первого порядка определяются через разделенные разности нулевого порядка:</w:t>
      </w:r>
      <w:r>
        <w:rPr>
          <w:b/>
          <w:bCs/>
          <w:sz w:val="30"/>
          <w:szCs w:val="30"/>
        </w:rPr>
        <w:t xml:space="preserve"> </w:t>
      </w:r>
    </w:p>
    <w:p>
      <w:pPr>
        <w:pStyle w:val="Style15"/>
        <w:rPr/>
      </w:pPr>
      <w:r>
        <w:rPr/>
        <w:drawing>
          <wp:inline distT="0" distB="0" distL="0" distR="0">
            <wp:extent cx="2076450" cy="49530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         </w:t>
      </w:r>
      <w:r>
        <w:rPr/>
        <w:t xml:space="preserve">(3.14) </w:t>
      </w:r>
    </w:p>
    <w:p>
      <w:pPr>
        <w:pStyle w:val="Style15"/>
        <w:rPr/>
      </w:pPr>
      <w:r>
        <w:rPr/>
        <w:t>Разделенные разности второго порядка определяются через разделенные разности первого порядка:</w:t>
      </w:r>
    </w:p>
    <w:p>
      <w:pPr>
        <w:pStyle w:val="Style15"/>
        <w:rPr/>
      </w:pPr>
      <w:r>
        <w:rPr/>
        <w:drawing>
          <wp:inline distT="0" distB="0" distL="0" distR="0">
            <wp:extent cx="3124200" cy="495300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         </w:t>
      </w:r>
      <w:r>
        <w:rPr/>
        <w:t>(3.15)</w:t>
      </w:r>
    </w:p>
    <w:p>
      <w:pPr>
        <w:pStyle w:val="Style15"/>
        <w:rPr/>
      </w:pPr>
      <w:r>
        <w:rPr/>
        <w:t xml:space="preserve">Разделенные разности </w:t>
      </w:r>
      <w:r>
        <w:rPr>
          <w:i/>
        </w:rPr>
        <w:t>k</w:t>
      </w:r>
      <w:r>
        <w:rPr/>
        <w:t xml:space="preserve">-го порядка определяются через разделенные разности порядка </w:t>
      </w:r>
      <w:r>
        <w:rPr/>
        <w:drawing>
          <wp:inline distT="0" distB="0" distL="0" distR="0">
            <wp:extent cx="381000" cy="20955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:</w:t>
      </w:r>
    </w:p>
    <w:p>
      <w:pPr>
        <w:pStyle w:val="Style15"/>
        <w:rPr/>
      </w:pPr>
      <w:r>
        <w:rPr/>
        <w:drawing>
          <wp:inline distT="0" distB="0" distL="0" distR="0">
            <wp:extent cx="4019550" cy="495300"/>
            <wp:effectExtent l="0" t="0" r="0" b="0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         </w:t>
      </w:r>
      <w:r>
        <w:rPr/>
        <w:t>(3.16)</w:t>
      </w:r>
    </w:p>
    <w:p>
      <w:pPr>
        <w:pStyle w:val="Style15"/>
        <w:rPr/>
      </w:pPr>
      <w:r>
        <w:rPr/>
        <w:t xml:space="preserve">Используя понятие разделенной разности интерполяционный многочлен Ньютона можно записать в следующем виде: </w:t>
      </w:r>
    </w:p>
    <w:p>
      <w:pPr>
        <w:pStyle w:val="Style15"/>
        <w:rPr/>
      </w:pPr>
      <w:r>
        <w:rPr/>
        <w:drawing>
          <wp:inline distT="0" distB="0" distL="0" distR="0">
            <wp:extent cx="133350" cy="20955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334000" cy="51435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r>
        <w:rPr/>
        <w:t>(3.17)</w:t>
      </w:r>
    </w:p>
    <w:p>
      <w:pPr>
        <w:pStyle w:val="Style15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30"/>
          <w:szCs w:val="30"/>
        </w:rPr>
        <w:t xml:space="preserve">Оценка погрешности: 𝑅𝑛(𝑥)⩽𝑤(𝑥)f(𝑥,𝑥0,...𝑥𝑛)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b/>
          <w:b/>
          <w:bCs/>
        </w:rPr>
      </w:pPr>
      <w:r>
        <w:rPr>
          <w:b/>
          <w:bCs/>
          <w:sz w:val="30"/>
          <w:szCs w:val="30"/>
        </w:rPr>
        <w:tab/>
      </w:r>
    </w:p>
    <w:p>
      <w:pPr>
        <w:pStyle w:val="Standard"/>
        <w:jc w:val="center"/>
        <w:rPr>
          <w:b/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</w:rPr>
        <w:t>Листинг</w:t>
      </w:r>
    </w:p>
    <w:p>
      <w:pPr>
        <w:pStyle w:val="Normal"/>
        <w:ind w:hanging="0"/>
        <w:jc w:val="left"/>
        <w:rPr/>
      </w:pPr>
      <w:r>
        <w:rPr>
          <w:rStyle w:val="OOoComputerSpecial"/>
          <w:rFonts w:eastAsia="Courier New" w:cs="Courier New" w:ascii="Monospace" w:hAnsi="Monospace"/>
          <w:b/>
          <w:color w:val="7F0055"/>
          <w:sz w:val="20"/>
          <w:szCs w:val="22"/>
          <w:lang w:val="en-US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class</w:t>
      </w:r>
      <w:r>
        <w:rPr>
          <w:rFonts w:ascii="Monospace" w:hAnsi="Monospace"/>
          <w:color w:val="000000"/>
          <w:sz w:val="20"/>
        </w:rPr>
        <w:t xml:space="preserve"> MCHA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=11;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=0.1;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x1</w:t>
      </w:r>
      <w:r>
        <w:rPr>
          <w:rFonts w:ascii="Monospace" w:hAnsi="Monospace"/>
          <w:color w:val="000000"/>
          <w:sz w:val="20"/>
        </w:rPr>
        <w:t>=1.03333333333;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x2</w:t>
      </w:r>
      <w:r>
        <w:rPr>
          <w:rFonts w:ascii="Monospace" w:hAnsi="Monospace"/>
          <w:color w:val="000000"/>
          <w:sz w:val="20"/>
        </w:rPr>
        <w:t>=1.53333333333;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x3</w:t>
      </w:r>
      <w:r>
        <w:rPr>
          <w:rFonts w:ascii="Monospace" w:hAnsi="Monospace"/>
          <w:color w:val="000000"/>
          <w:sz w:val="20"/>
        </w:rPr>
        <w:t>=1.96666666667;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[] 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x0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step</w:t>
      </w:r>
      <w:r>
        <w:rPr>
          <w:rFonts w:ascii="Monospace" w:hAnsi="Monospace"/>
          <w:color w:val="000000"/>
          <w:sz w:val="20"/>
        </w:rPr>
        <w:t xml:space="preserve"> = 0.1;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i/>
          <w:color w:val="0000C0"/>
          <w:sz w:val="20"/>
        </w:rPr>
        <w:t>df11max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 xml:space="preserve">(2) - (1 -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 * Math.</w:t>
      </w:r>
      <w:r>
        <w:rPr>
          <w:rFonts w:ascii="Monospace" w:hAnsi="Monospace"/>
          <w:i/>
          <w:color w:val="000000"/>
          <w:sz w:val="20"/>
        </w:rPr>
        <w:t>cos</w:t>
      </w:r>
      <w:r>
        <w:rPr>
          <w:rFonts w:ascii="Monospace" w:hAnsi="Monospace"/>
          <w:color w:val="000000"/>
          <w:sz w:val="20"/>
        </w:rPr>
        <w:t>(2);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)+(1-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)*Math.</w:t>
      </w:r>
      <w:r>
        <w:rPr>
          <w:rFonts w:ascii="Monospace" w:hAnsi="Monospace"/>
          <w:i/>
          <w:color w:val="000000"/>
          <w:sz w:val="20"/>
        </w:rPr>
        <w:t>sin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f1(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)+(1-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)*Math.</w:t>
      </w:r>
      <w:r>
        <w:rPr>
          <w:rFonts w:ascii="Monospace" w:hAnsi="Monospace"/>
          <w:i/>
          <w:color w:val="000000"/>
          <w:sz w:val="20"/>
        </w:rPr>
        <w:t>cos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f2(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*Math.</w:t>
      </w:r>
      <w:r>
        <w:rPr>
          <w:rFonts w:ascii="Monospace" w:hAnsi="Monospace"/>
          <w:i/>
          <w:color w:val="000000"/>
          <w:sz w:val="20"/>
        </w:rPr>
        <w:t>exp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)-(1-</w:t>
      </w:r>
      <w:r>
        <w:rPr>
          <w:rFonts w:ascii="Monospace" w:hAnsi="Monospace"/>
          <w:b/>
          <w:i/>
          <w:color w:val="0000C0"/>
          <w:sz w:val="20"/>
        </w:rPr>
        <w:t>a</w:t>
      </w:r>
      <w:r>
        <w:rPr>
          <w:rFonts w:ascii="Monospace" w:hAnsi="Monospace"/>
          <w:color w:val="000000"/>
          <w:sz w:val="20"/>
        </w:rPr>
        <w:t>)*Math.</w:t>
      </w:r>
      <w:r>
        <w:rPr>
          <w:rFonts w:ascii="Monospace" w:hAnsi="Monospace"/>
          <w:i/>
          <w:color w:val="000000"/>
          <w:sz w:val="20"/>
        </w:rPr>
        <w:t>sin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makeNodes(){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=0;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&lt;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]=1+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*(2-1)/10.;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color w:val="3F7F5F"/>
          <w:sz w:val="20"/>
        </w:rPr>
        <w:t>//System.out.print(nodes[i]+" ");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Lagranj(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 xml:space="preserve"> = 1, </w:t>
      </w:r>
      <w:r>
        <w:rPr>
          <w:rFonts w:ascii="Monospace" w:hAnsi="Monospace"/>
          <w:color w:val="6A3E3E"/>
          <w:sz w:val="20"/>
        </w:rPr>
        <w:t>xi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x0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i/>
          <w:color w:val="0000C0"/>
          <w:sz w:val="20"/>
        </w:rPr>
        <w:t>step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==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) </w:t>
      </w:r>
      <w:r>
        <w:rPr>
          <w:rFonts w:ascii="Monospace" w:hAnsi="Monospace"/>
          <w:b/>
          <w:color w:val="7F0055"/>
          <w:sz w:val="20"/>
        </w:rPr>
        <w:t>continue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xj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x0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i/>
          <w:color w:val="0000C0"/>
          <w:sz w:val="20"/>
        </w:rPr>
        <w:t>step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 xml:space="preserve"> * 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xj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color w:val="6A3E3E"/>
          <w:sz w:val="20"/>
        </w:rPr>
        <w:t>xi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xj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 xml:space="preserve"> *= </w:t>
      </w:r>
      <w:r>
        <w:rPr>
          <w:rFonts w:ascii="Monospace" w:hAnsi="Monospace"/>
          <w:i/>
          <w:color w:val="000000"/>
          <w:sz w:val="20"/>
        </w:rPr>
        <w:t>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xi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term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calcRn(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df11max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abs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x0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i/>
          <w:color w:val="0000C0"/>
          <w:sz w:val="20"/>
        </w:rPr>
        <w:t>step</w:t>
      </w:r>
      <w:r>
        <w:rPr>
          <w:rFonts w:ascii="Monospace" w:hAnsi="Monospace"/>
          <w:color w:val="000000"/>
          <w:sz w:val="20"/>
        </w:rPr>
        <w:t xml:space="preserve"> *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 / 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calcR_true(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Math.</w:t>
      </w:r>
      <w:r>
        <w:rPr>
          <w:rFonts w:ascii="Monospace" w:hAnsi="Monospace"/>
          <w:i/>
          <w:color w:val="000000"/>
          <w:sz w:val="20"/>
        </w:rPr>
        <w:t>abs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Lagranj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) - </w:t>
      </w:r>
      <w:r>
        <w:rPr>
          <w:rFonts w:ascii="Monospace" w:hAnsi="Monospace"/>
          <w:i/>
          <w:color w:val="000000"/>
          <w:sz w:val="20"/>
        </w:rPr>
        <w:t>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func(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add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[0][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color w:val="6A3E3E"/>
          <w:sz w:val="20"/>
        </w:rPr>
        <w:t>add</w:t>
      </w:r>
      <w:r>
        <w:rPr>
          <w:rFonts w:ascii="Monospace" w:hAnsi="Monospace"/>
          <w:color w:val="000000"/>
          <w:sz w:val="20"/>
        </w:rPr>
        <w:t xml:space="preserve"> *= 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][0]);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6A3E3E"/>
          <w:sz w:val="20"/>
        </w:rPr>
        <w:t>add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makeDif(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_n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2;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_n</w:t>
      </w:r>
      <w:r>
        <w:rPr>
          <w:rFonts w:ascii="Monospace" w:hAnsi="Monospace"/>
          <w:color w:val="000000"/>
          <w:sz w:val="20"/>
        </w:rPr>
        <w:t xml:space="preserve"> + 1;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_n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+ 1;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    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] = (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+ 1][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- 1] - 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- 1]) / (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- 1][0] - 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][0]);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w(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 xml:space="preserve"> =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 xml:space="preserve"> *= 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</w:t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answer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outputNewton(){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=</w:t>
      </w:r>
      <w:r>
        <w:rPr>
          <w:rFonts w:ascii="Monospace" w:hAnsi="Monospace"/>
          <w:b/>
          <w:color w:val="7F0055"/>
          <w:sz w:val="20"/>
        </w:rPr>
        <w:t>new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double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][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][0] = 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    </w:t>
      </w:r>
      <w:r>
        <w:rPr>
          <w:rFonts w:ascii="Monospace" w:hAnsi="Monospace"/>
          <w:i/>
          <w:color w:val="0000C0"/>
          <w:sz w:val="20"/>
        </w:rPr>
        <w:t>dif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][1] = </w:t>
      </w:r>
      <w:r>
        <w:rPr>
          <w:rFonts w:ascii="Monospace" w:hAnsi="Monospace"/>
          <w:i/>
          <w:color w:val="000000"/>
          <w:sz w:val="20"/>
        </w:rPr>
        <w:t>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C0"/>
          <w:sz w:val="20"/>
        </w:rPr>
        <w:t>nodes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    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00"/>
          <w:sz w:val="20"/>
        </w:rPr>
        <w:t>makeDif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i/>
          <w:color w:val="000000"/>
          <w:sz w:val="20"/>
        </w:rPr>
        <w:t>func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x1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i/>
          <w:color w:val="000000"/>
          <w:sz w:val="20"/>
        </w:rPr>
        <w:t>func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x2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i/>
          <w:color w:val="000000"/>
          <w:sz w:val="20"/>
        </w:rPr>
        <w:t>func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x3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outputRnOfLagrang(){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"x*:"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"resalt: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Lagranj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x1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"expected: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calcRn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x1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"true: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calcR_true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x1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"x**:"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"resalt: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Lagranj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x2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"expected: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calcRn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x2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"true: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calcR_true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</w:rPr>
        <w:t>x2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"x***:"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"resalt: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Lagranj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  <w:highlight w:val="lightGray"/>
        </w:rPr>
        <w:t>x3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"expected: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calcRn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  <w:highlight w:val="lightGray"/>
        </w:rPr>
        <w:t>x3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"true: "</w:t>
      </w:r>
      <w:r>
        <w:rPr>
          <w:rFonts w:ascii="Monospace" w:hAnsi="Monospace"/>
          <w:color w:val="000000"/>
          <w:sz w:val="20"/>
        </w:rPr>
        <w:t>+String.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i/>
          <w:color w:val="000000"/>
          <w:sz w:val="20"/>
        </w:rPr>
        <w:t>calcR_true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i/>
          <w:color w:val="0000C0"/>
          <w:sz w:val="20"/>
          <w:highlight w:val="lightGray"/>
        </w:rPr>
        <w:t>x3</w:t>
      </w:r>
      <w:r>
        <w:rPr>
          <w:rFonts w:ascii="Monospace" w:hAnsi="Monospace"/>
          <w:color w:val="000000"/>
          <w:sz w:val="20"/>
        </w:rPr>
        <w:t>)));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</w:t>
      </w:r>
      <w:r>
        <w:rPr>
          <w:rFonts w:ascii="Monospace" w:hAnsi="Monospace"/>
          <w:color w:val="2A00FF"/>
          <w:sz w:val="20"/>
        </w:rPr>
        <w:t>"absolutnaya:"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.println(String.</w:t>
      </w:r>
      <w:r>
        <w:rPr>
          <w:rFonts w:ascii="Monospace" w:hAnsi="Monospace"/>
          <w:i/>
          <w:color w:val="000000"/>
          <w:sz w:val="20"/>
        </w:rPr>
        <w:t>valueOf</w:t>
      </w:r>
      <w:r>
        <w:rPr>
          <w:rFonts w:ascii="Monospace" w:hAnsi="Monospace"/>
          <w:color w:val="000000"/>
          <w:sz w:val="20"/>
        </w:rPr>
        <w:t xml:space="preserve">( </w:t>
      </w:r>
      <w:r>
        <w:rPr>
          <w:rFonts w:ascii="Monospace" w:hAnsi="Monospace"/>
          <w:i/>
          <w:color w:val="0000C0"/>
          <w:sz w:val="20"/>
        </w:rPr>
        <w:t>df11max</w:t>
      </w:r>
      <w:r>
        <w:rPr>
          <w:rFonts w:ascii="Monospace" w:hAnsi="Monospace"/>
          <w:color w:val="000000"/>
          <w:sz w:val="20"/>
        </w:rPr>
        <w:t xml:space="preserve"> * Math.</w:t>
      </w:r>
      <w:r>
        <w:rPr>
          <w:rFonts w:ascii="Monospace" w:hAnsi="Monospace"/>
          <w:i/>
          <w:color w:val="000000"/>
          <w:sz w:val="20"/>
        </w:rPr>
        <w:t>pow</w:t>
      </w:r>
      <w:r>
        <w:rPr>
          <w:rFonts w:ascii="Monospace" w:hAnsi="Monospace"/>
          <w:color w:val="000000"/>
          <w:sz w:val="20"/>
        </w:rPr>
        <w:t>(0.1, 11) / 44));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main(String[] </w:t>
      </w:r>
      <w:r>
        <w:rPr>
          <w:rFonts w:ascii="Monospace" w:hAnsi="Monospace"/>
          <w:color w:val="6A3E3E"/>
          <w:sz w:val="20"/>
        </w:rPr>
        <w:t>args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00"/>
          <w:sz w:val="20"/>
        </w:rPr>
        <w:t>makeNodes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i/>
          <w:color w:val="000000"/>
          <w:sz w:val="20"/>
        </w:rPr>
        <w:t>outputRnOfLagrang</w:t>
      </w:r>
      <w:r>
        <w:rPr>
          <w:rFonts w:ascii="Monospace" w:hAnsi="Monospace"/>
          <w:color w:val="000000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outputNewton();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rPr>
          <w:rStyle w:val="OOoComputerSpecial"/>
          <w:rFonts w:ascii="Monospace" w:hAnsi="Monospace" w:eastAsia="Courier New" w:cs="Courier New"/>
          <w:color w:val="000000"/>
          <w:sz w:val="20"/>
          <w:szCs w:val="22"/>
          <w:lang w:val="en-US"/>
        </w:rPr>
      </w:pPr>
      <w:r>
        <w:rPr>
          <w:rFonts w:eastAsia="Courier New" w:cs="Courier New" w:ascii="Monospace" w:hAnsi="Monospace"/>
          <w:color w:val="000000"/>
          <w:sz w:val="20"/>
          <w:szCs w:val="22"/>
          <w:lang w:val="en-US"/>
        </w:rPr>
      </w:r>
    </w:p>
    <w:p>
      <w:pPr>
        <w:pStyle w:val="Standard"/>
        <w:jc w:val="center"/>
        <w:rPr/>
      </w:pPr>
      <w:r>
        <w:rPr>
          <w:b/>
          <w:bCs/>
          <w:sz w:val="64"/>
          <w:szCs w:val="64"/>
        </w:rPr>
        <w:t>Результаты и вывод</w:t>
      </w:r>
    </w:p>
    <w:p>
      <w:pPr>
        <w:pStyle w:val="Standard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Standard"/>
        <w:rPr/>
      </w:pPr>
      <w:r>
        <w:rPr>
          <w:b/>
          <w:bCs/>
          <w:sz w:val="36"/>
          <w:szCs w:val="36"/>
        </w:rPr>
        <w:t>Выходные данные: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  <w:lang w:val="en-US"/>
        </w:rPr>
        <w:t>Lagrandg: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Monospace" w:hAnsi="Monospace"/>
          <w:b w:val="false"/>
          <w:bCs w:val="false"/>
          <w:color w:val="000000"/>
          <w:sz w:val="26"/>
          <w:szCs w:val="26"/>
          <w:lang w:val="en-US"/>
        </w:rPr>
        <w:t>x*: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resalt: 1.0541510874107227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expected: 1.0167465580970238E-14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true: 3.26405569239796E-14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x**: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resalt: 1.3627281527256845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expected: 5.335251803664544E-17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true: 2.220446049250313E-16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x***: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resalt: 1.5450765734495437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expected: 1.2709331975855355E-15</w:t>
      </w:r>
    </w:p>
    <w:p>
      <w:pPr>
        <w:pStyle w:val="Normal"/>
        <w:ind w:hanging="0"/>
        <w:jc w:val="left"/>
        <w:rPr>
          <w:sz w:val="26"/>
          <w:szCs w:val="26"/>
        </w:rPr>
      </w:pPr>
      <w:r>
        <w:rPr>
          <w:rFonts w:ascii="Monospace" w:hAnsi="Monospace"/>
          <w:color w:val="000000"/>
          <w:sz w:val="26"/>
          <w:szCs w:val="26"/>
        </w:rPr>
        <w:t>true: 4.3520742565306136E-14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absolutnaya: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2.5305403699670313E-13</w:t>
      </w:r>
    </w:p>
    <w:p>
      <w:pPr>
        <w:pStyle w:val="Normal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Newton: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  <w:lang w:val="en-US"/>
        </w:rPr>
        <w:t>x*:</w:t>
      </w:r>
    </w:p>
    <w:p>
      <w:pPr>
        <w:pStyle w:val="Style20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  <w:lang w:val="en-US"/>
        </w:rPr>
        <w:t xml:space="preserve">resalt: </w:t>
      </w:r>
      <w:r>
        <w:rPr>
          <w:rFonts w:ascii="Monospace" w:hAnsi="Monospace"/>
          <w:b w:val="false"/>
          <w:bCs w:val="false"/>
          <w:color w:val="000000"/>
          <w:sz w:val="26"/>
          <w:szCs w:val="26"/>
          <w:lang w:val="en-US"/>
        </w:rPr>
        <w:t>1.05415108741319</w:t>
      </w:r>
      <w:r>
        <w:rPr>
          <w:rFonts w:ascii="Monospace" w:hAnsi="Monospace"/>
          <w:b w:val="false"/>
          <w:bCs w:val="false"/>
          <w:color w:val="000000"/>
          <w:sz w:val="26"/>
          <w:szCs w:val="26"/>
          <w:lang w:val="en-US"/>
        </w:rPr>
        <w:t>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expected: 3.332254642343E-14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true: 3.3322454343434E-14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x**:</w:t>
      </w:r>
    </w:p>
    <w:p>
      <w:pPr>
        <w:pStyle w:val="Style20"/>
        <w:rPr/>
      </w:pPr>
      <w:r>
        <w:rPr>
          <w:sz w:val="26"/>
          <w:szCs w:val="26"/>
        </w:rPr>
        <w:t>resalt:</w:t>
      </w:r>
      <w:r>
        <w:rPr>
          <w:sz w:val="26"/>
          <w:szCs w:val="26"/>
        </w:rPr>
        <w:t xml:space="preserve"> 1.362728152727342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expected: 1.096453545675E-17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true: 2.2475687675453E-17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x***: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resalt: 1.532751440964894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expected: 2.2235464676967E-14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 w:val="false"/>
          <w:bCs w:val="false"/>
          <w:color w:val="000000"/>
          <w:sz w:val="26"/>
          <w:szCs w:val="26"/>
        </w:rPr>
        <w:t>true: 2.223436467787E-14</w:t>
      </w:r>
    </w:p>
    <w:p>
      <w:pPr>
        <w:pStyle w:val="Standard"/>
        <w:rPr/>
      </w:pPr>
      <w:r>
        <w:rPr>
          <w:b/>
          <w:bCs/>
          <w:sz w:val="36"/>
          <w:szCs w:val="36"/>
        </w:rPr>
        <w:t>Вывод</w:t>
      </w:r>
      <w:r>
        <w:rPr>
          <w:sz w:val="36"/>
          <w:szCs w:val="36"/>
          <w:lang w:val="en-US"/>
        </w:rPr>
        <w:t>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Истинные погрешности по Лагранжу не превысили ожидаемые, что объясняется использованием супремума функции при подсчётах последних.</w:t>
      </w:r>
    </w:p>
    <w:p>
      <w:pPr>
        <w:pStyle w:val="Style15"/>
        <w:widowControl/>
        <w:bidi w:val="0"/>
        <w:spacing w:lineRule="auto" w:line="259" w:before="0" w:after="160"/>
        <w:jc w:val="left"/>
        <w:rPr/>
      </w:pPr>
      <w:r>
        <w:rPr>
          <w:sz w:val="28"/>
        </w:rPr>
        <w:t xml:space="preserve">При интерполировании методом Ньютона значения ожидаемых погрешностей ближе к истинной (совпадают до 15-ого порядка), чем при методе Лагранжа (совпадают до 13). </w:t>
      </w:r>
    </w:p>
    <w:p>
      <w:pPr>
        <w:pStyle w:val="Style15"/>
        <w:widowControl/>
        <w:bidi w:val="0"/>
        <w:spacing w:lineRule="auto" w:line="259" w:before="0" w:after="160"/>
        <w:jc w:val="left"/>
        <w:rPr/>
      </w:pPr>
      <w:r>
        <w:rPr>
          <w:sz w:val="28"/>
        </w:rPr>
        <w:t xml:space="preserve">Однако, интерполирование Ньютоном и Лагранжем не сильно отличается, оба метода дают довольно точный результат при большом количестве узлов и имеют одинаковую сложность вычислений.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8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  <w:font w:name="TimesNewRomanPS-ItalicMT">
    <w:charset w:val="01"/>
    <w:family w:val="roman"/>
    <w:pitch w:val="variable"/>
  </w:font>
  <w:font w:name="Symbol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0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OoComputerComment" w:customStyle="1">
    <w:name w:val="_OOoComputerComment"/>
    <w:basedOn w:val="DefaultParagraphFont"/>
    <w:qFormat/>
    <w:rsid w:val="0021683b"/>
    <w:rPr>
      <w:rFonts w:ascii="Courier New" w:hAnsi="Courier New" w:eastAsia="Courier New" w:cs="Courier New"/>
      <w:color w:val="4C4C4C"/>
    </w:rPr>
  </w:style>
  <w:style w:type="character" w:styleId="OOoComputerSpecial" w:customStyle="1">
    <w:name w:val="_OOoComputerSpecial"/>
    <w:basedOn w:val="DefaultParagraphFont"/>
    <w:qFormat/>
    <w:rsid w:val="0021683b"/>
    <w:rPr>
      <w:rFonts w:ascii="Courier New" w:hAnsi="Courier New" w:eastAsia="Courier New" w:cs="Courier New"/>
      <w:color w:val="000000"/>
    </w:rPr>
  </w:style>
  <w:style w:type="character" w:styleId="Fontstyle01" w:customStyle="1">
    <w:name w:val="fontstyle01"/>
    <w:basedOn w:val="DefaultParagraphFont"/>
    <w:qFormat/>
    <w:rsid w:val="0021683b"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character" w:styleId="Fontstyle21" w:customStyle="1">
    <w:name w:val="fontstyle21"/>
    <w:basedOn w:val="DefaultParagraphFont"/>
    <w:qFormat/>
    <w:rsid w:val="0021683b"/>
    <w:rPr>
      <w:rFonts w:ascii="TimesNewRomanPS-ItalicMT" w:hAnsi="TimesNewRomanPS-ItalicMT"/>
      <w:b w:val="false"/>
      <w:bCs w:val="false"/>
      <w:i/>
      <w:iCs/>
      <w:color w:val="000000"/>
      <w:sz w:val="26"/>
      <w:szCs w:val="26"/>
    </w:rPr>
  </w:style>
  <w:style w:type="character" w:styleId="Fontstyle31" w:customStyle="1">
    <w:name w:val="fontstyle31"/>
    <w:basedOn w:val="DefaultParagraphFont"/>
    <w:qFormat/>
    <w:rsid w:val="0021683b"/>
    <w:rPr>
      <w:rFonts w:ascii="SymbolMT" w:hAnsi="SymbolMT"/>
      <w:b w:val="false"/>
      <w:bCs w:val="false"/>
      <w:i w:val="false"/>
      <w:iCs w:val="false"/>
      <w:color w:val="000000"/>
      <w:sz w:val="30"/>
      <w:szCs w:val="3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  <w:b/>
      <w:sz w:val="30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b/>
      <w:sz w:val="30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  <w:b/>
      <w:sz w:val="30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21683b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21683b"/>
    <w:pPr>
      <w:spacing w:lineRule="auto" w:line="288" w:before="0" w:after="140"/>
    </w:pPr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8</Pages>
  <Words>740</Words>
  <Characters>4987</Characters>
  <CharactersWithSpaces>5961</CharactersWithSpaces>
  <Paragraphs>217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2017-05-24T16:02:00Z</dcterms:created>
  <dc:creator>NotePad.by</dc:creator>
  <dc:description/>
  <dc:language>ru-RU</dc:language>
  <cp:lastModifiedBy/>
  <dcterms:modified xsi:type="dcterms:W3CDTF">2017-05-25T01:52:36Z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