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Теория задания 7 ЕГЭ</w:t>
      </w:r>
    </w:p>
    <w:p w:rsidR="00301EFC" w:rsidRPr="00301EFC" w:rsidRDefault="00301EFC" w:rsidP="00301EFC">
      <w:pPr>
        <w:pStyle w:val="a3"/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СУЩЕСТВИТЕЛЬНЫЕ В ИМЕНИТЕЛЬНОМ ПАДЕЖЕ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Именительный падеж множественного числа с окончанием -Ы -И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Именительный падеж множественного числа с окончанием -А -Я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Бухгалтеры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Адреса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Возрасты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Борта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Выговоры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Буера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Грифели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Века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Госпитали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Веера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Грунты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Векселя</w:t>
            </w:r>
          </w:p>
        </w:tc>
      </w:tr>
      <w:tr w:rsidR="0067175D" w:rsidRPr="00301EFC" w:rsidTr="0067175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Диспетчеры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Вензеля</w:t>
            </w:r>
          </w:p>
        </w:tc>
      </w:tr>
      <w:tr w:rsidR="0067175D" w:rsidRPr="00301EFC" w:rsidTr="0067175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Договоры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Вороха</w:t>
            </w:r>
          </w:p>
        </w:tc>
      </w:tr>
      <w:tr w:rsidR="0067175D" w:rsidRPr="00301EFC" w:rsidTr="0067175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Драйверы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Директора</w:t>
            </w:r>
          </w:p>
        </w:tc>
      </w:tr>
      <w:tr w:rsidR="0067175D" w:rsidRPr="00301EFC" w:rsidTr="0067175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Инженеры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Доктора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Инструкторы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Желоба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Компрессоры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Жемчуга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Конструкторы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Жернова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Контейнеры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Инспектора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Конюхи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Катера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Кремы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Кителя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Лекари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Колокола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Лекторы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Края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Лифты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Кузова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Месяцы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Купола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Плееры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Недра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Полисы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Окорока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Порты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Округа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Почерки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Ордена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Приговоры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Острова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Принтеры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Отпуска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Прожекторы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Паруса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Пудели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Паспорта</w:t>
            </w:r>
          </w:p>
        </w:tc>
      </w:tr>
      <w:tr w:rsidR="0067175D" w:rsidRPr="00301EFC" w:rsidTr="003E62F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Повара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Редакторы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Погреба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Секторы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Потроха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Склады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Профессора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Слесари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Пояса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Слоги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Снега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Снайперы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Сорта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Столяры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Стога</w:t>
            </w:r>
          </w:p>
        </w:tc>
      </w:tr>
      <w:tr w:rsidR="0067175D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Супы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Сторожа</w:t>
            </w:r>
          </w:p>
        </w:tc>
      </w:tr>
      <w:tr w:rsidR="0067175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Табели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67175D" w:rsidRPr="00301EFC" w:rsidRDefault="0067175D" w:rsidP="0067175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Тенора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Токари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Тетерева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Торты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Тополя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Тренеры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Фельдшера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Флигели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Флюгера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Флоты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Хутора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Фронты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Черепа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Шофёры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Шомпола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Штабы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Штабеля</w:t>
            </w: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Штурманы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Штемпеля</w:t>
            </w: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Якоря</w:t>
            </w: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0E19E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E4372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Default="00301EFC" w:rsidP="00301EF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color w:val="212529"/>
          <w:sz w:val="24"/>
          <w:szCs w:val="24"/>
          <w:lang w:eastAsia="ru-RU"/>
        </w:rPr>
        <w:t>Запоминаем пары:</w:t>
      </w:r>
    </w:p>
    <w:p w:rsidR="00301EFC" w:rsidRPr="00301EFC" w:rsidRDefault="00301EFC" w:rsidP="00301EF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12529"/>
          <w:sz w:val="24"/>
          <w:szCs w:val="24"/>
          <w:lang w:eastAsia="ru-RU"/>
        </w:rPr>
      </w:pPr>
    </w:p>
    <w:p w:rsidR="00E43721" w:rsidRPr="00E43721" w:rsidRDefault="00E43721" w:rsidP="00E4372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</w:pPr>
      <w:r w:rsidRPr="00E43721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Форма зависит от значения</w:t>
      </w:r>
    </w:p>
    <w:tbl>
      <w:tblPr>
        <w:tblW w:w="10490" w:type="dxa"/>
        <w:tblCellSpacing w:w="15" w:type="dxa"/>
        <w:tblInd w:w="1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5812"/>
      </w:tblGrid>
      <w:tr w:rsidR="00E43721" w:rsidRPr="00E43721" w:rsidTr="00E43721">
        <w:trPr>
          <w:tblCellSpacing w:w="15" w:type="dxa"/>
        </w:trPr>
        <w:tc>
          <w:tcPr>
            <w:tcW w:w="4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BE4D5" w:themeFill="accent2" w:themeFillTint="33"/>
            <w:vAlign w:val="center"/>
            <w:hideMark/>
          </w:tcPr>
          <w:p w:rsid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адреса (новоселов)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века (Средние)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года (мои года)</w:t>
            </w:r>
          </w:p>
          <w:p w:rsid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зубья (у пилы)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колена (выделывать)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корпуса (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здания</w:t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,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танковые)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кренделя (выделывать)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лагеря (туристические)</w:t>
            </w:r>
          </w:p>
          <w:p w:rsidR="00E43721" w:rsidRP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меха (одеваться в меха)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мужья (прочить в мужья)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образа (святых)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ордена (на груди)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пропуска (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документы</w:t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,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временные)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рода (войск)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счета (оплатить) 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сыновья (и дочери)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тона (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оттенки цвета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учителя (профессия, в школе)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хлеба (яровые)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</w:p>
        </w:tc>
        <w:tc>
          <w:tcPr>
            <w:tcW w:w="5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5E0B3" w:themeFill="accent6" w:themeFillTint="66"/>
            <w:vAlign w:val="center"/>
            <w:hideMark/>
          </w:tcPr>
          <w:p w:rsid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адресы (поздравительные)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веки (на веки вечные)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годы (войны, девяностые)</w:t>
            </w:r>
          </w:p>
          <w:p w:rsid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з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убы (у человека)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колени (больные)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корпусы (часов</w:t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,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туловища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крендели (вкусные)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л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агери (политические)</w:t>
            </w:r>
          </w:p>
          <w:p w:rsidR="00E43721" w:rsidRP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мехи (кузнечные)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мужи (Отечества, ученые)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образы (литературные)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ордены (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рыцарские</w:t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,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Тевтонский) 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пропуски (занятий)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роды (и виды, древние)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счеты (свести)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сыны (Отечества)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тоны (</w:t>
            </w: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звуки</w:t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, 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сердца)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учители (не профессия,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великие учители человечества,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  <w:t>хлебы (печь формовые)</w:t>
            </w:r>
            <w:r w:rsidRPr="00E43721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br/>
            </w:r>
          </w:p>
        </w:tc>
      </w:tr>
      <w:tr w:rsidR="00E43721" w:rsidRPr="00E43721" w:rsidTr="00E43721">
        <w:trPr>
          <w:tblCellSpacing w:w="15" w:type="dxa"/>
        </w:trPr>
        <w:tc>
          <w:tcPr>
            <w:tcW w:w="4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BE4D5" w:themeFill="accent2" w:themeFillTint="33"/>
            <w:vAlign w:val="center"/>
          </w:tcPr>
          <w:p w:rsidR="00E43721" w:rsidRP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5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5E0B3" w:themeFill="accent6" w:themeFillTint="66"/>
            <w:vAlign w:val="center"/>
          </w:tcPr>
          <w:p w:rsidR="00E43721" w:rsidRPr="00E43721" w:rsidRDefault="00E43721" w:rsidP="00E4372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</w:tbl>
    <w:p w:rsidR="00E43721" w:rsidRDefault="00E43721" w:rsidP="00301E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СУЩЕСТВИТЕЛЬНЫЕ В РОДИТЕЛЬНОМ ПАДЕЖЕ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color w:val="212529"/>
          <w:sz w:val="24"/>
          <w:szCs w:val="24"/>
          <w:u w:val="single"/>
          <w:lang w:eastAsia="ru-RU"/>
        </w:rPr>
        <w:t>(ПОДСТАВЛЯЕМ СЛОВО МНОГО)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Фрукты и овощи: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Абрикосов</w:t>
            </w:r>
          </w:p>
        </w:tc>
        <w:tc>
          <w:tcPr>
            <w:tcW w:w="478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  <w:p w:rsid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Яблок</w:t>
            </w:r>
          </w:p>
          <w:p w:rsidR="00E43721" w:rsidRDefault="00E43721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Груш</w:t>
            </w:r>
          </w:p>
          <w:p w:rsidR="00E43721" w:rsidRDefault="00E43721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Слив</w:t>
            </w:r>
          </w:p>
          <w:p w:rsidR="00E43721" w:rsidRPr="00301EFC" w:rsidRDefault="00E43721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Дынь 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Ананасов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Апельсинов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Баклажанов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Бананов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Гранатов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Лимонов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Мандаринов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E43721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721" w:rsidRPr="00301EFC" w:rsidRDefault="00E43721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Огурцов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E43721" w:rsidRPr="00301EFC" w:rsidRDefault="00E43721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Патиссонов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Помидоров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Томатов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Одежда и обувь: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1E403D" w:rsidRPr="00301EFC" w:rsidTr="001E403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lastRenderedPageBreak/>
              <w:t>Бахил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Бриджей</w:t>
            </w:r>
          </w:p>
        </w:tc>
      </w:tr>
      <w:tr w:rsidR="001E403D" w:rsidRPr="00301EFC" w:rsidTr="001E403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Ботинок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Гольфов</w:t>
            </w:r>
          </w:p>
        </w:tc>
      </w:tr>
      <w:tr w:rsidR="001E403D" w:rsidRPr="00301EFC" w:rsidTr="001E403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Бутс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Джинсов</w:t>
            </w:r>
          </w:p>
        </w:tc>
      </w:tr>
      <w:tr w:rsidR="001E403D" w:rsidRPr="00301EFC" w:rsidTr="001E403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Валенок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Лампасов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Галош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Носков</w:t>
            </w:r>
          </w:p>
        </w:tc>
      </w:tr>
      <w:tr w:rsidR="001E403D" w:rsidRPr="00301EFC" w:rsidTr="001E403D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Гетр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0AAE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Платьев 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Клипс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0AAE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Лохмотьев 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Кроссовок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E43A15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Лосин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E43A15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A15" w:rsidRDefault="00E43A15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Манжет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A15" w:rsidRPr="00301EFC" w:rsidRDefault="00E43A15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Мокасин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Панталон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Погон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Сапог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Серег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Тапок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Туфель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Чулок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Шаровар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Шорт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Эполет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1E403D" w:rsidRPr="00301EFC" w:rsidTr="007E5188">
        <w:tc>
          <w:tcPr>
            <w:tcW w:w="957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Default="001E403D" w:rsidP="001E403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  <w:p w:rsidR="001E403D" w:rsidRPr="001E403D" w:rsidRDefault="001E403D" w:rsidP="001E40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1E403D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Парные предметы</w:t>
            </w:r>
          </w:p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Рельсов </w:t>
            </w:r>
          </w:p>
        </w:tc>
      </w:tr>
      <w:tr w:rsidR="001E403D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403D" w:rsidRPr="00301EFC" w:rsidRDefault="001E403D" w:rsidP="001E403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Бронхов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Национальности: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F42DE3" w:rsidRPr="00301EFC" w:rsidTr="00C02FEB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Армян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Бедуинов</w:t>
            </w:r>
          </w:p>
        </w:tc>
      </w:tr>
      <w:tr w:rsidR="00F42DE3" w:rsidRPr="00301EFC" w:rsidTr="00C02FEB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Башкир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Казахов</w:t>
            </w:r>
          </w:p>
        </w:tc>
      </w:tr>
      <w:tr w:rsidR="00F42DE3" w:rsidRPr="00301EFC" w:rsidTr="00C02FEB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Болгар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Калмыков</w:t>
            </w:r>
          </w:p>
        </w:tc>
      </w:tr>
      <w:tr w:rsidR="00F42DE3" w:rsidRPr="00301EFC" w:rsidTr="00C02FEB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Бурят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Киргизов</w:t>
            </w:r>
          </w:p>
        </w:tc>
      </w:tr>
      <w:tr w:rsidR="00F42DE3" w:rsidRPr="00301EFC" w:rsidTr="00C02FEB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Грузин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Монголов</w:t>
            </w:r>
          </w:p>
        </w:tc>
      </w:tr>
      <w:tr w:rsidR="00F42DE3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Лезгин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Таджиков</w:t>
            </w:r>
          </w:p>
        </w:tc>
      </w:tr>
      <w:tr w:rsidR="00F42DE3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Осетин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Тунгусов</w:t>
            </w:r>
          </w:p>
        </w:tc>
      </w:tr>
      <w:tr w:rsidR="00F42DE3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Румын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Узбеков</w:t>
            </w:r>
          </w:p>
        </w:tc>
      </w:tr>
      <w:tr w:rsidR="00F42DE3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Татар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Хорватов</w:t>
            </w:r>
          </w:p>
        </w:tc>
      </w:tr>
      <w:tr w:rsidR="00F42DE3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Турок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Якутов</w:t>
            </w:r>
          </w:p>
        </w:tc>
      </w:tr>
      <w:tr w:rsidR="00F42DE3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Туркмен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</w:tr>
      <w:tr w:rsidR="00F42DE3" w:rsidRPr="00301EFC" w:rsidTr="00C02FEB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Цыган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Группы людей по роду деятельности: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301EFC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301EFC" w:rsidRPr="00301EFC" w:rsidRDefault="00F42DE3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Гренадер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Сапёров</w:t>
            </w:r>
          </w:p>
        </w:tc>
      </w:tr>
      <w:tr w:rsidR="00301EFC" w:rsidRPr="00301EFC" w:rsidTr="00F42DE3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301EFC" w:rsidRPr="00301EFC" w:rsidRDefault="00F42DE3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Гусар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F42DE3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Драгун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F42DE3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Кадет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F42DE3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Партизан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F42DE3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Солдат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  <w:tr w:rsidR="00F42DE3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Улан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F42DE3" w:rsidRPr="00301EFC" w:rsidRDefault="00F42DE3" w:rsidP="00F42DE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</w:tr>
    </w:tbl>
    <w:p w:rsid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AA6D33" w:rsidRPr="00301EFC" w:rsidRDefault="00AA6D33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Единицы измерения: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5467"/>
      </w:tblGrid>
      <w:tr w:rsidR="00AA6D33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A6D33" w:rsidRPr="00301EFC" w:rsidRDefault="00AA6D33" w:rsidP="00AA6D3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Ампер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A6D33" w:rsidRPr="00301EFC" w:rsidRDefault="00AA6D33" w:rsidP="00AA6D3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Гектаров</w:t>
            </w:r>
          </w:p>
        </w:tc>
      </w:tr>
      <w:tr w:rsidR="00AA6D33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A6D33" w:rsidRPr="00301EFC" w:rsidRDefault="00AA6D33" w:rsidP="00AA6D3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Аршин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A6D33" w:rsidRPr="00301EFC" w:rsidRDefault="00AA6D33" w:rsidP="00AA6D33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Граммов</w:t>
            </w:r>
          </w:p>
        </w:tc>
      </w:tr>
      <w:tr w:rsidR="00B87F54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87F54" w:rsidRPr="00301EFC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Ватт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B87F54" w:rsidRPr="00301EFC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Килограммов</w:t>
            </w:r>
          </w:p>
        </w:tc>
      </w:tr>
      <w:tr w:rsidR="00B87F54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B87F54" w:rsidRPr="00301EFC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Вольт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B87F54" w:rsidRPr="00301EFC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Километров</w:t>
            </w:r>
          </w:p>
        </w:tc>
      </w:tr>
      <w:tr w:rsidR="00B87F54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B87F54" w:rsidRPr="00301EFC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87F54" w:rsidRPr="00301EFC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B87F54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B87F54" w:rsidRPr="00CE0A66" w:rsidRDefault="00EA0E89" w:rsidP="00B87F5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highlight w:val="yellow"/>
                <w:lang w:eastAsia="ru-RU"/>
              </w:rPr>
            </w:pPr>
            <w:bookmarkStart w:id="0" w:name="_GoBack"/>
            <w:bookmarkEnd w:id="0"/>
            <w:r w:rsidRPr="00EA0E89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Байт 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B87F54" w:rsidRPr="00CE0A66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highlight w:val="yellow"/>
                <w:lang w:eastAsia="ru-RU"/>
              </w:rPr>
            </w:pPr>
            <w:r w:rsidRPr="00682A3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Байтов</w:t>
            </w:r>
            <w:r w:rsidRPr="00CE0A66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highlight w:val="yellow"/>
                <w:lang w:eastAsia="ru-RU"/>
              </w:rPr>
              <w:t xml:space="preserve"> </w:t>
            </w:r>
          </w:p>
        </w:tc>
      </w:tr>
      <w:tr w:rsidR="00B87F54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87F54" w:rsidRPr="00682A37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682A3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Децибел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87F54" w:rsidRPr="00682A37" w:rsidRDefault="00B87F54" w:rsidP="00B87F54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682A3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  <w:r w:rsidRPr="00682A37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Децибелов</w:t>
            </w:r>
          </w:p>
        </w:tc>
      </w:tr>
      <w:tr w:rsidR="00CE0A66" w:rsidRPr="00301EFC" w:rsidTr="00B87F54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CE0A66" w:rsidRPr="00682A37" w:rsidRDefault="00CE0A66" w:rsidP="00B87F5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682A3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Карат </w:t>
            </w:r>
          </w:p>
        </w:tc>
        <w:tc>
          <w:tcPr>
            <w:tcW w:w="54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CE0A66" w:rsidRPr="00682A37" w:rsidRDefault="00CE0A66" w:rsidP="00B87F5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682A3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Каратов </w:t>
            </w:r>
          </w:p>
        </w:tc>
      </w:tr>
    </w:tbl>
    <w:p w:rsid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</w:pP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ДРУГИЕ СЛУЧАИ: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Окончание ОВ, 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E82CEA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Нулевое окончание 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Бронхов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E82CEA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Армий </w:t>
            </w:r>
          </w:p>
        </w:tc>
      </w:tr>
      <w:tr w:rsidR="00E43A15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A15" w:rsidRPr="00301EFC" w:rsidRDefault="00E43A15" w:rsidP="00E43A1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Выборов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43A15" w:rsidRDefault="00E43A15" w:rsidP="00E43A15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Аудиторий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Верховьев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Бегуний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Дебатов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Гнездовий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Георгинов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Гуляний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Заморозков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Запястий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Консервов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Застолий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Мускулов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Колдуний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Нардов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Копий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Нервов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Кушаний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Рельсов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Надгробий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Сотов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Новоселий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Верховьев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Ожерелий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Кореньев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Оладий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Комментариев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Пародий 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Лохмотьев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Печений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Нервов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Побережий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Низовьев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Поверий</w:t>
            </w:r>
          </w:p>
        </w:tc>
      </w:tr>
      <w:tr w:rsidR="001E0AAE" w:rsidRPr="00301EFC" w:rsidTr="00E43A15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Очистков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Подземелий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Платьев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Раздумий 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Подмастерьев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Ружей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Устьев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Сидений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Хлопьев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Снадобий 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Чипсов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Солений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Увечий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Угодий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Ущелий</w:t>
            </w:r>
          </w:p>
        </w:tc>
      </w:tr>
      <w:tr w:rsidR="001E0AAE" w:rsidRPr="00301EFC" w:rsidTr="00E43A15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Эскадрилий 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Окончание ЕВ</w:t>
            </w:r>
            <w:r w:rsidR="001E0AAE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/ОВ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E43A15" w:rsidP="00E43A15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Нулевое </w:t>
            </w:r>
            <w:r w:rsidR="00301EFC"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окончани</w:t>
            </w: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е</w:t>
            </w:r>
            <w:r w:rsidR="00301EFC"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Болотцев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Блюдец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Деревцев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Зеркалец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Кружевцев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Копытец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Оконцев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Одеялец</w:t>
            </w:r>
          </w:p>
        </w:tc>
      </w:tr>
      <w:tr w:rsidR="001E0AAE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Полотенец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Сердец</w:t>
            </w:r>
          </w:p>
        </w:tc>
      </w:tr>
      <w:tr w:rsidR="001E0AAE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E0AAE" w:rsidRPr="00301EFC" w:rsidRDefault="001E0AAE" w:rsidP="001E0AAE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Щупалец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lastRenderedPageBreak/>
              <w:t>Окончание 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Нулевое окончание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Будней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E43A15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Барж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Ведомостей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 xml:space="preserve">Барышень /боярышень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Векселей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Басен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Гантелей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Башен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Госпиталей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Богинь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Кабелей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Брызг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Кеглей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Вафель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Козней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Вишен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Ладоней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Дел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Лопастей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Деревень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Медведей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Зраз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Мощностей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Жабр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Отраслей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Каникул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Пельменей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Копён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Полыней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Кочерёг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Простын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й 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Кухонь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Распрей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Макарон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Ружей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Манжет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Скатерт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Невзгод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Скоростей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Нянь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Статей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Оков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Судей 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Обойм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Четвертей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Пашен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Чукчей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тель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Яслей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Погонь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Сабель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Сардин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Серёг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Сотен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Сирот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Спален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Сплетен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Сумерек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Таможен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Тихонь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Уз 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Цапель</w:t>
            </w:r>
          </w:p>
        </w:tc>
      </w:tr>
      <w:tr w:rsidR="00E24D17" w:rsidRPr="00301EFC" w:rsidTr="001E0AAE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Черешен 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Шпрот</w:t>
            </w:r>
          </w:p>
        </w:tc>
      </w:tr>
      <w:tr w:rsidR="00E24D17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 xml:space="preserve">Яблонь 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РОД ИМЕН СУЩЕСТВИТЕЛЬНЫХ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3495"/>
        <w:gridCol w:w="3620"/>
      </w:tblGrid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Мужской</w:t>
            </w:r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 xml:space="preserve"> род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И.п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./Т.п.)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 xml:space="preserve"> С</w:t>
            </w: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редний род</w:t>
            </w:r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E24D17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(</w:t>
            </w:r>
            <w:proofErr w:type="spellStart"/>
            <w:r w:rsidRPr="00E24D17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И.п</w:t>
            </w:r>
            <w:proofErr w:type="spellEnd"/>
            <w:r w:rsidRPr="00E24D17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./Т.п.)</w:t>
            </w: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Женский род</w:t>
            </w:r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И.п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./Т.п.)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Роял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ь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, роялем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Повидл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, повидлом</w:t>
            </w: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нтресоль, а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нтресолью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Рельс, рельсом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андероль, б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андеролью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Тюл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ь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, тюлем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иолончель, в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иолончелью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Шампун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ь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, шампунем</w:t>
            </w: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Мозоль, м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озолью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россовк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а, к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россовкой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</w:t>
            </w: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лацкарт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а,п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лацкартой</w:t>
            </w:r>
            <w:proofErr w:type="spellEnd"/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Тапка, т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апкой</w:t>
            </w:r>
          </w:p>
        </w:tc>
      </w:tr>
      <w:tr w:rsidR="00E24D17" w:rsidRPr="00301EFC" w:rsidTr="00E24D17">
        <w:tc>
          <w:tcPr>
            <w:tcW w:w="30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24D17" w:rsidRPr="00301EFC" w:rsidRDefault="00E24D17" w:rsidP="00E24D17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</w:t>
            </w: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уфля, т</w:t>
            </w:r>
            <w:r w:rsidRPr="00E24D17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уфлей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lastRenderedPageBreak/>
        <w:t>СРАВНИТЕЛЬНАЯ И ПРЕВОСХОДНАЯ СТЕПЕНЬ ПРИЛАГАТЕЛЬНЫХ И НАРЕЧИЙ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Степень сравнения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Простая форма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Составная форма</w:t>
            </w:r>
          </w:p>
        </w:tc>
      </w:tr>
      <w:tr w:rsidR="00301EFC" w:rsidRPr="00301EFC" w:rsidTr="00301EFC">
        <w:tc>
          <w:tcPr>
            <w:tcW w:w="319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Сравнительная степень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красивее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Более красивый</w:t>
            </w:r>
          </w:p>
        </w:tc>
      </w:tr>
      <w:tr w:rsidR="00301EFC" w:rsidRPr="00301EFC" w:rsidTr="00301EF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громче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Более громкий</w:t>
            </w:r>
          </w:p>
        </w:tc>
      </w:tr>
      <w:tr w:rsidR="00301EFC" w:rsidRPr="00301EFC" w:rsidTr="00301EF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тоньше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Более громко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 </w:t>
            </w:r>
          </w:p>
        </w:tc>
      </w:tr>
      <w:tr w:rsidR="00301EFC" w:rsidRPr="00301EFC" w:rsidTr="00301EFC">
        <w:tc>
          <w:tcPr>
            <w:tcW w:w="319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Превосходная степень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красивейший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Самый красивый</w:t>
            </w:r>
          </w:p>
        </w:tc>
      </w:tr>
      <w:tr w:rsidR="00301EFC" w:rsidRPr="00301EFC" w:rsidTr="00301EF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тончайший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Наиболее тонкий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Внимание!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Нельзя смешивать простую и составную форму.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Более красивее, самый красивейший, наиболее тончайший 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– это грамматическая ошибка.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СКЛОНЯЕМ ЧИСЛИТЕЛЬНЫЕ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40, 90, 100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И. п.    В. П.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Р. П.   Д. п.    Т. п.    П. п.</w:t>
            </w:r>
          </w:p>
        </w:tc>
      </w:tr>
      <w:tr w:rsidR="00301EFC" w:rsidRPr="00301EFC" w:rsidTr="00301EFC"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Сорок, девяносто, сто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Сорока, девяноста, ста</w:t>
            </w:r>
          </w:p>
        </w:tc>
      </w:tr>
    </w:tbl>
    <w:p w:rsid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50, 60, 70, 80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143"/>
        <w:gridCol w:w="2657"/>
        <w:gridCol w:w="2400"/>
      </w:tblGrid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Р. П. «нет»</w:t>
            </w:r>
          </w:p>
        </w:tc>
        <w:tc>
          <w:tcPr>
            <w:tcW w:w="2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Д. п. «дать»</w:t>
            </w:r>
          </w:p>
        </w:tc>
        <w:tc>
          <w:tcPr>
            <w:tcW w:w="2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  <w:lang w:eastAsia="ru-RU"/>
              </w:rPr>
              <w:t>Т. п. «горжусь»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П. п. «думаю о»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пятидесяти</w:t>
            </w:r>
          </w:p>
        </w:tc>
        <w:tc>
          <w:tcPr>
            <w:tcW w:w="2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пятидесяти</w:t>
            </w:r>
          </w:p>
        </w:tc>
        <w:tc>
          <w:tcPr>
            <w:tcW w:w="2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пятьюдесятью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пятидесяти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шестидесяти</w:t>
            </w:r>
          </w:p>
        </w:tc>
        <w:tc>
          <w:tcPr>
            <w:tcW w:w="2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шестидесяти</w:t>
            </w:r>
          </w:p>
        </w:tc>
        <w:tc>
          <w:tcPr>
            <w:tcW w:w="2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шестьюдесятью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шестидесяти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семидесяти</w:t>
            </w:r>
          </w:p>
        </w:tc>
        <w:tc>
          <w:tcPr>
            <w:tcW w:w="2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семидесяти</w:t>
            </w:r>
          </w:p>
        </w:tc>
        <w:tc>
          <w:tcPr>
            <w:tcW w:w="2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семьюдесятью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семидесяти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восьмидесяти</w:t>
            </w:r>
          </w:p>
        </w:tc>
        <w:tc>
          <w:tcPr>
            <w:tcW w:w="21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восьмидесяти</w:t>
            </w:r>
          </w:p>
        </w:tc>
        <w:tc>
          <w:tcPr>
            <w:tcW w:w="2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b/>
                <w:bCs/>
                <w:i/>
                <w:iCs/>
                <w:color w:val="212529"/>
                <w:sz w:val="24"/>
                <w:szCs w:val="24"/>
                <w:lang w:eastAsia="ru-RU"/>
              </w:rPr>
              <w:t>восьмьюдесятью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восьмидесяти</w:t>
            </w:r>
          </w:p>
        </w:tc>
      </w:tr>
    </w:tbl>
    <w:p w:rsidR="00EA0E89" w:rsidRDefault="00EA0E89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200, 300, 400 и 500, 600, 700, 800, 900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400"/>
        <w:gridCol w:w="2400"/>
        <w:gridCol w:w="2400"/>
      </w:tblGrid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Д.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П. п.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двухсот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двумстам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двумястами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 двухстах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трехсот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тремстам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тремястами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 трехстах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четырехсот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четыремстам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четырьмястами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О четырехстах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400"/>
        <w:gridCol w:w="2400"/>
        <w:gridCol w:w="2400"/>
      </w:tblGrid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Д.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П. п.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Пятисот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Пятистам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Пятьюстами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Пятистах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Шестисот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Шестистам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Шестьюстами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Шестистах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Семисот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Семистам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Семьюстами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Семистах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Восьмисот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Восьмистам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Восемьюстами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Восьмистах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EA0E89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b/>
                <w:color w:val="212529"/>
                <w:sz w:val="24"/>
                <w:szCs w:val="24"/>
                <w:lang w:eastAsia="ru-RU"/>
              </w:rPr>
            </w:pPr>
            <w:r w:rsidRPr="00EA0E89">
              <w:rPr>
                <w:rFonts w:ascii="Arial" w:eastAsia="Times New Roman" w:hAnsi="Arial" w:cs="Arial"/>
                <w:b/>
                <w:i/>
                <w:iCs/>
                <w:color w:val="212529"/>
                <w:sz w:val="24"/>
                <w:szCs w:val="24"/>
                <w:lang w:eastAsia="ru-RU"/>
              </w:rPr>
              <w:t>Девятисот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Девятистам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Девятьюстами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Девятистах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Default="00301EFC" w:rsidP="00301E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 xml:space="preserve">РАЗЛИЧИЯ В СКЛОНЕНИИ СОСТАВНЫХ </w:t>
      </w:r>
    </w:p>
    <w:p w:rsidR="00301EFC" w:rsidRDefault="00301EFC" w:rsidP="00301E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КОЛИЧЕСТВЕННЫХ И ПОРЯДКОВЫХ ЧИСЛИТЕЛЬНЫХ</w:t>
      </w:r>
    </w:p>
    <w:p w:rsidR="00301EFC" w:rsidRPr="00301EFC" w:rsidRDefault="00301EFC" w:rsidP="00301EF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p w:rsid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У составных количественных числительных склоняется каждое слово, а у порядковых – только последнее. 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Сравните: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lastRenderedPageBreak/>
        <w:t>Нет двух тысяч пятисот сорока двух слов – нет две тысячи пятьсот сорокового чемодана;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Двумя тысячами пятьюстами сорока словами – две тысячи пятьсот сороковым чемоданом.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Порядковые числительные, заканчивающиеся на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-сотый, -тысячный, миллионный, -миллиардный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, пишутся в одно слово. Они похожи на сложные прилагательные: пер</w:t>
      </w:r>
      <w:r w:rsidR="00EA0E8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вая часть в таких словах стоит в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родительном падеже. Сравните: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трехсотого – трехголового; трехсотым – трехголовым; о четырехтысячном – о четырехметровом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Полтора, полторы, полтораста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400"/>
        <w:gridCol w:w="2400"/>
        <w:gridCol w:w="2400"/>
      </w:tblGrid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Д.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Т. п.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П. п.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полутораста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полутораста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полутораста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полутораста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Собирательные числительные (двое, трое, четверо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и т. д.) употребляются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1)    с именами существительными, называющими лиц мужского пола, словами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дети, люди, ребята: двое друзей, трое братьев;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2)    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 существительными, называющими детенышей животных: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семеро козлят;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3)    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 существительными, имеющими форму только множественного числа: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четверо, ножниц, трое брюк.</w:t>
      </w:r>
    </w:p>
    <w:p w:rsidR="00301EFC" w:rsidRPr="00301EFC" w:rsidRDefault="00301EFC" w:rsidP="00EA0E8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Оба (обоих, обоими, обоим)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употребляется с существительными мужского и среднего рода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: оба брата, обоих сердец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01EFC" w:rsidRPr="00301EFC" w:rsidRDefault="00301EFC" w:rsidP="00EA0E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Обе (обеих, обеими, обеим)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употребляется с существительными женского рода: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обе сестры, по обеим сторонам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МЕСТОИМЕНИЯ</w:t>
      </w:r>
    </w:p>
    <w:p w:rsidR="00301EFC" w:rsidRPr="00301EFC" w:rsidRDefault="00301EFC" w:rsidP="00EA0E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1. В русском языке не употребляются 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ихний, ихняя, ихние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и т. п. Надо использовать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его, её, их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01EFC" w:rsidRPr="00301EFC" w:rsidRDefault="00301EFC" w:rsidP="00EA0E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 После предлогов у личных местоимений появляется буква Н: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с ней, без него, для них.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ГЛАГОЛЫ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1.     Повелительное наклонение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лечь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ляг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лягте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ехать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поезжай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поезжайте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разъехаться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разъезжайся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разъезжайтесь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ездить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езди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ездите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положить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положи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положите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трогать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трогай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трогайте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махать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маши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машите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класть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клади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кладите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бежать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беги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бегите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высыпать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высыпи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высыпите</w:t>
            </w:r>
          </w:p>
        </w:tc>
      </w:tr>
      <w:tr w:rsidR="00301EFC" w:rsidRPr="00301EFC" w:rsidTr="00301EFC"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прополоскать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прополощи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прополощите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lastRenderedPageBreak/>
        <w:t>2.     Спряжение глаголов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400"/>
        <w:gridCol w:w="2400"/>
        <w:gridCol w:w="2400"/>
      </w:tblGrid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ездить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езжу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ездит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ездят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лазить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лажу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лазит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лазят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махать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машу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машет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машут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жечь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жгу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EA0E89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ж</w:t>
            </w:r>
            <w:r w:rsidR="00301EFC"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жёт, жжёшь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жгут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испечь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испеку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испечёт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испекут</w:t>
            </w:r>
          </w:p>
        </w:tc>
      </w:tr>
      <w:tr w:rsidR="00301EFC" w:rsidRPr="00301EFC" w:rsidTr="00301EFC">
        <w:tc>
          <w:tcPr>
            <w:tcW w:w="2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стеречь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стерегу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стережёт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1EFC" w:rsidRPr="00301EFC" w:rsidRDefault="00301EFC" w:rsidP="00301EFC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301EFC">
              <w:rPr>
                <w:rFonts w:ascii="Arial" w:eastAsia="Times New Roman" w:hAnsi="Arial" w:cs="Arial"/>
                <w:i/>
                <w:iCs/>
                <w:color w:val="212529"/>
                <w:sz w:val="24"/>
                <w:szCs w:val="24"/>
                <w:lang w:eastAsia="ru-RU"/>
              </w:rPr>
              <w:t>стерегут</w:t>
            </w:r>
          </w:p>
        </w:tc>
      </w:tr>
    </w:tbl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3. Суффикс –СЬ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после гласных: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встретились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(неправильно </w:t>
      </w:r>
      <w:proofErr w:type="spellStart"/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встретилися</w:t>
      </w:r>
      <w:proofErr w:type="spellEnd"/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),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договорились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4.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«Вежливое слово» - </w:t>
      </w:r>
      <w:r w:rsidRPr="00301EFC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ru-RU"/>
        </w:rPr>
        <w:t>извините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(неправильно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извиняюсь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)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5.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По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стричься,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по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скользнуться,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по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черк, но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под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черкнуть,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на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смехаться</w:t>
      </w:r>
    </w:p>
    <w:p w:rsid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6.</w:t>
      </w:r>
      <w:r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 xml:space="preserve"> Запомни!</w:t>
      </w:r>
    </w:p>
    <w:p w:rsid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в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ыздороветь – выздоровею</w:t>
      </w: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     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о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бессилеть – обессилею</w:t>
      </w:r>
    </w:p>
    <w:p w:rsidR="00301EFC" w:rsidRPr="00301EFC" w:rsidRDefault="00EA0E89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</w:t>
      </w:r>
      <w:r w:rsid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</w:t>
      </w:r>
      <w:r w:rsidR="00301EFC"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охнуть –сох</w:t>
      </w:r>
    </w:p>
    <w:p w:rsidR="00301EFC" w:rsidRPr="00301EFC" w:rsidRDefault="00EA0E89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</w:t>
      </w:r>
      <w:r w:rsidR="00301EFC"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промокнуть – промок</w:t>
      </w:r>
    </w:p>
    <w:p w:rsidR="00301EFC" w:rsidRPr="00301EFC" w:rsidRDefault="00EA0E89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</w:t>
      </w:r>
      <w:r w:rsidR="00301EFC"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замерзнуть – замерз</w:t>
      </w:r>
    </w:p>
    <w:p w:rsidR="00301EFC" w:rsidRPr="00301EFC" w:rsidRDefault="00EA0E89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</w:t>
      </w:r>
      <w:r w:rsidR="00301EFC"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окрепнуть – окреп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ДЕЕПРИЧАСТИЕ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У деепричастий несовершенного вида (</w:t>
      </w:r>
      <w:proofErr w:type="gramStart"/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что</w:t>
      </w:r>
      <w:proofErr w:type="gramEnd"/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делая?) суффиксы -А, - Я: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говоря 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(неправильно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говорив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),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скучая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(неправильно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скучав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).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У деепричастий совершенного вида (</w:t>
      </w:r>
      <w:proofErr w:type="gramStart"/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что</w:t>
      </w:r>
      <w:proofErr w:type="gramEnd"/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сделав?) суффикс -В, -ВШИ: 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прочитав, поговорив 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(неправильно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 </w:t>
      </w:r>
      <w:proofErr w:type="spellStart"/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поговоря</w:t>
      </w:r>
      <w:proofErr w:type="spellEnd"/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), обидевшись (</w:t>
      </w:r>
      <w:r w:rsidRPr="00301EF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не</w:t>
      </w: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 </w:t>
      </w:r>
      <w:proofErr w:type="spellStart"/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обидясь</w:t>
      </w:r>
      <w:proofErr w:type="spellEnd"/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).</w:t>
      </w:r>
    </w:p>
    <w:p w:rsidR="00301EFC" w:rsidRPr="00301EFC" w:rsidRDefault="00301EFC" w:rsidP="00301EF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01EFC">
        <w:rPr>
          <w:rFonts w:ascii="Arial" w:eastAsia="Times New Roman" w:hAnsi="Arial" w:cs="Arial"/>
          <w:i/>
          <w:iCs/>
          <w:color w:val="212529"/>
          <w:sz w:val="24"/>
          <w:szCs w:val="24"/>
          <w:lang w:eastAsia="ru-RU"/>
        </w:rPr>
        <w:t> </w:t>
      </w:r>
    </w:p>
    <w:p w:rsidR="002E37B7" w:rsidRDefault="002E37B7"/>
    <w:sectPr w:rsidR="002E37B7" w:rsidSect="00301EFC">
      <w:pgSz w:w="11906" w:h="16838"/>
      <w:pgMar w:top="426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857AC"/>
    <w:multiLevelType w:val="hybridMultilevel"/>
    <w:tmpl w:val="E372527A"/>
    <w:lvl w:ilvl="0" w:tplc="D59E987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69"/>
    <w:rsid w:val="000E19ED"/>
    <w:rsid w:val="00151F69"/>
    <w:rsid w:val="001E0AAE"/>
    <w:rsid w:val="001E403D"/>
    <w:rsid w:val="002E37B7"/>
    <w:rsid w:val="00301EFC"/>
    <w:rsid w:val="003E62FD"/>
    <w:rsid w:val="005D407D"/>
    <w:rsid w:val="0067175D"/>
    <w:rsid w:val="00682A37"/>
    <w:rsid w:val="00925DD4"/>
    <w:rsid w:val="00A07CEA"/>
    <w:rsid w:val="00AA6D33"/>
    <w:rsid w:val="00B87F54"/>
    <w:rsid w:val="00C02FEB"/>
    <w:rsid w:val="00CE0A66"/>
    <w:rsid w:val="00E24D17"/>
    <w:rsid w:val="00E43721"/>
    <w:rsid w:val="00E43A15"/>
    <w:rsid w:val="00E82CEA"/>
    <w:rsid w:val="00EA0E89"/>
    <w:rsid w:val="00F42DE3"/>
    <w:rsid w:val="00FD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3426A"/>
  <w15:chartTrackingRefBased/>
  <w15:docId w15:val="{9E26F7CA-5F13-4FBA-9813-9CAE2845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2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4</cp:revision>
  <dcterms:created xsi:type="dcterms:W3CDTF">2025-12-13T19:16:00Z</dcterms:created>
  <dcterms:modified xsi:type="dcterms:W3CDTF">2025-12-15T12:51:00Z</dcterms:modified>
</cp:coreProperties>
</file>