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jc w:val="center"/>
      </w:pPr>
      <w:r>
        <w:t>Avionics Production Factory</w:t>
      </w:r>
    </w:p>
    <w:p>
      <w:pPr>
        <w:jc w:val="center"/>
      </w:pPr>
      <w:r>
        <w:t>(DDD)</w:t>
      </w:r>
    </w:p>
    <w:p/>
    <w:p/>
    <w:p>
      <w:pPr>
        <w:jc w:val="left"/>
      </w:pPr>
      <w:r>
        <w:t>Jnab</w:t>
      </w:r>
    </w:p>
    <w:p/>
    <w:p/>
    <w:p>
      <w:pPr>
        <w:jc w:val="center"/>
      </w:pPr>
      <w:r>
        <w:t>SUBJECT HEADING</w:t>
      </w:r>
    </w:p>
    <w:p/>
    <w:p/>
    <w:p>
      <w:pPr>
        <w:jc w:val="both"/>
      </w:pPr>
      <w:r>
        <w:t>Lorem ipsum dolor sit amet, consectetur adipiscing elit. Sed nec velit feugiat, ultricies tellus vitae, tincidunt tellus. Nullam vel tellus eu massa porttitor ullamcorper. Praesent vel est eleifend, faucibus leo eget, tincidunt enim. Morbi tristique, justo et dapibus pulvinar, velit odio euismod est, ac vestibulum augue justo at enim.</w:t>
      </w:r>
    </w:p>
    <w:p/>
    <w:p/>
    <w:p/>
    <w:p/>
    <w:p/>
    <w:p>
      <w:pPr>
        <w:jc w:val="right"/>
      </w:pPr>
      <w:r>
        <w:t>( MANFAZ</w:t>
      </w:r>
    </w:p>
    <w:p>
      <w:pPr>
        <w:jc w:val="right"/>
      </w:pPr>
      <w:r>
        <w:t>HSM )</w:t>
      </w:r>
    </w:p>
    <w:p>
      <w:pPr>
        <w:jc w:val="left"/>
      </w:pPr>
      <w:r>
        <w:t>LM No</w:t>
      </w:r>
      <w:r/>
      <w:r>
        <w:t>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b w:val="0"/>
      <w:caps/>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