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lineRule="auto" w:line="360"/>
        <w:ind w:left="0" w:hanging="0"/>
        <w:jc w:val="both"/>
        <w:rPr>
          <w:rFonts w:eastAsia="" w:cs="Calibri" w:cstheme="minorHAnsi" w:eastAsiaTheme="minorEastAsia"/>
          <w:b/>
          <w:b/>
          <w:lang w:val="en-US"/>
        </w:rPr>
      </w:pPr>
      <w:r>
        <w:rPr>
          <w:rFonts w:eastAsia="" w:cs="Calibri" w:cstheme="minorHAnsi" w:eastAsiaTheme="minorEastAsia"/>
          <w:b/>
          <w:lang w:val="en-US"/>
        </w:rPr>
      </w:r>
    </w:p>
    <w:p>
      <w:pPr>
        <w:pStyle w:val="ListParagraph"/>
        <w:spacing w:lineRule="auto" w:line="360"/>
        <w:ind w:left="0" w:hanging="0"/>
        <w:jc w:val="both"/>
        <w:rPr>
          <w:rFonts w:ascii="Calibri Light" w:hAnsi="Calibri Light" w:cs="Calibri Light" w:asciiTheme="majorHAnsi" w:cstheme="majorHAnsi" w:hAnsiTheme="majorHAnsi"/>
          <w:b/>
          <w:b/>
          <w:bCs/>
          <w:iCs/>
          <w:sz w:val="26"/>
          <w:szCs w:val="26"/>
          <w:lang w:val="en-US"/>
        </w:rPr>
      </w:pPr>
      <w:r>
        <w:rPr>
          <w:rFonts w:eastAsia="" w:cs="Calibri" w:cstheme="minorHAnsi" w:eastAsiaTheme="minorEastAsia"/>
          <w:b/>
          <w:lang w:val="en-US"/>
        </w:rPr>
        <w:t>1. Reference Scenario</w:t>
      </w:r>
    </w:p>
    <w:p>
      <w:pPr>
        <w:pStyle w:val="ListParagraph"/>
        <w:spacing w:lineRule="auto" w:line="360"/>
        <w:ind w:left="0" w:hanging="0"/>
        <w:jc w:val="both"/>
        <w:rPr>
          <w:rFonts w:cs="Calibri" w:cstheme="minorHAnsi"/>
          <w:bCs/>
          <w:iCs/>
          <w:lang w:val="en-US"/>
        </w:rPr>
      </w:pPr>
      <w:r>
        <mc:AlternateContent>
          <mc:Choice Requires="wps">
            <w:drawing>
              <wp:anchor behindDoc="1" distT="0" distB="0" distL="114300" distR="114300" simplePos="0" locked="0" layoutInCell="1" allowOverlap="1" relativeHeight="2" wp14:anchorId="25A3508F">
                <wp:simplePos x="0" y="0"/>
                <wp:positionH relativeFrom="margin">
                  <wp:posOffset>-25400</wp:posOffset>
                </wp:positionH>
                <wp:positionV relativeFrom="margin">
                  <wp:posOffset>3928110</wp:posOffset>
                </wp:positionV>
                <wp:extent cx="6356985" cy="2472690"/>
                <wp:effectExtent l="0" t="0" r="0" b="4445"/>
                <wp:wrapTopAndBottom/>
                <wp:docPr id="1" name="Text Box 1"/>
                <a:graphic xmlns:a="http://schemas.openxmlformats.org/drawingml/2006/main">
                  <a:graphicData uri="http://schemas.microsoft.com/office/word/2010/wordprocessingShape">
                    <wps:wsp>
                      <wps:cNvSpPr/>
                      <wps:spPr>
                        <a:xfrm>
                          <a:off x="0" y="0"/>
                          <a:ext cx="6356520" cy="2472120"/>
                        </a:xfrm>
                        <a:prstGeom prst="rect">
                          <a:avLst/>
                        </a:prstGeom>
                        <a:noFill/>
                        <a:ln>
                          <a:noFill/>
                        </a:ln>
                      </wps:spPr>
                      <wps:style>
                        <a:lnRef idx="0"/>
                        <a:fillRef idx="0"/>
                        <a:effectRef idx="0"/>
                        <a:fontRef idx="minor"/>
                      </wps:style>
                      <wps:txbx>
                        <w:txbxContent>
                          <w:p>
                            <w:pPr>
                              <w:pStyle w:val="Corpodeltesto"/>
                              <w:ind w:hanging="0"/>
                              <w:jc w:val="left"/>
                              <w:rPr/>
                            </w:pPr>
                            <w:r>
                              <w:rPr/>
                              <w:drawing>
                                <wp:inline distT="0" distB="0" distL="0" distR="0">
                                  <wp:extent cx="2916555" cy="2289810"/>
                                  <wp:effectExtent l="0" t="0" r="0" b="0"/>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mappa&#10;&#10;Descrizione generata automaticamente"/>
                                          <pic:cNvPicPr>
                                            <a:picLocks noChangeAspect="1" noChangeArrowheads="1"/>
                                          </pic:cNvPicPr>
                                        </pic:nvPicPr>
                                        <pic:blipFill>
                                          <a:blip r:embed="rId2"/>
                                          <a:srcRect l="14052" t="0" r="14297" b="0"/>
                                          <a:stretch>
                                            <a:fillRect/>
                                          </a:stretch>
                                        </pic:blipFill>
                                        <pic:spPr bwMode="auto">
                                          <a:xfrm>
                                            <a:off x="0" y="0"/>
                                            <a:ext cx="2916555" cy="2289810"/>
                                          </a:xfrm>
                                          <a:prstGeom prst="rect">
                                            <a:avLst/>
                                          </a:prstGeom>
                                        </pic:spPr>
                                      </pic:pic>
                                    </a:graphicData>
                                  </a:graphic>
                                </wp:inline>
                              </w:drawing>
                            </w:r>
                            <w:r>
                              <w:rPr/>
                              <w:t xml:space="preserve"> </w:t>
                            </w:r>
                            <w:r>
                              <w:rPr/>
                              <w:drawing>
                                <wp:inline distT="0" distB="0" distL="0" distR="0">
                                  <wp:extent cx="2515235" cy="1887220"/>
                                  <wp:effectExtent l="0" t="0" r="0" b="0"/>
                                  <wp:docPr id="4" name="Picture 4" descr="2-D and 3-D grids - MATLAB mesh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D and 3-D grids - MATLAB meshgrid"/>
                                          <pic:cNvPicPr>
                                            <a:picLocks noChangeAspect="1" noChangeArrowheads="1"/>
                                          </pic:cNvPicPr>
                                        </pic:nvPicPr>
                                        <pic:blipFill>
                                          <a:blip r:embed="rId3"/>
                                          <a:stretch>
                                            <a:fillRect/>
                                          </a:stretch>
                                        </pic:blipFill>
                                        <pic:spPr bwMode="auto">
                                          <a:xfrm>
                                            <a:off x="0" y="0"/>
                                            <a:ext cx="2515235" cy="1887220"/>
                                          </a:xfrm>
                                          <a:prstGeom prst="rect">
                                            <a:avLst/>
                                          </a:prstGeom>
                                        </pic:spPr>
                                      </pic:pic>
                                    </a:graphicData>
                                  </a:graphic>
                                </wp:inline>
                              </w:drawing>
                            </w:r>
                          </w:p>
                          <w:p>
                            <w:pPr>
                              <w:pStyle w:val="Notaapidipagina"/>
                              <w:rPr>
                                <w:rFonts w:eastAsia="Times New Roman"/>
                                <w:sz w:val="16"/>
                                <w:szCs w:val="16"/>
                              </w:rPr>
                            </w:pPr>
                            <w:r>
                              <w:rPr/>
                              <w:t xml:space="preserve"> </w:t>
                            </w:r>
                          </w:p>
                          <w:p>
                            <w:pPr>
                              <w:pStyle w:val="Corpodeltesto"/>
                              <w:ind w:hanging="0"/>
                              <w:rPr>
                                <w:lang w:val="it-IT"/>
                              </w:rPr>
                            </w:pPr>
                            <w:r>
                              <w:rPr>
                                <w:sz w:val="22"/>
                                <w:szCs w:val="22"/>
                                <w:highlight w:val="yellow"/>
                              </w:rPr>
                              <w:t xml:space="preserve">Fig. </w:t>
                            </w:r>
                            <w:r>
                              <w:rPr>
                                <w:sz w:val="22"/>
                                <w:szCs w:val="22"/>
                                <w:highlight w:val="yellow"/>
                                <w:lang w:val="en-US"/>
                              </w:rPr>
                              <w:t>1</w:t>
                            </w:r>
                            <w:r>
                              <w:rPr>
                                <w:sz w:val="22"/>
                                <w:szCs w:val="22"/>
                              </w:rPr>
                              <w:t xml:space="preserve"> – </w:t>
                            </w:r>
                            <w:r>
                              <w:rPr>
                                <w:sz w:val="22"/>
                                <w:szCs w:val="22"/>
                                <w:lang w:val="it-IT"/>
                              </w:rPr>
                              <w:t>The sensing region.</w:t>
                            </w:r>
                          </w:p>
                          <w:p>
                            <w:pPr>
                              <w:pStyle w:val="Corpodeltesto"/>
                              <w:spacing w:before="0" w:after="120"/>
                              <w:rPr>
                                <w:lang w:val="en-US"/>
                              </w:rPr>
                            </w:pPr>
                            <w:r>
                              <w:rPr/>
                            </w:r>
                          </w:p>
                        </w:txbxContent>
                      </wps:txbx>
                      <wps:bodyPr>
                        <a:noAutofit/>
                      </wps:bodyPr>
                    </wps:wsp>
                  </a:graphicData>
                </a:graphic>
              </wp:anchor>
            </w:drawing>
          </mc:Choice>
          <mc:Fallback>
            <w:pict>
              <v:rect id="shape_0" ID="Text Box 1" stroked="f" style="position:absolute;margin-left:-2pt;margin-top:309.3pt;width:500.45pt;height:194.6pt;mso-position-horizontal-relative:margin;mso-position-vertical-relative:margin" wp14:anchorId="25A3508F">
                <w10:wrap type="square"/>
                <v:fill o:detectmouseclick="t" on="false"/>
                <v:stroke color="#3465a4" joinstyle="round" endcap="flat"/>
                <v:textbox>
                  <w:txbxContent>
                    <w:p>
                      <w:pPr>
                        <w:pStyle w:val="Corpodeltesto"/>
                        <w:ind w:hanging="0"/>
                        <w:jc w:val="left"/>
                        <w:rPr/>
                      </w:pPr>
                      <w:r>
                        <w:rPr/>
                        <w:drawing>
                          <wp:inline distT="0" distB="0" distL="0" distR="0">
                            <wp:extent cx="2916555" cy="2289810"/>
                            <wp:effectExtent l="0" t="0" r="0" b="0"/>
                            <wp:docPr id="5"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3" descr="Immagine che contiene testo, mappa&#10;&#10;Descrizione generata automaticamente"/>
                                    <pic:cNvPicPr>
                                      <a:picLocks noChangeAspect="1" noChangeArrowheads="1"/>
                                    </pic:cNvPicPr>
                                  </pic:nvPicPr>
                                  <pic:blipFill>
                                    <a:blip r:embed="rId2"/>
                                    <a:srcRect l="14052" t="0" r="14297" b="0"/>
                                    <a:stretch>
                                      <a:fillRect/>
                                    </a:stretch>
                                  </pic:blipFill>
                                  <pic:spPr bwMode="auto">
                                    <a:xfrm>
                                      <a:off x="0" y="0"/>
                                      <a:ext cx="2916555" cy="2289810"/>
                                    </a:xfrm>
                                    <a:prstGeom prst="rect">
                                      <a:avLst/>
                                    </a:prstGeom>
                                  </pic:spPr>
                                </pic:pic>
                              </a:graphicData>
                            </a:graphic>
                          </wp:inline>
                        </w:drawing>
                      </w:r>
                      <w:r>
                        <w:rPr/>
                        <w:t xml:space="preserve"> </w:t>
                      </w:r>
                      <w:r>
                        <w:rPr/>
                        <w:drawing>
                          <wp:inline distT="0" distB="0" distL="0" distR="0">
                            <wp:extent cx="2515235" cy="1887220"/>
                            <wp:effectExtent l="0" t="0" r="0" b="0"/>
                            <wp:docPr id="6" name="Picture 4" descr="2-D and 3-D grids - MATLAB mesh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2-D and 3-D grids - MATLAB meshgrid"/>
                                    <pic:cNvPicPr>
                                      <a:picLocks noChangeAspect="1" noChangeArrowheads="1"/>
                                    </pic:cNvPicPr>
                                  </pic:nvPicPr>
                                  <pic:blipFill>
                                    <a:blip r:embed="rId3"/>
                                    <a:stretch>
                                      <a:fillRect/>
                                    </a:stretch>
                                  </pic:blipFill>
                                  <pic:spPr bwMode="auto">
                                    <a:xfrm>
                                      <a:off x="0" y="0"/>
                                      <a:ext cx="2515235" cy="1887220"/>
                                    </a:xfrm>
                                    <a:prstGeom prst="rect">
                                      <a:avLst/>
                                    </a:prstGeom>
                                  </pic:spPr>
                                </pic:pic>
                              </a:graphicData>
                            </a:graphic>
                          </wp:inline>
                        </w:drawing>
                      </w:r>
                    </w:p>
                    <w:p>
                      <w:pPr>
                        <w:pStyle w:val="Notaapidipagina"/>
                        <w:rPr>
                          <w:rFonts w:eastAsia="Times New Roman"/>
                          <w:sz w:val="16"/>
                          <w:szCs w:val="16"/>
                        </w:rPr>
                      </w:pPr>
                      <w:r>
                        <w:rPr/>
                        <w:t xml:space="preserve"> </w:t>
                      </w:r>
                    </w:p>
                    <w:p>
                      <w:pPr>
                        <w:pStyle w:val="Corpodeltesto"/>
                        <w:ind w:hanging="0"/>
                        <w:rPr>
                          <w:lang w:val="it-IT"/>
                        </w:rPr>
                      </w:pPr>
                      <w:r>
                        <w:rPr>
                          <w:sz w:val="22"/>
                          <w:szCs w:val="22"/>
                          <w:highlight w:val="yellow"/>
                        </w:rPr>
                        <w:t xml:space="preserve">Fig. </w:t>
                      </w:r>
                      <w:r>
                        <w:rPr>
                          <w:sz w:val="22"/>
                          <w:szCs w:val="22"/>
                          <w:highlight w:val="yellow"/>
                          <w:lang w:val="en-US"/>
                        </w:rPr>
                        <w:t>1</w:t>
                      </w:r>
                      <w:r>
                        <w:rPr>
                          <w:sz w:val="22"/>
                          <w:szCs w:val="22"/>
                        </w:rPr>
                        <w:t xml:space="preserve"> – </w:t>
                      </w:r>
                      <w:r>
                        <w:rPr>
                          <w:sz w:val="22"/>
                          <w:szCs w:val="22"/>
                          <w:lang w:val="it-IT"/>
                        </w:rPr>
                        <w:t>The sensing region.</w:t>
                      </w:r>
                    </w:p>
                    <w:p>
                      <w:pPr>
                        <w:pStyle w:val="Corpodeltesto"/>
                        <w:spacing w:before="0" w:after="120"/>
                        <w:rPr>
                          <w:lang w:val="en-US"/>
                        </w:rPr>
                      </w:pPr>
                      <w:r>
                        <w:rPr/>
                      </w:r>
                    </w:p>
                  </w:txbxContent>
                </v:textbox>
              </v:rect>
            </w:pict>
          </mc:Fallback>
        </mc:AlternateContent>
      </w:r>
      <w:r>
        <w:rPr>
          <w:rFonts w:cs="Calibri" w:cstheme="minorHAnsi"/>
          <w:bCs/>
          <w:iCs/>
          <w:lang w:val="en-US"/>
        </w:rPr>
        <w:t xml:space="preserve">We consider a Mobile CrowdSensing architecture designed to gather sensing information from the crowd from and from specific locations of interest. The architecture we refer to is composed by a back-end server, a set of end-devices and a flock of UAVs. The back-end assigns </w:t>
      </w:r>
      <w:r>
        <w:rPr>
          <w:rFonts w:cs="Calibri" w:cstheme="minorHAnsi"/>
          <w:bCs/>
          <w:i/>
          <w:iCs/>
          <w:lang w:val="en-US"/>
        </w:rPr>
        <w:t>sensing tasks</w:t>
      </w:r>
      <w:r>
        <w:rPr>
          <w:rFonts w:cs="Calibri" w:cstheme="minorHAnsi"/>
          <w:bCs/>
          <w:iCs/>
          <w:lang w:val="en-US"/>
        </w:rPr>
        <w:t xml:space="preserve"> to the end-devices and it collects the data gathered. A task is a specific action required to a set of end-devices, such action might or might not require the user intervention. Examples of sensing tasks are: collecting environmental data, taking a picture of a place or recording a short movie. End-devices are generally user’s pocket devices such as smartphones; such devices offer sensing capabilities through virtual and environmental sensors commonly available on commercial products.  We also consider the adoption of UAVs in order to increase the efficiency of the Mobile CrowdSensing architecture. UAVs are more and more adopted in different scenarios, such as urgent shipping, fast delivery and also as future public transportation system.  In particular, the UAV’s flocks are employed to gather data from specific locations, those from which no data are already gathered from the end-devices.</w:t>
      </w:r>
    </w:p>
    <w:p>
      <w:pPr>
        <w:pStyle w:val="ListParagraph"/>
        <w:spacing w:lineRule="auto" w:line="360"/>
        <w:ind w:left="0" w:hanging="0"/>
        <w:jc w:val="both"/>
        <w:rPr>
          <w:rFonts w:cs="Calibri" w:cstheme="minorHAnsi"/>
          <w:bCs/>
          <w:iCs/>
          <w:lang w:val="en-US"/>
        </w:rPr>
      </w:pPr>
      <w:r>
        <w:rPr>
          <w:rFonts w:cs="Calibri" w:cstheme="minorHAnsi"/>
          <w:bCs/>
          <w:iCs/>
          <w:lang w:val="en-US"/>
        </w:rPr>
        <w:t xml:space="preserve">We refer to common drones available on the market, such as a quad-copter. A commercial quadcopter can be provisioned with a short and long-range transmission radio, as well as tiny sensors able to sense the environment. The drone has the advantage of flying </w:t>
      </w:r>
      <w:r>
        <w:rPr>
          <w:rFonts w:cs="Calibri" w:cstheme="minorHAnsi"/>
          <w:bCs/>
          <w:i/>
          <w:iCs/>
          <w:lang w:val="en-US"/>
        </w:rPr>
        <w:t>on-demand</w:t>
      </w:r>
      <w:r>
        <w:rPr>
          <w:rFonts w:cs="Calibri" w:cstheme="minorHAnsi"/>
          <w:bCs/>
          <w:iCs/>
          <w:lang w:val="en-US"/>
        </w:rPr>
        <w:t xml:space="preserve"> over a bounded area.</w:t>
      </w:r>
    </w:p>
    <w:p>
      <w:pPr>
        <w:pStyle w:val="ListParagraph"/>
        <w:spacing w:lineRule="auto" w:line="360"/>
        <w:ind w:left="0" w:hanging="0"/>
        <w:jc w:val="both"/>
        <w:rPr>
          <w:rFonts w:cs="Calibri" w:cstheme="minorHAnsi"/>
          <w:bCs/>
          <w:iCs/>
          <w:lang w:val="en-US"/>
        </w:rPr>
      </w:pPr>
      <w:r>
        <w:rPr>
          <w:rFonts w:cs="Calibri" w:cstheme="minorHAnsi"/>
          <w:bCs/>
          <w:iCs/>
          <w:lang w:val="en-US"/>
        </w:rPr>
        <w:t xml:space="preserve">We consider the adoption of UAVs as complementary sensing units with respect to the end-devices, in fact drones are supposed to fly and to gather data from locations that are not </w:t>
      </w:r>
      <w:r>
        <w:rPr>
          <w:rFonts w:cs="Calibri" w:cstheme="minorHAnsi"/>
          <w:bCs/>
          <w:i/>
          <w:iCs/>
          <w:lang w:val="en-US"/>
        </w:rPr>
        <w:t>covered</w:t>
      </w:r>
      <w:r>
        <w:rPr>
          <w:rFonts w:cs="Calibri" w:cstheme="minorHAnsi"/>
          <w:bCs/>
          <w:iCs/>
          <w:lang w:val="en-US"/>
        </w:rPr>
        <w:t xml:space="preserve"> by any end-device. A location is covered is there exists at least one user passing through the location and collecting data from it. We also consider the option that a location is covered by users that accept to de-tour towards such location and to collect fata. The coverage of location l</w:t>
      </w:r>
      <w:r>
        <w:rPr>
          <w:rFonts w:cs="Calibri" w:cstheme="minorHAnsi"/>
          <w:bCs/>
          <w:iCs/>
          <w:vertAlign w:val="subscript"/>
          <w:lang w:val="en-US"/>
        </w:rPr>
        <w:t>h</w:t>
      </w:r>
      <w:r>
        <w:rPr>
          <w:rFonts w:cs="Calibri" w:cstheme="minorHAnsi"/>
          <w:bCs/>
          <w:iCs/>
          <w:lang w:val="en-US"/>
        </w:rPr>
        <w:t xml:space="preserve"> is defined as the probability of being able to collect data from such location, </w:t>
      </w:r>
      <w:r>
        <w:rPr>
          <w:rFonts w:cs="Calibri" w:cstheme="minorHAnsi"/>
          <w:bCs/>
          <w:i/>
          <w:iCs/>
          <w:lang w:val="en-US"/>
        </w:rPr>
        <w:t>p = 1</w:t>
      </w:r>
      <w:r>
        <w:rPr>
          <w:rFonts w:cs="Calibri" w:cstheme="minorHAnsi"/>
          <w:bCs/>
          <w:iCs/>
          <w:lang w:val="en-US"/>
        </w:rPr>
        <w:t xml:space="preserve"> if at least one user already visits the location, while </w:t>
      </w:r>
      <w:r>
        <w:rPr>
          <w:rFonts w:cs="Calibri" w:cstheme="minorHAnsi"/>
          <w:bCs/>
          <w:i/>
          <w:iCs/>
          <w:lang w:val="en-US"/>
        </w:rPr>
        <w:t>0</w:t>
      </w:r>
      <w:r>
        <w:rPr>
          <w:bCs/>
          <w:i/>
          <w:iCs/>
          <w:lang w:val="en-US"/>
        </w:rPr>
        <w:t>≤</w:t>
      </w:r>
      <w:r>
        <w:rPr>
          <w:rFonts w:cs="Calibri" w:cstheme="minorHAnsi"/>
          <w:bCs/>
          <w:i/>
          <w:iCs/>
          <w:lang w:val="en-US"/>
        </w:rPr>
        <w:t>p&lt;1</w:t>
      </w:r>
      <w:r>
        <w:rPr>
          <w:rFonts w:cs="Calibri" w:cstheme="minorHAnsi"/>
          <w:bCs/>
          <w:iCs/>
          <w:lang w:val="en-US"/>
        </w:rPr>
        <w:t xml:space="preserve"> otherwise. </w:t>
      </w:r>
    </w:p>
    <w:p>
      <w:pPr>
        <w:pStyle w:val="ListParagraph"/>
        <w:spacing w:lineRule="auto" w:line="360"/>
        <w:ind w:left="0" w:hanging="0"/>
        <w:jc w:val="both"/>
        <w:rPr>
          <w:rFonts w:cs="Calibri" w:cstheme="minorHAnsi"/>
          <w:bCs/>
          <w:iCs/>
          <w:lang w:val="en-US"/>
        </w:rPr>
      </w:pPr>
      <w:r>
        <w:rPr>
          <w:rFonts w:cs="Calibri" w:cstheme="minorHAnsi"/>
          <w:bCs/>
          <w:iCs/>
          <w:lang w:val="en-US"/>
        </w:rPr>
        <w:t xml:space="preserve">UAVs are adopted in our architecture when it is required to gather data from uncovered locations, namely those from which no user pass or might pass accepting a detour. Therefore, it is required to identify where to deploy a charging station for UAVs. The location has to be strategic, so that to quickly reach uncovered locations and to limit the maximums travelled distance of UAVs from the charging station. To this purpose, we analyze the trajectories followed by the users during an observation period. Such period allows us to measure the coverage of the locations of interest. The coverage is given by analyzing the user’s trajectories so that to build a map of coverage, such information is, in turn, used in order to plan the mission of UAVs toward the most uncovered locations. Figure 1 shows an example of a coverage map of a sensing region. Locations on the map’s corners are required to be sensed by UAVs, they are also highly uncovered since no users will pass through them. Therefore, the charging station is deployed in </w:t>
      </w:r>
      <w:r>
        <w:rPr>
          <w:rFonts w:cs="Calibri" w:cstheme="minorHAnsi"/>
          <w:bCs/>
          <w:i/>
          <w:iCs/>
          <w:lang w:val="en-US"/>
        </w:rPr>
        <w:t>x</w:t>
      </w:r>
      <w:r>
        <w:rPr>
          <w:rFonts w:cs="Calibri" w:cstheme="minorHAnsi"/>
          <w:bCs/>
          <w:iCs/>
          <w:lang w:val="en-US"/>
        </w:rPr>
        <w:t>, close enough to locations l</w:t>
      </w:r>
      <w:r>
        <w:rPr>
          <w:rFonts w:cs="Calibri" w:cstheme="minorHAnsi"/>
          <w:bCs/>
          <w:iCs/>
          <w:vertAlign w:val="subscript"/>
          <w:lang w:val="en-US"/>
        </w:rPr>
        <w:t>1</w:t>
      </w:r>
      <w:r>
        <w:rPr>
          <w:rFonts w:cs="Calibri" w:cstheme="minorHAnsi"/>
          <w:bCs/>
          <w:iCs/>
          <w:lang w:val="en-US"/>
        </w:rPr>
        <w:t xml:space="preserve"> to l</w:t>
      </w:r>
      <w:r>
        <w:rPr>
          <w:rFonts w:cs="Calibri" w:cstheme="minorHAnsi"/>
          <w:bCs/>
          <w:iCs/>
          <w:vertAlign w:val="subscript"/>
          <w:lang w:val="en-US"/>
        </w:rPr>
        <w:t>h</w:t>
      </w:r>
      <w:r>
        <w:rPr>
          <w:rFonts w:cs="Calibri" w:cstheme="minorHAnsi"/>
          <w:bCs/>
          <w:iCs/>
          <w:lang w:val="en-US"/>
        </w:rPr>
        <w:t xml:space="preserve"> so that UAVs can fly over them and return safely to the </w:t>
      </w:r>
      <w:r>
        <w:rPr>
          <w:rFonts w:cs="Calibri" w:cstheme="minorHAnsi"/>
          <w:bCs/>
          <w:i/>
          <w:iCs/>
          <w:lang w:val="en-US"/>
        </w:rPr>
        <w:t>x.</w:t>
      </w:r>
      <w:r>
        <w:rPr>
          <w:rFonts w:cs="Calibri" w:cstheme="minorHAnsi"/>
          <w:bCs/>
          <w:iCs/>
          <w:lang w:val="en-US"/>
        </w:rPr>
        <w:t xml:space="preserve"> Section 2 describes a probabilistic model for measure the coverage of any location and Section 3 describes the UAV mission plan strategy for a set of uncovered locations.</w:t>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r>
    </w:p>
    <w:p>
      <w:pPr>
        <w:pStyle w:val="Normal"/>
        <w:spacing w:lineRule="auto" w:line="360"/>
        <w:jc w:val="both"/>
        <w:rPr>
          <w:rFonts w:eastAsia="" w:cs="Calibri" w:cstheme="minorHAnsi" w:eastAsiaTheme="minorEastAsia"/>
          <w:b/>
          <w:b/>
          <w:lang w:val="en-US"/>
        </w:rPr>
      </w:pPr>
      <w:r>
        <w:rPr>
          <w:rFonts w:eastAsia="" w:cs="Calibri" w:cstheme="minorHAnsi" w:eastAsiaTheme="minorEastAsia"/>
          <w:b/>
          <w:lang w:val="en-US"/>
        </w:rPr>
        <w:t>2. The Data Coverage Pr</w:t>
      </w:r>
      <w:commentRangeStart w:id="0"/>
      <w:r>
        <w:rPr>
          <w:rFonts w:eastAsia="" w:cs="Calibri" w:cstheme="minorHAnsi" w:eastAsiaTheme="minorEastAsia"/>
          <w:b/>
          <w:lang w:val="en-US"/>
        </w:rPr>
        <w:t>obab</w:t>
      </w:r>
      <w:r>
        <w:rPr>
          <w:rFonts w:eastAsia="" w:cs="Calibri" w:cstheme="minorHAnsi" w:eastAsiaTheme="minorEastAsia"/>
          <w:b/>
          <w:lang w:val="en-US"/>
        </w:rPr>
      </w:r>
      <w:commentRangeEnd w:id="0"/>
      <w:r>
        <w:commentReference w:id="0"/>
      </w:r>
      <w:r>
        <w:rPr>
          <w:rFonts w:eastAsia="" w:cs="Calibri" w:cstheme="minorHAnsi" w:eastAsiaTheme="minorEastAsia"/>
          <w:b/>
          <w:lang w:val="en-US"/>
        </w:rPr>
        <w:t>ilistic Model</w:t>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t xml:space="preserve">We now define the coverage of a location in a given sensing region. The covered locations are those from which we can expect to collect data from users passing through such locations. Differently, uncovered locations are those from which no users pass through. The model we propose assigns to each of the locations a coverage probability. The score measures the probability that such location is already covered by at least one user, or that such location can be covered by one or more users accepting to </w:t>
      </w:r>
      <w:r>
        <w:rPr>
          <w:rFonts w:eastAsia="" w:cs="Calibri" w:cstheme="minorHAnsi" w:eastAsiaTheme="minorEastAsia"/>
          <w:i/>
          <w:iCs/>
          <w:lang w:val="en-US"/>
        </w:rPr>
        <w:t>de-tour</w:t>
      </w:r>
      <w:r>
        <w:rPr>
          <w:rFonts w:eastAsia="" w:cs="Calibri" w:cstheme="minorHAnsi" w:eastAsiaTheme="minorEastAsia"/>
          <w:lang w:val="en-US"/>
        </w:rPr>
        <w:t xml:space="preserve"> to such location. </w:t>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t>2.1 A Generic Coverage Model</w:t>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t>Locations are denoted with |L| = H and each location l</w:t>
      </w:r>
      <w:r>
        <w:rPr>
          <w:rFonts w:eastAsia="" w:cs="Calibri" w:cstheme="minorHAnsi" w:eastAsiaTheme="minorEastAsia"/>
          <w:vertAlign w:val="subscript"/>
          <w:lang w:val="en-US"/>
        </w:rPr>
        <w:t>h</w:t>
      </w:r>
      <w:r>
        <w:rPr>
          <w:rFonts w:eastAsia="" w:cs="Calibri" w:cstheme="minorHAnsi" w:eastAsiaTheme="minorEastAsia"/>
          <w:lang w:val="en-US"/>
        </w:rPr>
        <w:t xml:space="preserve"> = (x, y) is identified with the centroid of a circle tile of center (x, y) and of radius </w:t>
      </w:r>
      <w:r>
        <w:rPr>
          <w:rFonts w:eastAsia="" w:cs="Calibri" w:cstheme="minorHAnsi" w:eastAsiaTheme="minorEastAsia"/>
          <w:i/>
          <w:lang w:val="en-US"/>
        </w:rPr>
        <w:t>r</w:t>
      </w:r>
      <w:r>
        <w:rPr>
          <w:rFonts w:eastAsia="" w:cs="Calibri" w:cstheme="minorHAnsi" w:eastAsiaTheme="minorEastAsia"/>
          <w:lang w:val="en-US"/>
        </w:rPr>
        <w:t>.  We assume the existence of K distinct users U = {u</w:t>
      </w:r>
      <w:r>
        <w:rPr>
          <w:rFonts w:eastAsia="" w:cs="Calibri" w:cstheme="minorHAnsi" w:eastAsiaTheme="minorEastAsia"/>
          <w:vertAlign w:val="subscript"/>
          <w:lang w:val="en-US"/>
        </w:rPr>
        <w:t>1</w:t>
      </w:r>
      <w:r>
        <w:rPr>
          <w:rFonts w:eastAsia="" w:cs="Calibri" w:cstheme="minorHAnsi" w:eastAsiaTheme="minorEastAsia"/>
          <w:lang w:val="en-US"/>
        </w:rPr>
        <w:t>… u</w:t>
      </w:r>
      <w:r>
        <w:rPr>
          <w:rFonts w:eastAsia="" w:cs="Calibri" w:cstheme="minorHAnsi" w:eastAsiaTheme="minorEastAsia"/>
          <w:vertAlign w:val="subscript"/>
          <w:lang w:val="en-US"/>
        </w:rPr>
        <w:t>k</w:t>
      </w:r>
      <w:r>
        <w:rPr>
          <w:rFonts w:eastAsia="" w:cs="Calibri" w:cstheme="minorHAnsi" w:eastAsiaTheme="minorEastAsia"/>
          <w:lang w:val="en-US"/>
        </w:rPr>
        <w:t>}, |U| = K roaming in the region of interests. Every user u</w:t>
      </w:r>
      <w:r>
        <w:rPr>
          <w:rFonts w:eastAsia="" w:cs="Calibri" w:cstheme="minorHAnsi" w:eastAsiaTheme="minorEastAsia"/>
          <w:vertAlign w:val="subscript"/>
          <w:lang w:val="en-US"/>
        </w:rPr>
        <w:t>i</w:t>
      </w:r>
      <w:r>
        <w:rPr>
          <w:rFonts w:eastAsia="" w:cs="Calibri" w:cstheme="minorHAnsi" w:eastAsiaTheme="minorEastAsia"/>
          <w:lang w:val="en-US"/>
        </w:rPr>
        <w:t xml:space="preserve"> follows a set of trajectories, namely an ordered sequence of geo-referenced points. The trajectories of user u</w:t>
      </w:r>
      <w:r>
        <w:rPr>
          <w:rFonts w:eastAsia="" w:cs="Calibri" w:cstheme="minorHAnsi" w:eastAsiaTheme="minorEastAsia"/>
          <w:vertAlign w:val="subscript"/>
          <w:lang w:val="en-US"/>
        </w:rPr>
        <w:t>i</w:t>
      </w:r>
      <w:r>
        <w:rPr>
          <w:rFonts w:eastAsia="" w:cs="Calibri" w:cstheme="minorHAnsi" w:eastAsiaTheme="minorEastAsia"/>
          <w:lang w:val="en-US"/>
        </w:rPr>
        <w:t xml:space="preserve"> are denoted with the set T</w:t>
      </w:r>
      <w:r>
        <w:rPr>
          <w:rFonts w:eastAsia="" w:cs="Calibri" w:cstheme="minorHAnsi" w:eastAsiaTheme="minorEastAsia"/>
          <w:vertAlign w:val="subscript"/>
          <w:lang w:val="en-US"/>
        </w:rPr>
        <w:t>i</w:t>
      </w:r>
      <w:r>
        <w:rPr>
          <w:rFonts w:eastAsia="" w:cs="Calibri" w:cstheme="minorHAnsi" w:eastAsiaTheme="minorEastAsia"/>
          <w:lang w:val="en-US"/>
        </w:rPr>
        <w:t xml:space="preserve">, where </w:t>
      </w:r>
      <w:r>
        <w:rPr/>
      </w:r>
      <m:oMath xmlns:m="http://schemas.openxmlformats.org/officeDocument/2006/math">
        <m:sSub>
          <m:e>
            <m:r>
              <w:rPr>
                <w:rFonts w:ascii="Cambria Math" w:hAnsi="Cambria Math"/>
              </w:rPr>
              <m:t xml:space="preserve">t</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b>
            <m:r>
              <w:rPr>
                <w:rFonts w:ascii="Cambria Math" w:hAnsi="Cambria Math"/>
              </w:rPr>
              <m:t xml:space="preserve">t</m:t>
            </m:r>
          </m:sub>
        </m:sSub>
        <m:r>
          <w:rPr>
            <w:rFonts w:ascii="Cambria Math" w:hAnsi="Cambria Math"/>
          </w:rPr>
          <m:t xml:space="preserve">…</m:t>
        </m:r>
        <m:sSub>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b>
            <m:r>
              <w:rPr>
                <w:rFonts w:ascii="Cambria Math" w:hAnsi="Cambria Math"/>
              </w:rPr>
              <m:t xml:space="preserve">t</m:t>
            </m:r>
            <m:r>
              <w:rPr>
                <w:rFonts w:ascii="Cambria Math" w:hAnsi="Cambria Math"/>
              </w:rPr>
              <m:t xml:space="preserve">+</m:t>
            </m:r>
            <m:r>
              <w:rPr>
                <w:rFonts w:ascii="Cambria Math" w:hAnsi="Cambria Math"/>
              </w:rPr>
              <m:t xml:space="preserve">∆</m:t>
            </m:r>
          </m:sub>
        </m:sSub>
        <m:r>
          <w:rPr>
            <w:rFonts w:ascii="Cambria Math" w:hAnsi="Cambria Math"/>
          </w:rPr>
          <m:t xml:space="preserve">}</m:t>
        </m:r>
      </m:oMath>
      <w:r>
        <w:rPr>
          <w:rFonts w:eastAsia="" w:cs="Calibri" w:cstheme="minorHAnsi" w:eastAsiaTheme="minorEastAsia"/>
          <w:lang w:val="en-US"/>
        </w:rPr>
        <w:t xml:space="preserve"> is the set of temporally ordered way-points (w.p.) . Given the location l</w:t>
      </w:r>
      <w:r>
        <w:rPr>
          <w:rFonts w:eastAsia="" w:cs="Calibri" w:cstheme="minorHAnsi" w:eastAsiaTheme="minorEastAsia"/>
          <w:vertAlign w:val="subscript"/>
          <w:lang w:val="en-US"/>
        </w:rPr>
        <w:t>h</w:t>
      </w:r>
      <w:r>
        <w:rPr>
          <w:rFonts w:eastAsia="" w:cs="Calibri" w:cstheme="minorHAnsi" w:eastAsiaTheme="minorEastAsia"/>
          <w:lang w:val="en-US"/>
        </w:rPr>
        <w:t xml:space="preserve"> and the w.p. (x, y)</w:t>
      </w:r>
      <w:r>
        <w:rPr>
          <w:rFonts w:eastAsia="" w:cs="Calibri" w:cstheme="minorHAnsi" w:eastAsiaTheme="minorEastAsia"/>
          <w:vertAlign w:val="subscript"/>
          <w:lang w:val="en-US"/>
        </w:rPr>
        <w:t>t</w:t>
      </w:r>
      <w:r>
        <w:rPr>
          <w:rFonts w:eastAsia="" w:cs="Calibri" w:cstheme="minorHAnsi" w:eastAsiaTheme="minorEastAsia"/>
          <w:lang w:val="en-US"/>
        </w:rPr>
        <w:t xml:space="preserve"> in </w:t>
      </w:r>
      <w:r>
        <w:rPr/>
      </w:r>
      <m:oMath xmlns:m="http://schemas.openxmlformats.org/officeDocument/2006/math">
        <m:sSub>
          <m:e>
            <m:r>
              <w:rPr>
                <w:rFonts w:ascii="Cambria Math" w:hAnsi="Cambria Math"/>
              </w:rPr>
              <m:t xml:space="preserve">t</m:t>
            </m:r>
          </m:e>
          <m:sub>
            <m:r>
              <w:rPr>
                <w:rFonts w:ascii="Cambria Math" w:hAnsi="Cambria Math"/>
              </w:rPr>
              <m:t xml:space="preserve">ij</m:t>
            </m:r>
          </m:sub>
        </m:sSub>
      </m:oMath>
      <w:r>
        <w:rPr>
          <w:rFonts w:eastAsia="" w:cs="Calibri" w:cstheme="minorHAnsi" w:eastAsiaTheme="minorEastAsia"/>
          <w:lang w:val="en-US"/>
        </w:rPr>
        <w:t xml:space="preserve">, </w:t>
      </w:r>
      <w:r>
        <w:rPr/>
      </w:r>
      <m:oMath xmlns:m="http://schemas.openxmlformats.org/officeDocument/2006/math">
        <m:r>
          <w:rPr>
            <w:rFonts w:ascii="Cambria Math" w:hAnsi="Cambria Math"/>
          </w:rPr>
          <m:t xml:space="preserve">δ</m:t>
        </m:r>
        <m:d>
          <m:dPr>
            <m:begChr m:val="("/>
            <m:endChr m:val=")"/>
          </m:dPr>
          <m:e>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ij</m:t>
                </m:r>
              </m:sub>
            </m:sSub>
          </m:e>
        </m:d>
      </m:oMath>
      <w:r>
        <w:rPr>
          <w:rFonts w:eastAsia="" w:cs="Calibri" w:cstheme="minorHAnsi" w:eastAsiaTheme="minorEastAsia"/>
          <w:lang w:val="en-US"/>
        </w:rPr>
        <w:t xml:space="preserve"> is a distance measure.</w:t>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t xml:space="preserve">We now model the coverage of a location as the probability a user accepts a de-tour to such location. We argue that the de-tour probability increases as the distance between the user and the target location decreases. Indeed, the closer a user to a location, the higher the probability he/she will move toward such location. </w:t>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t xml:space="preserve">We define the r.v. </w:t>
      </w:r>
      <w:r>
        <w:rPr/>
      </w:r>
      <m:oMath xmlns:m="http://schemas.openxmlformats.org/officeDocument/2006/math">
        <m:sSubSup>
          <m:e>
            <m:r>
              <w:rPr>
                <w:rFonts w:ascii="Cambria Math" w:hAnsi="Cambria Math"/>
              </w:rPr>
              <m:t xml:space="preserve">X</m:t>
            </m:r>
          </m:e>
          <m:sub>
            <m:r>
              <w:rPr>
                <w:rFonts w:ascii="Cambria Math" w:hAnsi="Cambria Math"/>
              </w:rPr>
              <m:t xml:space="preserve">ij</m:t>
            </m:r>
          </m:sub>
          <m:sup>
            <m:r>
              <w:rPr>
                <w:rFonts w:ascii="Cambria Math" w:hAnsi="Cambria Math"/>
              </w:rPr>
              <m:t xml:space="preserve">h</m:t>
            </m:r>
          </m:sup>
        </m:sSubSup>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m:t>
        </m:r>
        <m:sSup>
          <m:e>
            <m:r>
              <w:rPr>
                <w:rFonts w:ascii="Cambria Math" w:hAnsi="Cambria Math"/>
              </w:rPr>
              <m:t xml:space="preserve">R</m:t>
            </m:r>
          </m:e>
          <m:sup>
            <m:r>
              <w:rPr>
                <w:rFonts w:ascii="Cambria Math" w:hAnsi="Cambria Math"/>
              </w:rPr>
              <m:t xml:space="preserve">+</m:t>
            </m:r>
          </m:sup>
        </m:sSup>
      </m:oMath>
      <w:r>
        <w:rPr>
          <w:rFonts w:eastAsia="" w:cs="Calibri" w:cstheme="minorHAnsi" w:eastAsiaTheme="minorEastAsia"/>
          <w:lang w:val="en-US"/>
        </w:rPr>
        <w:t xml:space="preserve">, where </w:t>
      </w:r>
      <w:r>
        <w:rPr/>
      </w:r>
      <m:oMath xmlns:m="http://schemas.openxmlformats.org/officeDocument/2006/math">
        <m:r>
          <w:rPr>
            <w:rFonts w:ascii="Cambria Math" w:hAnsi="Cambria Math"/>
          </w:rPr>
          <m:t xml:space="preserve">Ω</m:t>
        </m:r>
      </m:oMath>
      <w:r>
        <w:rPr>
          <w:rFonts w:eastAsia="" w:cs="Calibri" w:cstheme="minorHAnsi" w:eastAsiaTheme="minorEastAsia"/>
          <w:lang w:val="en-US"/>
        </w:rPr>
        <w:t xml:space="preserve"> is defined as the set of events in the form: location l</w:t>
      </w:r>
      <w:r>
        <w:rPr>
          <w:rFonts w:eastAsia="" w:cs="Calibri" w:cstheme="minorHAnsi" w:eastAsiaTheme="minorEastAsia"/>
          <w:vertAlign w:val="subscript"/>
          <w:lang w:val="en-US"/>
        </w:rPr>
        <w:t>h</w:t>
      </w:r>
      <w:r>
        <w:rPr>
          <w:rFonts w:eastAsia="" w:cs="Calibri" w:cstheme="minorHAnsi" w:eastAsiaTheme="minorEastAsia"/>
          <w:lang w:val="en-US"/>
        </w:rPr>
        <w:t xml:space="preserve"> is covered by the user u</w:t>
      </w:r>
      <w:r>
        <w:rPr>
          <w:rFonts w:eastAsia="" w:cs="Calibri" w:cstheme="minorHAnsi" w:eastAsiaTheme="minorEastAsia"/>
          <w:vertAlign w:val="subscript"/>
          <w:lang w:val="en-US"/>
        </w:rPr>
        <w:t>i</w:t>
      </w:r>
      <w:r>
        <w:rPr>
          <w:rFonts w:eastAsia="" w:cs="Calibri" w:cstheme="minorHAnsi" w:eastAsiaTheme="minorEastAsia"/>
          <w:lang w:val="en-US"/>
        </w:rPr>
        <w:t xml:space="preserve"> at distance x =</w:t>
      </w:r>
      <w:r>
        <w:rPr/>
      </w:r>
      <m:oMath xmlns:m="http://schemas.openxmlformats.org/officeDocument/2006/math">
        <m:r>
          <w:rPr>
            <w:rFonts w:ascii="Cambria Math" w:hAnsi="Cambria Math"/>
          </w:rPr>
          <m:t xml:space="preserve">δ</m:t>
        </m:r>
      </m:oMath>
      <w:r>
        <w:rPr>
          <w:rFonts w:eastAsia="" w:cs="Calibri" w:cstheme="minorHAnsi" w:eastAsiaTheme="minorEastAsia"/>
          <w:lang w:val="en-US"/>
        </w:rPr>
        <w:t>(l</w:t>
      </w:r>
      <w:r>
        <w:rPr>
          <w:rFonts w:eastAsia="" w:cs="Calibri" w:cstheme="minorHAnsi" w:eastAsiaTheme="minorEastAsia"/>
          <w:vertAlign w:val="subscript"/>
          <w:lang w:val="en-US"/>
        </w:rPr>
        <w:t>h</w:t>
      </w:r>
      <w:r>
        <w:rPr>
          <w:rFonts w:eastAsia="" w:cs="Calibri" w:cstheme="minorHAnsi" w:eastAsiaTheme="minorEastAsia"/>
          <w:lang w:val="en-US"/>
        </w:rPr>
        <w:t>,t</w:t>
      </w:r>
      <w:r>
        <w:rPr>
          <w:rFonts w:eastAsia="" w:cs="Calibri" w:cstheme="minorHAnsi" w:eastAsiaTheme="minorEastAsia"/>
          <w:vertAlign w:val="subscript"/>
          <w:lang w:val="en-US"/>
        </w:rPr>
        <w:t>ij</w:t>
      </w:r>
      <w:r>
        <w:rPr>
          <w:rFonts w:eastAsia="" w:cs="Calibri" w:cstheme="minorHAnsi" w:eastAsiaTheme="minorEastAsia"/>
          <w:lang w:val="en-US"/>
        </w:rPr>
        <w:t>), for a given w.p. in</w:t>
      </w:r>
      <w:r>
        <w:rPr/>
      </w:r>
      <m:oMath xmlns:m="http://schemas.openxmlformats.org/officeDocument/2006/math">
        <m:sSub>
          <m:e>
            <m:r>
              <w:rPr>
                <w:rFonts w:ascii="Cambria Math" w:hAnsi="Cambria Math"/>
              </w:rPr>
              <m:t xml:space="preserve">t</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oMath>
      <w:r>
        <w:rPr>
          <w:rFonts w:eastAsia="" w:cs="Calibri" w:cstheme="minorHAnsi" w:eastAsiaTheme="minorEastAsia"/>
          <w:lang w:val="en-US"/>
        </w:rPr>
        <w:t xml:space="preserve">. The r.v. </w:t>
      </w:r>
      <w:r>
        <w:rPr/>
      </w:r>
      <m:oMath xmlns:m="http://schemas.openxmlformats.org/officeDocument/2006/math">
        <m:sSubSup>
          <m:e>
            <m:r>
              <w:rPr>
                <w:rFonts w:ascii="Cambria Math" w:hAnsi="Cambria Math"/>
              </w:rPr>
              <m:t xml:space="preserve">X</m:t>
            </m:r>
          </m:e>
          <m:sub>
            <m:r>
              <w:rPr>
                <w:rFonts w:ascii="Cambria Math" w:hAnsi="Cambria Math"/>
              </w:rPr>
              <m:t xml:space="preserve">ij</m:t>
            </m:r>
          </m:sub>
          <m:sup>
            <m:r>
              <w:rPr>
                <w:rFonts w:ascii="Cambria Math" w:hAnsi="Cambria Math"/>
              </w:rPr>
              <m:t xml:space="preserve">h</m:t>
            </m:r>
          </m:sup>
        </m:sSubSup>
      </m:oMath>
      <w:r>
        <w:rPr>
          <w:rFonts w:eastAsia="" w:cs="Calibri" w:cstheme="minorHAnsi" w:eastAsiaTheme="minorEastAsia"/>
          <w:lang w:val="en-US"/>
        </w:rPr>
        <w:t xml:space="preserve"> associates to every event in </w:t>
      </w:r>
      <w:r>
        <w:rPr/>
      </w:r>
      <m:oMath xmlns:m="http://schemas.openxmlformats.org/officeDocument/2006/math">
        <m:r>
          <w:rPr>
            <w:rFonts w:ascii="Cambria Math" w:hAnsi="Cambria Math"/>
          </w:rPr>
          <m:t xml:space="preserve">Ω</m:t>
        </m:r>
      </m:oMath>
      <w:r>
        <w:rPr>
          <w:rFonts w:eastAsia="" w:cs="Calibri" w:cstheme="minorHAnsi" w:eastAsiaTheme="minorEastAsia"/>
          <w:lang w:val="en-US"/>
        </w:rPr>
        <w:t xml:space="preserve"> a numeric value which is the distance </w:t>
      </w:r>
      <w:r>
        <w:rPr>
          <w:rFonts w:eastAsia="" w:cs="Calibri" w:cstheme="minorHAnsi" w:eastAsiaTheme="minorEastAsia"/>
          <w:i/>
          <w:lang w:val="en-US"/>
        </w:rPr>
        <w:t>x</w:t>
      </w:r>
      <w:r>
        <w:rPr>
          <w:rFonts w:eastAsia="" w:cs="Calibri" w:cstheme="minorHAnsi" w:eastAsiaTheme="minorEastAsia"/>
          <w:lang w:val="en-US"/>
        </w:rPr>
        <w:t xml:space="preserve"> between l</w:t>
      </w:r>
      <w:r>
        <w:rPr>
          <w:rFonts w:eastAsia="" w:cs="Calibri" w:cstheme="minorHAnsi" w:eastAsiaTheme="minorEastAsia"/>
          <w:vertAlign w:val="subscript"/>
          <w:lang w:val="en-US"/>
        </w:rPr>
        <w:t>h</w:t>
      </w:r>
      <w:r>
        <w:rPr>
          <w:rFonts w:eastAsia="" w:cs="Calibri" w:cstheme="minorHAnsi" w:eastAsiaTheme="minorEastAsia"/>
          <w:lang w:val="en-US"/>
        </w:rPr>
        <w:t xml:space="preserve"> and a way-point. Values assumed by the random variables </w:t>
      </w:r>
      <w:r>
        <w:rPr/>
      </w:r>
      <m:oMath xmlns:m="http://schemas.openxmlformats.org/officeDocument/2006/math">
        <m:sSubSup>
          <m:e>
            <m:r>
              <w:rPr>
                <w:rFonts w:ascii="Cambria Math" w:hAnsi="Cambria Math"/>
              </w:rPr>
              <m:t xml:space="preserve">X</m:t>
            </m:r>
          </m:e>
          <m:sub>
            <m:r>
              <w:rPr>
                <w:rFonts w:ascii="Cambria Math" w:hAnsi="Cambria Math"/>
              </w:rPr>
              <m:t xml:space="preserve">ij</m:t>
            </m:r>
          </m:sub>
          <m:sup>
            <m:r>
              <w:rPr>
                <w:rFonts w:ascii="Cambria Math" w:hAnsi="Cambria Math"/>
              </w:rPr>
              <m:t xml:space="preserve">h</m:t>
            </m:r>
          </m:sup>
        </m:sSubSup>
      </m:oMath>
      <w:r>
        <w:rPr>
          <w:rFonts w:eastAsia="" w:cs="Calibri" w:cstheme="minorHAnsi" w:eastAsiaTheme="minorEastAsia"/>
          <w:lang w:val="en-US"/>
        </w:rPr>
        <w:t xml:space="preserve"> are continuous in </w:t>
      </w:r>
      <w:r>
        <w:rPr/>
      </w:r>
      <m:oMath xmlns:m="http://schemas.openxmlformats.org/officeDocument/2006/math">
        <m:sSup>
          <m:e>
            <m:r>
              <w:rPr>
                <w:rFonts w:ascii="Cambria Math" w:hAnsi="Cambria Math"/>
              </w:rPr>
              <m:t xml:space="preserve">R</m:t>
            </m:r>
          </m:e>
          <m:sup>
            <m:r>
              <w:rPr>
                <w:rFonts w:ascii="Cambria Math" w:hAnsi="Cambria Math"/>
              </w:rPr>
              <m:t xml:space="preserve">+</m:t>
            </m:r>
          </m:sup>
        </m:sSup>
      </m:oMath>
      <w:r>
        <w:rPr>
          <w:rFonts w:eastAsia="" w:cs="Calibri" w:cstheme="minorHAnsi" w:eastAsiaTheme="minorEastAsia"/>
          <w:lang w:val="en-US"/>
        </w:rPr>
        <w:t xml:space="preserve">, therefore the probability </w:t>
      </w:r>
      <w:r>
        <w:rPr/>
      </w:r>
      <m:oMath xmlns:m="http://schemas.openxmlformats.org/officeDocument/2006/math">
        <m:r>
          <w:rPr>
            <w:rFonts w:ascii="Cambria Math" w:hAnsi="Cambria Math"/>
          </w:rPr>
          <m:t xml:space="preserve">P</m:t>
        </m:r>
      </m:oMath>
      <w:r>
        <w:rPr>
          <w:rFonts w:eastAsia="" w:cs="Calibri" w:cstheme="minorHAnsi" w:eastAsiaTheme="minorEastAsia"/>
          <w:lang w:val="en-US"/>
        </w:rPr>
        <w:t xml:space="preserve">x]) for any given increment </w:t>
      </w:r>
      <w:r>
        <w:rPr/>
      </w:r>
      <m:oMath xmlns:m="http://schemas.openxmlformats.org/officeDocument/2006/math">
        <m:r>
          <w:rPr>
            <w:rFonts w:ascii="Cambria Math" w:hAnsi="Cambria Math"/>
          </w:rPr>
          <m:t xml:space="preserve">Δ</m:t>
        </m:r>
      </m:oMath>
      <w:r>
        <w:rPr>
          <w:rFonts w:eastAsia="" w:cs="Calibri" w:cstheme="minorHAnsi" w:eastAsiaTheme="minorEastAsia"/>
          <w:i/>
          <w:lang w:val="en-US"/>
        </w:rPr>
        <w:t>x</w:t>
      </w:r>
      <w:r>
        <w:rPr>
          <w:rFonts w:eastAsia="" w:cs="Calibri" w:cstheme="minorHAnsi" w:eastAsiaTheme="minorEastAsia"/>
          <w:lang w:val="en-US"/>
        </w:rPr>
        <w:t xml:space="preserve">, is given by </w:t>
      </w:r>
      <w:r>
        <w:rPr/>
      </w:r>
      <m:oMath xmlns:m="http://schemas.openxmlformats.org/officeDocument/2006/math">
        <m:nary>
          <m:naryPr>
            <m:chr m:val="∫"/>
          </m:naryPr>
          <m:sub>
            <m:r>
              <w:rPr>
                <w:rFonts w:ascii="Cambria Math" w:hAnsi="Cambria Math"/>
              </w:rPr>
              <m:t xml:space="preserve">x</m:t>
            </m:r>
          </m:sub>
          <m:sup>
            <m:r>
              <w:rPr>
                <w:rFonts w:ascii="Cambria Math" w:hAnsi="Cambria Math"/>
              </w:rPr>
              <m:t xml:space="preserve">Δx</m:t>
            </m:r>
          </m:sup>
          <m:e>
            <m:sSub>
              <m:e>
                <m:r>
                  <w:rPr>
                    <w:rFonts w:ascii="Cambria Math" w:hAnsi="Cambria Math"/>
                  </w:rPr>
                  <m:t xml:space="preserve">f</m:t>
                </m:r>
              </m:e>
              <m:sub>
                <m:sSubSup>
                  <m:e>
                    <m:r>
                      <w:rPr>
                        <w:rFonts w:ascii="Cambria Math" w:hAnsi="Cambria Math"/>
                      </w:rPr>
                      <m:t xml:space="preserve">X</m:t>
                    </m:r>
                  </m:e>
                  <m:sub>
                    <m:r>
                      <w:rPr>
                        <w:rFonts w:ascii="Cambria Math" w:hAnsi="Cambria Math"/>
                      </w:rPr>
                      <m:t xml:space="preserve">ij</m:t>
                    </m:r>
                  </m:sub>
                  <m:sup>
                    <m:r>
                      <w:rPr>
                        <w:rFonts w:ascii="Cambria Math" w:hAnsi="Cambria Math"/>
                      </w:rPr>
                      <m:t xml:space="preserve">h</m:t>
                    </m:r>
                  </m:sup>
                </m:sSubSup>
              </m:sub>
            </m:sSub>
            <m:d>
              <m:dPr>
                <m:begChr m:val="("/>
                <m:endChr m:val=")"/>
              </m:dPr>
              <m:e>
                <m:r>
                  <w:rPr>
                    <w:rFonts w:ascii="Cambria Math" w:hAnsi="Cambria Math"/>
                  </w:rPr>
                  <m:t xml:space="preserve">x</m:t>
                </m:r>
              </m:e>
            </m:d>
            <m:r>
              <w:rPr>
                <w:rFonts w:ascii="Cambria Math" w:hAnsi="Cambria Math"/>
              </w:rPr>
              <m:t xml:space="preserve">dx</m:t>
            </m:r>
          </m:e>
        </m:nary>
      </m:oMath>
      <w:r>
        <w:rPr>
          <w:rFonts w:eastAsia="" w:cs="Calibri" w:cstheme="minorHAnsi" w:eastAsiaTheme="minorEastAsia"/>
          <w:lang w:val="en-US"/>
        </w:rPr>
        <w:t xml:space="preserve"> (1).</w:t>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r>
    </w:p>
    <w:p>
      <w:pPr>
        <w:pStyle w:val="Normal"/>
        <w:spacing w:lineRule="auto" w:line="360"/>
        <w:jc w:val="center"/>
        <w:rPr>
          <w:rFonts w:eastAsia="" w:cs="Calibri" w:cstheme="minorHAnsi" w:eastAsiaTheme="minorEastAsia"/>
          <w:lang w:val="en-US"/>
        </w:rPr>
      </w:pPr>
      <w:r>
        <w:rPr/>
        <w:drawing>
          <wp:inline distT="0" distB="0" distL="0" distR="0">
            <wp:extent cx="3568700" cy="1294765"/>
            <wp:effectExtent l="0" t="0" r="0" b="0"/>
            <wp:docPr id="7"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5" descr=""/>
                    <pic:cNvPicPr>
                      <a:picLocks noChangeAspect="1" noChangeArrowheads="1"/>
                    </pic:cNvPicPr>
                  </pic:nvPicPr>
                  <pic:blipFill>
                    <a:blip r:embed="rId4"/>
                    <a:stretch>
                      <a:fillRect/>
                    </a:stretch>
                  </pic:blipFill>
                  <pic:spPr bwMode="auto">
                    <a:xfrm>
                      <a:off x="0" y="0"/>
                      <a:ext cx="3568700" cy="1294765"/>
                    </a:xfrm>
                    <a:prstGeom prst="rect">
                      <a:avLst/>
                    </a:prstGeom>
                  </pic:spPr>
                </pic:pic>
              </a:graphicData>
            </a:graphic>
          </wp:inline>
        </w:drawing>
      </w:r>
    </w:p>
    <w:p>
      <w:pPr>
        <w:pStyle w:val="Normal"/>
        <w:spacing w:lineRule="auto" w:line="360"/>
        <w:jc w:val="both"/>
        <w:rPr>
          <w:rFonts w:eastAsia="" w:cs="Calibri" w:cstheme="minorHAnsi" w:eastAsiaTheme="minorEastAsia"/>
          <w:lang w:val="en-US"/>
        </w:rPr>
      </w:pPr>
      <w:r>
        <w:rPr>
          <w:rFonts w:eastAsia="" w:cs="Calibri" w:cstheme="minorHAnsi" w:eastAsiaTheme="minorEastAsia"/>
          <w:highlight w:val="yellow"/>
          <w:lang w:val="en-US"/>
        </w:rPr>
        <w:t>Propongo di ridefinire l’intervallo di integrazione: invece che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Δ</m:t>
        </m:r>
      </m:oMath>
      <w:r>
        <w:rPr>
          <w:rFonts w:eastAsia="" w:cs="Calibri" w:cstheme="minorHAnsi" w:eastAsiaTheme="minorEastAsia"/>
          <w:highlight w:val="yellow"/>
          <w:lang w:val="en-US"/>
        </w:rPr>
        <w:t>x],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Δ</m:t>
        </m:r>
      </m:oMath>
      <w:r>
        <w:rPr>
          <w:rFonts w:eastAsia="" w:cs="Calibri" w:cstheme="minorHAnsi" w:eastAsiaTheme="minorEastAsia"/>
          <w:highlight w:val="yellow"/>
          <w:lang w:val="en-US"/>
        </w:rPr>
        <w:t xml:space="preserv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Δ</m:t>
        </m:r>
      </m:oMath>
      <w:r>
        <w:rPr>
          <w:rFonts w:eastAsia="" w:cs="Calibri" w:cstheme="minorHAnsi" w:eastAsiaTheme="minorEastAsia"/>
          <w:highlight w:val="yellow"/>
          <w:lang w:val="en-US"/>
        </w:rPr>
        <w:t xml:space="preserve">] ovvero calcolo la prob che la location sia coperta da un utente che si trova a x+- </w:t>
      </w:r>
      <w:r>
        <w:rPr/>
      </w:r>
      <m:oMath xmlns:m="http://schemas.openxmlformats.org/officeDocument/2006/math">
        <m:r>
          <w:rPr>
            <w:rFonts w:ascii="Cambria Math" w:hAnsi="Cambria Math"/>
          </w:rPr>
          <m:t xml:space="preserve">Δ</m:t>
        </m:r>
      </m:oMath>
      <w:r>
        <w:rPr>
          <w:rFonts w:eastAsia="" w:cs="Calibri" w:cstheme="minorHAnsi" w:eastAsiaTheme="minorEastAsia"/>
          <w:highlight w:val="yellow"/>
          <w:lang w:val="en-US"/>
        </w:rPr>
        <w:t xml:space="preserve"> metri dalla locazione e non x,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Δ</m:t>
        </m:r>
      </m:oMath>
      <w:r>
        <w:rPr>
          <w:rFonts w:eastAsia="" w:cs="Calibri" w:cstheme="minorHAnsi" w:eastAsiaTheme="minorEastAsia"/>
          <w:highlight w:val="yellow"/>
          <w:lang w:val="en-US"/>
        </w:rPr>
        <w:t xml:space="preserve"> metri. Ad esempio nella figura sopra, X è la distanza a cui l’utente si trova (100 metri), </w:t>
      </w:r>
      <w:r>
        <w:rPr>
          <w:rFonts w:eastAsia="" w:cs="Calibri" w:cstheme="minorHAnsi" w:eastAsiaTheme="minorEastAsia"/>
          <w:i/>
          <w:iCs/>
          <w:highlight w:val="yellow"/>
          <w:lang w:val="en-US"/>
        </w:rPr>
        <w:t>a</w:t>
      </w:r>
      <w:r>
        <w:rPr>
          <w:rFonts w:eastAsia="" w:cs="Calibri" w:cstheme="minorHAnsi" w:eastAsiaTheme="minorEastAsia"/>
          <w:highlight w:val="yellow"/>
          <w:lang w:val="en-US"/>
        </w:rPr>
        <w:t xml:space="preserve"> </w:t>
      </w:r>
      <w:r>
        <w:rPr>
          <w:rFonts w:eastAsia="" w:cs="Calibri" w:cstheme="minorHAnsi" w:eastAsiaTheme="minorEastAsia"/>
          <w:i/>
          <w:iCs/>
          <w:highlight w:val="yellow"/>
          <w:lang w:val="en-US"/>
        </w:rPr>
        <w:t xml:space="preserve">b </w:t>
      </w:r>
      <w:r>
        <w:rPr>
          <w:rFonts w:eastAsia="" w:cs="Calibri" w:cstheme="minorHAnsi" w:eastAsiaTheme="minorEastAsia"/>
          <w:highlight w:val="yellow"/>
          <w:lang w:val="en-US"/>
        </w:rPr>
        <w:t xml:space="preserve"> sono la tolleranza della distanza. Possiamo calcolare </w:t>
      </w:r>
      <w:r>
        <w:rPr/>
      </w:r>
      <m:oMath xmlns:m="http://schemas.openxmlformats.org/officeDocument/2006/math">
        <m:r>
          <w:rPr>
            <w:rFonts w:ascii="Cambria Math" w:hAnsi="Cambria Math"/>
          </w:rPr>
          <m:t xml:space="preserve">Δ</m:t>
        </m:r>
      </m:oMath>
      <w:r>
        <w:rPr>
          <w:rFonts w:eastAsia="" w:cs="Calibri" w:cstheme="minorHAnsi" w:eastAsiaTheme="minorEastAsia"/>
          <w:highlight w:val="yellow"/>
          <w:lang w:val="en-US"/>
        </w:rPr>
        <w:t xml:space="preserve"> come l’errore di posizionamento tipico di un GPS (ex. 5 metri).</w:t>
      </w:r>
      <w:r>
        <w:rPr>
          <w:rFonts w:eastAsia="" w:cs="Calibri" w:cstheme="minorHAnsi" w:eastAsiaTheme="minorEastAsia"/>
          <w:lang w:val="en-US"/>
        </w:rPr>
        <w:t xml:space="preserve"> </w:t>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t>We now define the probability the location l</w:t>
      </w:r>
      <w:r>
        <w:rPr>
          <w:rFonts w:eastAsia="" w:cs="Calibri" w:cstheme="minorHAnsi" w:eastAsiaTheme="minorEastAsia"/>
          <w:vertAlign w:val="subscript"/>
          <w:lang w:val="en-US"/>
        </w:rPr>
        <w:t>h</w:t>
      </w:r>
      <w:r>
        <w:rPr>
          <w:rFonts w:eastAsia="" w:cs="Calibri" w:cstheme="minorHAnsi" w:eastAsiaTheme="minorEastAsia"/>
          <w:lang w:val="en-US"/>
        </w:rPr>
        <w:t xml:space="preserve"> is covered by the user u</w:t>
      </w:r>
      <w:r>
        <w:rPr>
          <w:rFonts w:eastAsia="" w:cs="Calibri" w:cstheme="minorHAnsi" w:eastAsiaTheme="minorEastAsia"/>
          <w:vertAlign w:val="subscript"/>
          <w:lang w:val="en-US"/>
        </w:rPr>
        <w:t>i</w:t>
      </w:r>
      <w:r>
        <w:rPr>
          <w:rFonts w:eastAsia="" w:cs="Calibri" w:cstheme="minorHAnsi" w:eastAsiaTheme="minorEastAsia"/>
          <w:lang w:val="en-US"/>
        </w:rPr>
        <w:t xml:space="preserve"> at any distance from l</w:t>
      </w:r>
      <w:r>
        <w:rPr>
          <w:rFonts w:eastAsia="" w:cs="Calibri" w:cstheme="minorHAnsi" w:eastAsiaTheme="minorEastAsia"/>
          <w:vertAlign w:val="subscript"/>
          <w:lang w:val="en-US"/>
        </w:rPr>
        <w:t>h</w:t>
      </w:r>
      <w:r>
        <w:rPr>
          <w:rFonts w:eastAsia="" w:cs="Calibri" w:cstheme="minorHAnsi" w:eastAsiaTheme="minorEastAsia"/>
          <w:lang w:val="en-US"/>
        </w:rPr>
        <w:t>. More specifically, we measure the probability that u</w:t>
      </w:r>
      <w:r>
        <w:rPr>
          <w:rFonts w:eastAsia="" w:cs="Calibri" w:cstheme="minorHAnsi" w:eastAsiaTheme="minorEastAsia"/>
          <w:vertAlign w:val="subscript"/>
          <w:lang w:val="en-US"/>
        </w:rPr>
        <w:t>i</w:t>
      </w:r>
      <w:r>
        <w:rPr>
          <w:rFonts w:eastAsia="" w:cs="Calibri" w:cstheme="minorHAnsi" w:eastAsiaTheme="minorEastAsia"/>
          <w:lang w:val="en-US"/>
        </w:rPr>
        <w:t xml:space="preserve"> de-tours to l</w:t>
      </w:r>
      <w:r>
        <w:rPr>
          <w:rFonts w:eastAsia="" w:cs="Calibri" w:cstheme="minorHAnsi" w:eastAsiaTheme="minorEastAsia"/>
          <w:vertAlign w:val="subscript"/>
          <w:lang w:val="en-US"/>
        </w:rPr>
        <w:t>h</w:t>
      </w:r>
      <w:r>
        <w:rPr>
          <w:rFonts w:eastAsia="" w:cs="Calibri" w:cstheme="minorHAnsi" w:eastAsiaTheme="minorEastAsia"/>
          <w:lang w:val="en-US"/>
        </w:rPr>
        <w:t xml:space="preserve"> starting from any of its trajectories. We define the r.v.</w:t>
      </w:r>
      <w:r>
        <w:rPr/>
      </w:r>
      <m:oMath xmlns:m="http://schemas.openxmlformats.org/officeDocument/2006/math">
        <m:sSubSup>
          <m:e>
            <m:r>
              <w:rPr>
                <w:rFonts w:ascii="Cambria Math" w:hAnsi="Cambria Math"/>
              </w:rPr>
              <m:t xml:space="preserve">X</m:t>
            </m:r>
          </m:e>
          <m:sub>
            <m:r>
              <w:rPr>
                <w:rFonts w:ascii="Cambria Math" w:hAnsi="Cambria Math"/>
              </w:rPr>
              <m:t xml:space="preserve">i</m:t>
            </m:r>
          </m:sub>
          <m:sup>
            <m:r>
              <w:rPr>
                <w:rFonts w:ascii="Cambria Math" w:hAnsi="Cambria Math"/>
              </w:rPr>
              <m:t xml:space="preserve">h</m:t>
            </m:r>
          </m:sup>
        </m:sSubSup>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m:t>
        </m:r>
        <m:sSup>
          <m:e>
            <m:r>
              <w:rPr>
                <w:rFonts w:ascii="Cambria Math" w:hAnsi="Cambria Math"/>
              </w:rPr>
              <m:t xml:space="preserve">R</m:t>
            </m:r>
          </m:e>
          <m:sup>
            <m:r>
              <w:rPr>
                <w:rFonts w:ascii="Cambria Math" w:hAnsi="Cambria Math"/>
              </w:rPr>
              <m:t xml:space="preserve">+</m:t>
            </m:r>
          </m:sup>
        </m:sSup>
      </m:oMath>
      <w:r>
        <w:rPr>
          <w:rFonts w:eastAsia="" w:cs="Calibri" w:cstheme="minorHAnsi" w:eastAsiaTheme="minorEastAsia"/>
          <w:lang w:val="en-US"/>
        </w:rPr>
        <w:t xml:space="preserve">, where </w:t>
      </w:r>
      <w:r>
        <w:rPr/>
      </w:r>
      <m:oMath xmlns:m="http://schemas.openxmlformats.org/officeDocument/2006/math">
        <m:r>
          <w:rPr>
            <w:rFonts w:ascii="Cambria Math" w:hAnsi="Cambria Math"/>
          </w:rPr>
          <m:t xml:space="preserve">Γ</m:t>
        </m:r>
      </m:oMath>
      <w:r>
        <w:rPr>
          <w:rFonts w:eastAsia="" w:cs="Calibri" w:cstheme="minorHAnsi" w:eastAsiaTheme="minorEastAsia"/>
          <w:lang w:val="en-US"/>
        </w:rPr>
        <w:t xml:space="preserve"> is defined as the set of events in the form: location l</w:t>
      </w:r>
      <w:r>
        <w:rPr>
          <w:rFonts w:eastAsia="" w:cs="Calibri" w:cstheme="minorHAnsi" w:eastAsiaTheme="minorEastAsia"/>
          <w:vertAlign w:val="subscript"/>
          <w:lang w:val="en-US"/>
        </w:rPr>
        <w:t>h</w:t>
      </w:r>
      <w:r>
        <w:rPr>
          <w:rFonts w:eastAsia="" w:cs="Calibri" w:cstheme="minorHAnsi" w:eastAsiaTheme="minorEastAsia"/>
          <w:lang w:val="en-US"/>
        </w:rPr>
        <w:t xml:space="preserve">  is covered by the user u</w:t>
      </w:r>
      <w:r>
        <w:rPr>
          <w:rFonts w:eastAsia="" w:cs="Calibri" w:cstheme="minorHAnsi" w:eastAsiaTheme="minorEastAsia"/>
          <w:vertAlign w:val="subscript"/>
          <w:lang w:val="en-US"/>
        </w:rPr>
        <w:t>i</w:t>
      </w:r>
      <w:r>
        <w:rPr>
          <w:rFonts w:eastAsia="" w:cs="Calibri" w:cstheme="minorHAnsi" w:eastAsiaTheme="minorEastAsia"/>
          <w:lang w:val="en-US"/>
        </w:rPr>
        <w:t xml:space="preserve"> at any distance x from l</w:t>
      </w:r>
      <w:r>
        <w:rPr>
          <w:rFonts w:eastAsia="" w:cs="Calibri" w:cstheme="minorHAnsi" w:eastAsiaTheme="minorEastAsia"/>
          <w:vertAlign w:val="subscript"/>
          <w:lang w:val="en-US"/>
        </w:rPr>
        <w:t>h</w:t>
      </w:r>
      <w:r>
        <w:rPr>
          <w:rFonts w:eastAsia="" w:cs="Calibri" w:cstheme="minorHAnsi" w:eastAsiaTheme="minorEastAsia"/>
          <w:lang w:val="en-US"/>
        </w:rPr>
        <w:t xml:space="preserve">. We assume that the random variables </w:t>
      </w:r>
      <w:r>
        <w:rPr/>
      </w:r>
      <m:oMath xmlns:m="http://schemas.openxmlformats.org/officeDocument/2006/math">
        <m:sSubSup>
          <m:e>
            <m:r>
              <w:rPr>
                <w:rFonts w:ascii="Cambria Math" w:hAnsi="Cambria Math"/>
              </w:rPr>
              <m:t xml:space="preserve">X</m:t>
            </m:r>
          </m:e>
          <m:sub>
            <m:r>
              <w:rPr>
                <w:rFonts w:ascii="Cambria Math" w:hAnsi="Cambria Math"/>
              </w:rPr>
              <m:t xml:space="preserve">ij</m:t>
            </m:r>
          </m:sub>
          <m:sup>
            <m:r>
              <w:rPr>
                <w:rFonts w:ascii="Cambria Math" w:hAnsi="Cambria Math"/>
              </w:rPr>
              <m:t xml:space="preserve">h</m:t>
            </m:r>
          </m:sup>
        </m:sSubSup>
      </m:oMath>
      <w:r>
        <w:rPr>
          <w:rFonts w:eastAsia="" w:cs="Calibri" w:cstheme="minorHAnsi" w:eastAsiaTheme="minorEastAsia"/>
          <w:lang w:val="en-US"/>
        </w:rPr>
        <w:t xml:space="preserve"> are all independent, since the probability of user u</w:t>
      </w:r>
      <w:r>
        <w:rPr>
          <w:rFonts w:eastAsia="" w:cs="Calibri" w:cstheme="minorHAnsi" w:eastAsiaTheme="minorEastAsia"/>
          <w:vertAlign w:val="subscript"/>
          <w:lang w:val="en-US"/>
        </w:rPr>
        <w:t>i</w:t>
      </w:r>
      <w:r>
        <w:rPr>
          <w:rFonts w:eastAsia="" w:cs="Calibri" w:cstheme="minorHAnsi" w:eastAsiaTheme="minorEastAsia"/>
          <w:lang w:val="en-US"/>
        </w:rPr>
        <w:t xml:space="preserve"> to de-tour to l</w:t>
      </w:r>
      <w:r>
        <w:rPr>
          <w:rFonts w:eastAsia="" w:cs="Calibri" w:cstheme="minorHAnsi" w:eastAsiaTheme="minorEastAsia"/>
          <w:vertAlign w:val="subscript"/>
          <w:lang w:val="en-US"/>
        </w:rPr>
        <w:t>h</w:t>
      </w:r>
      <w:r>
        <w:rPr>
          <w:rFonts w:eastAsia="" w:cs="Calibri" w:cstheme="minorHAnsi" w:eastAsiaTheme="minorEastAsia"/>
          <w:lang w:val="en-US"/>
        </w:rPr>
        <w:t xml:space="preserve"> is independent from the trajectory he/she is following.</w:t>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t xml:space="preserve">The probability of an event in </w:t>
      </w:r>
      <w:r>
        <w:rPr/>
      </w:r>
      <m:oMath xmlns:m="http://schemas.openxmlformats.org/officeDocument/2006/math">
        <m:r>
          <w:rPr>
            <w:rFonts w:ascii="Cambria Math" w:hAnsi="Cambria Math"/>
          </w:rPr>
          <m:t xml:space="preserve">Γ</m:t>
        </m:r>
      </m:oMath>
      <w:r>
        <w:rPr>
          <w:rFonts w:eastAsia="" w:cs="Calibri" w:cstheme="minorHAnsi" w:eastAsiaTheme="minorEastAsia"/>
          <w:lang w:val="en-US"/>
        </w:rPr>
        <w:t xml:space="preserve"> happens is given by:</w:t>
      </w:r>
    </w:p>
    <w:p>
      <w:pPr>
        <w:pStyle w:val="Normal"/>
        <w:spacing w:lineRule="auto" w:line="360"/>
        <w:jc w:val="both"/>
        <w:rPr>
          <w:rFonts w:eastAsia="" w:cs="Calibri" w:cstheme="minorHAnsi" w:eastAsiaTheme="minorEastAsia"/>
          <w:lang w:val="en-US"/>
        </w:rPr>
      </w:pPr>
      <w:r>
        <w:rPr/>
      </w:r>
      <m:oMath xmlns:m="http://schemas.openxmlformats.org/officeDocument/2006/math">
        <m:r>
          <w:rPr>
            <w:rFonts w:ascii="Cambria Math" w:hAnsi="Cambria Math"/>
          </w:rPr>
          <m:t xml:space="preserve">P</m:t>
        </m:r>
        <m:d>
          <m:dPr>
            <m:begChr m:val="("/>
            <m:endChr m:val=")"/>
          </m:dPr>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h</m:t>
                </m:r>
              </m:sup>
            </m:sSubSup>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Δx</m:t>
                </m:r>
              </m:e>
            </m:d>
          </m:e>
        </m:d>
        <m:r>
          <w:rPr>
            <w:rFonts w:ascii="Cambria Math" w:hAnsi="Cambria Math"/>
          </w:rPr>
          <m:t xml:space="preserve">=</m:t>
        </m:r>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m:t>
            </m:r>
            <m:r>
              <w:rPr>
                <w:rFonts w:ascii="Cambria Math" w:hAnsi="Cambria Math"/>
              </w:rPr>
              <m:t xml:space="preserve">x</m:t>
            </m:r>
            <m:r>
              <w:rPr>
                <w:rFonts w:ascii="Cambria Math" w:hAnsi="Cambria Math"/>
              </w:rPr>
              <m:t xml:space="preserve">∈</m:t>
            </m:r>
            <m:sSubSup>
              <m:e>
                <m:r>
                  <w:rPr>
                    <w:rFonts w:ascii="Cambria Math" w:hAnsi="Cambria Math"/>
                  </w:rPr>
                  <m:t xml:space="preserve">D</m:t>
                </m:r>
              </m:e>
              <m:sub>
                <m:r>
                  <w:rPr>
                    <w:rFonts w:ascii="Cambria Math" w:hAnsi="Cambria Math"/>
                  </w:rPr>
                  <m:t xml:space="preserve">i</m:t>
                </m:r>
              </m:sub>
              <m:sup>
                <m:r>
                  <w:rPr>
                    <w:rFonts w:ascii="Cambria Math" w:hAnsi="Cambria Math"/>
                  </w:rPr>
                  <m:t xml:space="preserve">h</m:t>
                </m:r>
              </m:sup>
            </m:sSubSup>
          </m:sub>
          <m:sup/>
          <m:e>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sSubSup>
                  <m:e>
                    <m:r>
                      <w:rPr>
                        <w:rFonts w:ascii="Cambria Math" w:hAnsi="Cambria Math"/>
                      </w:rPr>
                      <m:t xml:space="preserve">X</m:t>
                    </m:r>
                  </m:e>
                  <m:sub>
                    <m:r>
                      <w:rPr>
                        <w:rFonts w:ascii="Cambria Math" w:hAnsi="Cambria Math"/>
                      </w:rPr>
                      <m:t xml:space="preserve">ij</m:t>
                    </m:r>
                  </m:sub>
                  <m:sup>
                    <m:r>
                      <w:rPr>
                        <w:rFonts w:ascii="Cambria Math" w:hAnsi="Cambria Math"/>
                      </w:rPr>
                      <m:t xml:space="preserve">h</m:t>
                    </m:r>
                  </m:sup>
                </m:sSubSup>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Δx</m:t>
                    </m:r>
                  </m:e>
                </m:d>
              </m:e>
            </m:d>
          </m:e>
        </m:nary>
        <m:r>
          <w:rPr>
            <w:rFonts w:ascii="Cambria Math" w:hAnsi="Cambria Math"/>
          </w:rPr>
          <m:t xml:space="preserve">,</m:t>
        </m:r>
        <m:r>
          <w:rPr>
            <w:rFonts w:ascii="Cambria Math" w:hAnsi="Cambria Math"/>
          </w:rPr>
          <m:t xml:space="preserve">∀</m:t>
        </m:r>
        <m:r>
          <w:rPr>
            <w:rFonts w:ascii="Cambria Math" w:hAnsi="Cambria Math"/>
          </w:rPr>
          <m:t xml:space="preserve">Δ</m:t>
        </m:r>
        <m:r>
          <w:rPr>
            <w:rFonts w:ascii="Cambria Math" w:hAnsi="Cambria Math"/>
          </w:rPr>
          <m:t xml:space="preserve">x</m:t>
        </m:r>
        <m:d>
          <m:dPr>
            <m:begChr m:val="("/>
            <m:endChr m:val=")"/>
          </m:dPr>
          <m:e>
            <m:r>
              <w:rPr>
                <w:rFonts w:ascii="Cambria Math" w:hAnsi="Cambria Math"/>
              </w:rPr>
              <m:t xml:space="preserve">2</m:t>
            </m:r>
          </m:e>
        </m:d>
      </m:oMath>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t>Where</w:t>
      </w:r>
      <w:r>
        <w:rPr/>
      </w:r>
      <m:oMath xmlns:m="http://schemas.openxmlformats.org/officeDocument/2006/math">
        <m:sSubSup>
          <m:e>
            <m:r>
              <w:rPr>
                <w:rFonts w:ascii="Cambria Math" w:hAnsi="Cambria Math"/>
              </w:rPr>
              <m:t xml:space="preserve">D</m:t>
            </m:r>
          </m:e>
          <m:sub>
            <m:r>
              <w:rPr>
                <w:rFonts w:ascii="Cambria Math" w:hAnsi="Cambria Math"/>
              </w:rPr>
              <m:t xml:space="preserve">i</m:t>
            </m:r>
          </m:sub>
          <m:sup>
            <m:r>
              <w:rPr>
                <w:rFonts w:ascii="Cambria Math" w:hAnsi="Cambria Math"/>
              </w:rPr>
              <m:t xml:space="preserve">h</m:t>
            </m:r>
          </m:sup>
        </m:sSubSup>
        <m:r>
          <w:rPr>
            <w:rFonts w:ascii="Cambria Math" w:hAnsi="Cambria Math"/>
          </w:rPr>
          <m:t xml:space="preserve">=</m:t>
        </m:r>
        <m:r>
          <w:rPr>
            <w:rFonts w:ascii="Cambria Math" w:hAnsi="Cambria Math"/>
          </w:rPr>
          <m:t xml:space="preserve">{</m:t>
        </m:r>
        <m:r>
          <w:rPr>
            <w:rFonts w:ascii="Cambria Math" w:hAnsi="Cambria Math"/>
          </w:rPr>
          <m:t xml:space="preserve">δ</m:t>
        </m:r>
        <m:d>
          <m:dPr>
            <m:begChr m:val="("/>
            <m:endChr m:val=")"/>
          </m:dPr>
          <m:e>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ij</m:t>
                </m:r>
              </m:sub>
            </m:sSub>
          </m:e>
        </m:d>
        <m: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oMath>
      <w:r>
        <w:rPr>
          <w:rFonts w:eastAsia="" w:cs="Calibri" w:cstheme="minorHAnsi" w:eastAsiaTheme="minorEastAsia"/>
          <w:lang w:val="en-US"/>
        </w:rPr>
        <w:t>, the set of distances between u</w:t>
      </w:r>
      <w:r>
        <w:rPr>
          <w:rFonts w:eastAsia="" w:cs="Calibri" w:cstheme="minorHAnsi" w:eastAsiaTheme="minorEastAsia"/>
          <w:vertAlign w:val="subscript"/>
          <w:lang w:val="en-US"/>
        </w:rPr>
        <w:t>i</w:t>
      </w:r>
      <w:r>
        <w:rPr>
          <w:rFonts w:eastAsia="" w:cs="Calibri" w:cstheme="minorHAnsi" w:eastAsiaTheme="minorEastAsia"/>
          <w:lang w:val="en-US"/>
        </w:rPr>
        <w:t xml:space="preserve"> ‘s trajectories and l</w:t>
      </w:r>
      <w:r>
        <w:rPr>
          <w:rFonts w:eastAsia="" w:cs="Calibri" w:cstheme="minorHAnsi" w:eastAsiaTheme="minorEastAsia"/>
          <w:vertAlign w:val="subscript"/>
          <w:lang w:val="en-US"/>
        </w:rPr>
        <w:t>h</w:t>
      </w:r>
      <w:r>
        <w:rPr>
          <w:rFonts w:eastAsia="" w:cs="Calibri" w:cstheme="minorHAnsi" w:eastAsiaTheme="minorEastAsia"/>
          <w:lang w:val="en-US"/>
        </w:rPr>
        <w:t xml:space="preserve">. More specifically, the set </w:t>
      </w:r>
      <w:r>
        <w:rPr/>
      </w:r>
      <m:oMath xmlns:m="http://schemas.openxmlformats.org/officeDocument/2006/math">
        <m:sSubSup>
          <m:e>
            <m:r>
              <w:rPr>
                <w:rFonts w:ascii="Cambria Math" w:hAnsi="Cambria Math"/>
              </w:rPr>
              <m:t xml:space="preserve">D</m:t>
            </m:r>
          </m:e>
          <m:sub>
            <m:r>
              <w:rPr>
                <w:rFonts w:ascii="Cambria Math" w:hAnsi="Cambria Math"/>
              </w:rPr>
              <m:t xml:space="preserve">i</m:t>
            </m:r>
          </m:sub>
          <m:sup>
            <m:r>
              <w:rPr>
                <w:rFonts w:ascii="Cambria Math" w:hAnsi="Cambria Math"/>
              </w:rPr>
              <m:t xml:space="preserve">h</m:t>
            </m:r>
          </m:sup>
        </m:sSubSup>
      </m:oMath>
      <w:r>
        <w:rPr>
          <w:rFonts w:eastAsia="" w:cs="Calibri" w:cstheme="minorHAnsi" w:eastAsiaTheme="minorEastAsia"/>
          <w:lang w:val="en-US"/>
        </w:rPr>
        <w:t>contains all the distances between all the w.p. of the trajectoties followed by user u</w:t>
      </w:r>
      <w:r>
        <w:rPr>
          <w:rFonts w:eastAsia="" w:cs="Calibri" w:cstheme="minorHAnsi" w:eastAsiaTheme="minorEastAsia"/>
          <w:vertAlign w:val="subscript"/>
          <w:lang w:val="en-US"/>
        </w:rPr>
        <w:t>i</w:t>
      </w:r>
      <w:r>
        <w:rPr>
          <w:rFonts w:eastAsia="" w:cs="Calibri" w:cstheme="minorHAnsi" w:eastAsiaTheme="minorEastAsia"/>
          <w:lang w:val="en-US"/>
        </w:rPr>
        <w:t xml:space="preserve"> and the location </w:t>
      </w:r>
      <w:r>
        <w:rPr/>
      </w:r>
      <m:oMath xmlns:m="http://schemas.openxmlformats.org/officeDocument/2006/math">
        <m:sSub>
          <m:e>
            <m:r>
              <w:rPr>
                <w:rFonts w:ascii="Cambria Math" w:hAnsi="Cambria Math"/>
              </w:rPr>
              <m:t xml:space="preserve">l</m:t>
            </m:r>
          </m:e>
          <m:sub>
            <m:r>
              <w:rPr>
                <w:rFonts w:ascii="Cambria Math" w:hAnsi="Cambria Math"/>
              </w:rPr>
              <m:t xml:space="preserve">h</m:t>
            </m:r>
          </m:sub>
        </m:sSub>
      </m:oMath>
      <w:r>
        <w:rPr>
          <w:rFonts w:eastAsia="" w:cs="Calibri" w:cstheme="minorHAnsi" w:eastAsiaTheme="minorEastAsia"/>
          <w:lang w:val="en-US"/>
        </w:rPr>
        <w:t>.</w:t>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t>From equation (2) we can derive the probability that the location l</w:t>
      </w:r>
      <w:r>
        <w:rPr>
          <w:rFonts w:eastAsia="" w:cs="Calibri" w:cstheme="minorHAnsi" w:eastAsiaTheme="minorEastAsia"/>
          <w:vertAlign w:val="subscript"/>
          <w:lang w:val="en-US"/>
        </w:rPr>
        <w:t>h</w:t>
      </w:r>
      <w:r>
        <w:rPr>
          <w:rFonts w:eastAsia="" w:cs="Calibri" w:cstheme="minorHAnsi" w:eastAsiaTheme="minorEastAsia"/>
          <w:lang w:val="en-US"/>
        </w:rPr>
        <w:t xml:space="preserve"> is covered by any of the users in U. We define the r.v. </w:t>
      </w:r>
      <w:r>
        <w:rPr/>
      </w:r>
      <m:oMath xmlns:m="http://schemas.openxmlformats.org/officeDocument/2006/math">
        <m:sSup>
          <m:e>
            <m:r>
              <w:rPr>
                <w:rFonts w:ascii="Cambria Math" w:hAnsi="Cambria Math"/>
              </w:rPr>
              <m:t xml:space="preserve">X</m:t>
            </m:r>
          </m:e>
          <m:sup>
            <m:r>
              <w:rPr>
                <w:rFonts w:ascii="Cambria Math" w:hAnsi="Cambria Math"/>
              </w:rPr>
              <m:t xml:space="preserve">h</m:t>
            </m:r>
          </m:sup>
        </m:sSup>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t>
        </m:r>
        <m:sSup>
          <m:e>
            <m:r>
              <w:rPr>
                <w:rFonts w:ascii="Cambria Math" w:hAnsi="Cambria Math"/>
              </w:rPr>
              <m:t xml:space="preserve">R</m:t>
            </m:r>
          </m:e>
          <m:sup>
            <m:r>
              <w:rPr>
                <w:rFonts w:ascii="Cambria Math" w:hAnsi="Cambria Math"/>
              </w:rPr>
              <m:t xml:space="preserve">+</m:t>
            </m:r>
          </m:sup>
        </m:sSup>
      </m:oMath>
      <w:r>
        <w:rPr>
          <w:rFonts w:eastAsia="" w:cs="Calibri" w:cstheme="minorHAnsi" w:eastAsiaTheme="minorEastAsia"/>
          <w:lang w:val="en-US"/>
        </w:rPr>
        <w:t xml:space="preserve">, where </w:t>
      </w:r>
      <w:r>
        <w:rPr/>
      </w:r>
      <m:oMath xmlns:m="http://schemas.openxmlformats.org/officeDocument/2006/math">
        <m:r>
          <w:rPr>
            <w:rFonts w:ascii="Cambria Math" w:hAnsi="Cambria Math"/>
          </w:rPr>
          <m:t xml:space="preserve">θ</m:t>
        </m:r>
      </m:oMath>
      <w:r>
        <w:rPr>
          <w:rFonts w:eastAsia="" w:cs="Calibri" w:cstheme="minorHAnsi" w:eastAsiaTheme="minorEastAsia"/>
          <w:lang w:val="en-US"/>
        </w:rPr>
        <w:t xml:space="preserve"> is defined as the set of events in the form: location l</w:t>
      </w:r>
      <w:r>
        <w:rPr>
          <w:rFonts w:eastAsia="" w:cs="Calibri" w:cstheme="minorHAnsi" w:eastAsiaTheme="minorEastAsia"/>
          <w:vertAlign w:val="subscript"/>
          <w:lang w:val="en-US"/>
        </w:rPr>
        <w:t>h</w:t>
      </w:r>
      <w:r>
        <w:rPr>
          <w:rFonts w:eastAsia="" w:cs="Calibri" w:cstheme="minorHAnsi" w:eastAsiaTheme="minorEastAsia"/>
          <w:lang w:val="en-US"/>
        </w:rPr>
        <w:t xml:space="preserve"> is covered by any user at any distance </w:t>
      </w:r>
      <w:r>
        <w:rPr>
          <w:rFonts w:eastAsia="" w:cs="Calibri" w:cstheme="minorHAnsi" w:eastAsiaTheme="minorEastAsia"/>
          <w:i/>
          <w:lang w:val="en-US"/>
        </w:rPr>
        <w:t>x</w:t>
      </w:r>
      <w:r>
        <w:rPr>
          <w:rFonts w:eastAsia="" w:cs="Calibri" w:cstheme="minorHAnsi" w:eastAsiaTheme="minorEastAsia"/>
          <w:lang w:val="en-US"/>
        </w:rPr>
        <w:t xml:space="preserve"> from l</w:t>
      </w:r>
      <w:r>
        <w:rPr>
          <w:rFonts w:eastAsia="" w:cs="Calibri" w:cstheme="minorHAnsi" w:eastAsiaTheme="minorEastAsia"/>
          <w:vertAlign w:val="subscript"/>
          <w:lang w:val="en-US"/>
        </w:rPr>
        <w:t>h</w:t>
      </w:r>
      <w:r>
        <w:rPr>
          <w:rFonts w:eastAsia="" w:cs="Calibri" w:cstheme="minorHAnsi" w:eastAsiaTheme="minorEastAsia"/>
          <w:lang w:val="en-US"/>
        </w:rPr>
        <w:t xml:space="preserve">. The probability of  events in </w:t>
      </w:r>
      <w:r>
        <w:rPr/>
      </w:r>
      <m:oMath xmlns:m="http://schemas.openxmlformats.org/officeDocument/2006/math">
        <m:r>
          <w:rPr>
            <w:rFonts w:ascii="Cambria Math" w:hAnsi="Cambria Math"/>
          </w:rPr>
          <m:t xml:space="preserve">θ</m:t>
        </m:r>
      </m:oMath>
      <w:r>
        <w:rPr>
          <w:rFonts w:eastAsia="" w:cs="Calibri" w:cstheme="minorHAnsi" w:eastAsiaTheme="minorEastAsia"/>
          <w:lang w:val="en-US"/>
        </w:rPr>
        <w:t xml:space="preserve">  is given by:</w:t>
      </w:r>
    </w:p>
    <w:p>
      <w:pPr>
        <w:pStyle w:val="Normal"/>
        <w:spacing w:lineRule="auto" w:line="360"/>
        <w:jc w:val="center"/>
        <w:rPr>
          <w:rFonts w:eastAsia="" w:cs="Calibri" w:cstheme="minorHAnsi" w:eastAsiaTheme="minorEastAsia"/>
          <w:lang w:val="en-US"/>
        </w:rPr>
      </w:pPr>
      <w:r>
        <w:rPr/>
      </w:r>
      <m:oMath xmlns:m="http://schemas.openxmlformats.org/officeDocument/2006/math">
        <m:r>
          <w:rPr>
            <w:rFonts w:ascii="Cambria Math" w:hAnsi="Cambria Math"/>
          </w:rPr>
          <m:t xml:space="preserve">P</m:t>
        </m:r>
        <m:d>
          <m:dPr>
            <m:begChr m:val="("/>
            <m:endChr m:val=")"/>
          </m:dPr>
          <m:e>
            <m:sSup>
              <m:e>
                <m:r>
                  <w:rPr>
                    <w:rFonts w:ascii="Cambria Math" w:hAnsi="Cambria Math"/>
                  </w:rPr>
                  <m:t xml:space="preserve">X</m:t>
                </m:r>
              </m:e>
              <m:sup>
                <m:r>
                  <w:rPr>
                    <w:rFonts w:ascii="Cambria Math" w:hAnsi="Cambria Math"/>
                  </w:rPr>
                  <m:t xml:space="preserve">h</m:t>
                </m:r>
              </m:sup>
            </m:sSup>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Δx</m:t>
                </m:r>
              </m:e>
            </m:d>
          </m:e>
        </m:d>
        <m:r>
          <w:rPr>
            <w:rFonts w:ascii="Cambria Math" w:hAnsi="Cambria Math"/>
          </w:rPr>
          <m:t xml:space="preserve">=</m:t>
        </m:r>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U</m:t>
            </m:r>
          </m:sub>
          <m:sup/>
          <m:e>
            <m:r>
              <w:rPr>
                <w:rFonts w:ascii="Cambria Math" w:hAnsi="Cambria Math"/>
              </w:rPr>
              <m:t xml:space="preserve">P</m:t>
            </m:r>
            <m:d>
              <m:dPr>
                <m:begChr m:val="("/>
                <m:endChr m:val=")"/>
              </m:dPr>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h</m:t>
                    </m:r>
                  </m:sup>
                </m:sSubSup>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Δx</m:t>
                    </m:r>
                  </m:e>
                </m:d>
              </m:e>
            </m:d>
          </m:e>
        </m:nary>
        <m:r>
          <w:rPr>
            <w:rFonts w:ascii="Cambria Math" w:hAnsi="Cambria Math"/>
          </w:rPr>
          <m:t xml:space="preserve">=</m:t>
        </m:r>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U</m:t>
            </m:r>
          </m:sub>
          <m:sup/>
          <m:e/>
        </m:nary>
      </m:oMath>
    </w:p>
    <w:p>
      <w:pPr>
        <w:pStyle w:val="Normal"/>
        <w:spacing w:lineRule="auto" w:line="360"/>
        <w:rPr>
          <w:rFonts w:eastAsia="" w:cs="Calibri" w:cstheme="minorHAnsi" w:eastAsiaTheme="minorEastAsia"/>
          <w:lang w:val="en-GB"/>
        </w:rPr>
      </w:pPr>
      <w:r>
        <w:rPr>
          <w:rFonts w:eastAsia="" w:cs="Calibri" w:cstheme="minorHAnsi" w:eastAsiaTheme="minorEastAsia"/>
          <w:lang w:val="en-GB"/>
        </w:rPr>
      </w:r>
    </w:p>
    <w:p>
      <w:pPr>
        <w:pStyle w:val="Normal"/>
        <w:spacing w:lineRule="auto" w:line="360"/>
        <w:rPr>
          <w:rFonts w:eastAsia="" w:cs="Calibri" w:cstheme="minorHAnsi" w:eastAsiaTheme="minorEastAsia"/>
          <w:lang w:val="en-GB"/>
        </w:rPr>
      </w:pPr>
      <w:r>
        <w:rPr>
          <w:rFonts w:eastAsia="" w:cs="Calibri" w:cstheme="minorHAnsi" w:eastAsiaTheme="minorEastAsia"/>
          <w:lang w:val="en-GB"/>
        </w:rPr>
      </w:r>
    </w:p>
    <w:p>
      <w:pPr>
        <w:pStyle w:val="Normal"/>
        <w:spacing w:lineRule="auto" w:line="360"/>
        <w:jc w:val="both"/>
        <w:rPr>
          <w:rFonts w:eastAsia="" w:cs="Calibri" w:cstheme="minorHAnsi" w:eastAsiaTheme="minorEastAsia"/>
          <w:b/>
          <w:b/>
          <w:lang w:val="en-US"/>
        </w:rPr>
      </w:pPr>
      <w:r>
        <w:rPr>
          <w:rFonts w:eastAsia="" w:cs="Calibri" w:cstheme="minorHAnsi" w:eastAsiaTheme="minorEastAsia"/>
          <w:b/>
          <w:lang w:val="en-US"/>
        </w:rPr>
        <w:t>3. Optimal Deployment of UAV Stations</w:t>
      </w:r>
    </w:p>
    <w:p>
      <w:pPr>
        <w:pStyle w:val="Normal"/>
        <w:spacing w:lineRule="auto" w:line="360"/>
        <w:jc w:val="both"/>
        <w:rPr>
          <w:rFonts w:eastAsia="" w:cs="Calibri" w:cstheme="minorHAnsi" w:eastAsiaTheme="minorEastAsia"/>
          <w:bCs/>
          <w:lang w:val="en-US"/>
        </w:rPr>
      </w:pPr>
      <w:r>
        <w:rPr>
          <w:rFonts w:eastAsia="" w:cs="Calibri" w:cstheme="minorHAnsi" w:eastAsiaTheme="minorEastAsia"/>
          <w:bCs/>
          <w:lang w:val="en-US"/>
        </w:rPr>
        <w:t>Given the coverage map for a given area, we now define an optimization strategy to deploy a UAV base station. Given a set of target locations, namely those locations with a coverage value lower a given threshold, the deployment strategy aims at maximizing the covered locations. A location is covered if its coverage value is greater a given threshold   OR it the locations is covered by a UAV flying over the location.</w:t>
      </w:r>
    </w:p>
    <w:p>
      <w:pPr>
        <w:pStyle w:val="Normal"/>
        <w:spacing w:lineRule="auto" w:line="360"/>
        <w:jc w:val="both"/>
        <w:rPr>
          <w:rFonts w:eastAsia="" w:cs="Calibri" w:cstheme="minorHAnsi" w:eastAsiaTheme="minorEastAsia"/>
          <w:bCs/>
          <w:lang w:val="en-US"/>
        </w:rPr>
      </w:pPr>
      <w:r>
        <w:rPr>
          <w:rFonts w:eastAsia="" w:cs="Calibri" w:cstheme="minorHAnsi" w:eastAsiaTheme="minorEastAsia"/>
          <w:bCs/>
          <w:lang w:val="en-US"/>
        </w:rPr>
        <w:t>More formally, we a box B delimiting the area of interest. We consider the coverage map reported below:</w:t>
      </w:r>
    </w:p>
    <w:p>
      <w:pPr>
        <w:pStyle w:val="Normal"/>
        <w:spacing w:lineRule="auto" w:line="360"/>
        <w:jc w:val="both"/>
        <w:rPr>
          <w:rFonts w:eastAsia="" w:cs="Calibri" w:cstheme="minorHAnsi" w:eastAsiaTheme="minorEastAsia"/>
          <w:bCs/>
          <w:lang w:val="en-US"/>
        </w:rPr>
      </w:pPr>
      <w:r>
        <w:rPr/>
        <w:drawing>
          <wp:inline distT="0" distB="0" distL="0" distR="0">
            <wp:extent cx="3950335" cy="2907665"/>
            <wp:effectExtent l="0" t="0" r="0" b="0"/>
            <wp:docPr id="8"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 descr=""/>
                    <pic:cNvPicPr>
                      <a:picLocks noChangeAspect="1" noChangeArrowheads="1"/>
                    </pic:cNvPicPr>
                  </pic:nvPicPr>
                  <pic:blipFill>
                    <a:blip r:embed="rId5"/>
                    <a:stretch>
                      <a:fillRect/>
                    </a:stretch>
                  </pic:blipFill>
                  <pic:spPr bwMode="auto">
                    <a:xfrm>
                      <a:off x="0" y="0"/>
                      <a:ext cx="3950335" cy="2907665"/>
                    </a:xfrm>
                    <a:prstGeom prst="rect">
                      <a:avLst/>
                    </a:prstGeom>
                  </pic:spPr>
                </pic:pic>
              </a:graphicData>
            </a:graphic>
          </wp:inline>
        </w:drawing>
      </w:r>
    </w:p>
    <w:p>
      <w:pPr>
        <w:pStyle w:val="Normal"/>
        <w:spacing w:lineRule="auto" w:line="360"/>
        <w:jc w:val="both"/>
        <w:rPr>
          <w:rFonts w:eastAsia="" w:cs="Calibri" w:cstheme="minorHAnsi" w:eastAsiaTheme="minorEastAsia"/>
          <w:bCs/>
          <w:lang w:val="en-US"/>
        </w:rPr>
      </w:pPr>
      <w:r>
        <w:rPr>
          <w:rFonts w:eastAsia="" w:cs="Calibri" w:cstheme="minorHAnsi" w:eastAsiaTheme="minorEastAsia"/>
          <w:bCs/>
          <w:lang w:val="en-US"/>
        </w:rPr>
        <w:t xml:space="preserve">The map can be represented as the matrix C, where the element  </w:t>
      </w:r>
      <w:r>
        <w:rPr/>
      </w:r>
      <m:oMath xmlns:m="http://schemas.openxmlformats.org/officeDocument/2006/math">
        <m:sSub>
          <m:e>
            <m:r>
              <w:rPr>
                <w:rFonts w:ascii="Cambria Math" w:hAnsi="Cambria Math"/>
              </w:rPr>
              <m:t xml:space="preserve">c</m:t>
            </m:r>
          </m:e>
          <m:sub>
            <m:r>
              <w:rPr>
                <w:rFonts w:ascii="Cambria Math" w:hAnsi="Cambria Math"/>
              </w:rPr>
              <m:t xml:space="preserve">ij</m:t>
            </m:r>
          </m:sub>
        </m:sSub>
        <m:r>
          <w:rPr>
            <w:rFonts w:ascii="Cambria Math" w:hAnsi="Cambria Math"/>
          </w:rPr>
          <m:t xml:space="preserve">∈</m:t>
        </m:r>
        <m:r>
          <w:rPr>
            <w:rFonts w:ascii="Cambria Math" w:hAnsi="Cambria Math"/>
          </w:rPr>
          <m:t xml:space="preserve">C</m:t>
        </m:r>
      </m:oMath>
      <w:r>
        <w:rPr>
          <w:rFonts w:eastAsia="" w:cs="Calibri" w:cstheme="minorHAnsi" w:eastAsiaTheme="minorEastAsia"/>
          <w:bCs/>
          <w:lang w:val="en-US"/>
        </w:rPr>
        <w:t xml:space="preserve"> represents the coverage value bound in the interval [0,1] (note: </w:t>
      </w:r>
      <w:r>
        <w:rPr>
          <w:rFonts w:eastAsia="" w:cs="Calibri" w:cstheme="minorHAnsi" w:eastAsiaTheme="minorEastAsia"/>
          <w:bCs/>
          <w:i/>
          <w:iCs/>
          <w:lang w:val="en-US"/>
        </w:rPr>
        <w:t>i</w:t>
      </w:r>
      <w:r>
        <w:rPr>
          <w:rFonts w:eastAsia="" w:cs="Calibri" w:cstheme="minorHAnsi" w:eastAsiaTheme="minorEastAsia"/>
          <w:bCs/>
          <w:lang w:val="en-US"/>
        </w:rPr>
        <w:t xml:space="preserve">, </w:t>
      </w:r>
      <w:r>
        <w:rPr>
          <w:rFonts w:eastAsia="" w:cs="Calibri" w:cstheme="minorHAnsi" w:eastAsiaTheme="minorEastAsia"/>
          <w:bCs/>
          <w:i/>
          <w:iCs/>
          <w:lang w:val="en-US"/>
        </w:rPr>
        <w:t>j</w:t>
      </w:r>
      <w:r>
        <w:rPr>
          <w:rFonts w:eastAsia="" w:cs="Calibri" w:cstheme="minorHAnsi" w:eastAsiaTheme="minorEastAsia"/>
          <w:bCs/>
          <w:lang w:val="en-US"/>
        </w:rPr>
        <w:t xml:space="preserve"> correspond to longitude, latitude). </w:t>
      </w:r>
      <w:r>
        <w:rPr/>
      </w:r>
      <m:oMath xmlns:m="http://schemas.openxmlformats.org/officeDocument/2006/math">
        <m:sSub>
          <m:e>
            <m:r>
              <w:rPr>
                <w:rFonts w:ascii="Cambria Math" w:hAnsi="Cambria Math"/>
              </w:rPr>
              <m:t xml:space="preserve">C</m:t>
            </m:r>
          </m:e>
          <m:sub>
            <m:r>
              <w:rPr>
                <w:rFonts w:ascii="Cambria Math" w:hAnsi="Cambria Math"/>
              </w:rPr>
              <m:t xml:space="preserve">r</m:t>
            </m:r>
          </m:sub>
        </m:sSub>
      </m:oMath>
      <w:r>
        <w:rPr>
          <w:rFonts w:eastAsia="" w:cs="Calibri" w:cstheme="minorHAnsi" w:eastAsiaTheme="minorEastAsia"/>
          <w:bCs/>
          <w:lang w:val="en-US"/>
        </w:rPr>
        <w:t xml:space="preserve"> is the coverage threshold. </w:t>
      </w:r>
    </w:p>
    <w:p>
      <w:pPr>
        <w:pStyle w:val="Normal"/>
        <w:spacing w:lineRule="auto" w:line="360"/>
        <w:jc w:val="both"/>
        <w:rPr>
          <w:rFonts w:eastAsia="" w:cs="Calibri" w:cstheme="minorHAnsi" w:eastAsiaTheme="minorEastAsia"/>
          <w:bCs/>
          <w:lang w:val="en-US"/>
        </w:rPr>
      </w:pPr>
      <w:r>
        <w:rPr>
          <w:rFonts w:eastAsia="" w:cs="Calibri" w:cstheme="minorHAnsi" w:eastAsiaTheme="minorEastAsia"/>
          <w:bCs/>
          <w:lang w:val="en-US"/>
        </w:rPr>
        <w:t xml:space="preserve">We also consider the matrix A of the same dimension of C, the matrix A defines the un-admissible locations where the UAV stations can be deployed. Examples of such locations are: rivers, buildings and any kind of obstacle preventing the possibility of a deployment. In particular, </w:t>
      </w:r>
      <w:r>
        <w:rPr/>
      </w:r>
      <m:oMath xmlns:m="http://schemas.openxmlformats.org/officeDocument/2006/math">
        <m:sSub>
          <m:e>
            <m:r>
              <w:rPr>
                <w:rFonts w:ascii="Cambria Math" w:hAnsi="Cambria Math"/>
              </w:rPr>
              <m:t xml:space="preserve">a</m:t>
            </m:r>
          </m:e>
          <m:sub>
            <m:r>
              <w:rPr>
                <w:rFonts w:ascii="Cambria Math" w:hAnsi="Cambria Math"/>
              </w:rPr>
              <m:t xml:space="preserve">ij</m:t>
            </m:r>
          </m:sub>
        </m:sSub>
        <m:r>
          <w:rPr>
            <w:rFonts w:ascii="Cambria Math" w:hAnsi="Cambria Math"/>
          </w:rPr>
          <m:t xml:space="preserve">=</m:t>
        </m:r>
        <m:r>
          <w:rPr>
            <w:rFonts w:ascii="Cambria Math" w:hAnsi="Cambria Math"/>
          </w:rPr>
          <m:t xml:space="preserve">1</m:t>
        </m:r>
      </m:oMath>
      <w:r>
        <w:rPr>
          <w:rFonts w:eastAsia="" w:cs="Calibri" w:cstheme="minorHAnsi" w:eastAsiaTheme="minorEastAsia"/>
          <w:bCs/>
          <w:lang w:val="en-US"/>
        </w:rPr>
        <w:t xml:space="preserve"> if the location (i, j) can be used to deploy the UAV station, 0 otherwise.</w:t>
      </w:r>
    </w:p>
    <w:p>
      <w:pPr>
        <w:pStyle w:val="Normal"/>
        <w:spacing w:lineRule="auto" w:line="360"/>
        <w:jc w:val="both"/>
        <w:rPr>
          <w:rFonts w:eastAsia="" w:cs="Calibri" w:cstheme="minorHAnsi" w:eastAsiaTheme="minorEastAsia"/>
          <w:bCs/>
          <w:lang w:val="en-US"/>
        </w:rPr>
      </w:pPr>
      <w:r>
        <w:rPr>
          <w:rFonts w:eastAsia="" w:cs="Calibri" w:cstheme="minorHAnsi" w:eastAsiaTheme="minorEastAsia"/>
          <w:bCs/>
          <w:lang w:val="en-US"/>
        </w:rPr>
        <w:t xml:space="preserve">Given the locations (i, j) and (h, w) inside the box B, we define the distance measure </w:t>
      </w:r>
      <w:r>
        <w:rPr/>
      </w:r>
      <m:oMath xmlns:m="http://schemas.openxmlformats.org/officeDocument/2006/math">
        <m:r>
          <w:rPr>
            <w:rFonts w:ascii="Cambria Math" w:hAnsi="Cambria Math"/>
          </w:rPr>
          <m:t xml:space="preserve">δ</m:t>
        </m:r>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w</m:t>
                </m:r>
              </m:e>
            </m:d>
          </m:e>
        </m:d>
      </m:oMath>
      <w:r>
        <w:rPr>
          <w:rFonts w:eastAsia="" w:cs="Calibri" w:cstheme="minorHAnsi" w:eastAsiaTheme="minorEastAsia"/>
          <w:bCs/>
          <w:lang w:val="en-US"/>
        </w:rPr>
        <w:t xml:space="preserve"> as the geodesic distance.</w:t>
      </w:r>
    </w:p>
    <w:p>
      <w:pPr>
        <w:pStyle w:val="Normal"/>
        <w:spacing w:lineRule="auto" w:line="360"/>
        <w:jc w:val="both"/>
        <w:rPr>
          <w:rFonts w:eastAsia="" w:cs="Calibri" w:cstheme="minorHAnsi" w:eastAsiaTheme="minorEastAsia"/>
          <w:bCs/>
          <w:lang w:val="en-US"/>
        </w:rPr>
      </w:pPr>
      <w:r>
        <w:rPr>
          <w:rFonts w:eastAsia="" w:cs="Calibri" w:cstheme="minorHAnsi" w:eastAsiaTheme="minorEastAsia"/>
          <w:bCs/>
          <w:i/>
          <w:iCs/>
          <w:lang w:val="en-US"/>
        </w:rPr>
        <w:t>optimal deployment</w:t>
      </w:r>
    </w:p>
    <w:p>
      <w:pPr>
        <w:pStyle w:val="Normal"/>
        <w:spacing w:lineRule="auto" w:line="360"/>
        <w:jc w:val="both"/>
        <w:rPr>
          <w:rFonts w:eastAsia="" w:cs="Calibri" w:cstheme="minorHAnsi" w:eastAsiaTheme="minorEastAsia"/>
          <w:bCs/>
          <w:lang w:val="en-US"/>
        </w:rPr>
      </w:pPr>
      <w:r>
        <w:rPr>
          <w:rFonts w:eastAsia="" w:cs="Calibri" w:cstheme="minorHAnsi" w:eastAsiaTheme="minorEastAsia"/>
          <w:bCs/>
          <w:lang w:val="en-US"/>
        </w:rPr>
        <w:t>The problem we address is to deploy the UAV station to a target location (x, y) such that the following conditions are verified:</w:t>
      </w:r>
    </w:p>
    <w:p>
      <w:pPr>
        <w:pStyle w:val="ListParagraph"/>
        <w:numPr>
          <w:ilvl w:val="0"/>
          <w:numId w:val="5"/>
        </w:numPr>
        <w:spacing w:lineRule="auto" w:line="360"/>
        <w:jc w:val="both"/>
        <w:rPr>
          <w:rFonts w:eastAsia="" w:cs="Calibri" w:cstheme="minorHAnsi" w:eastAsiaTheme="minorEastAsia"/>
          <w:bCs/>
          <w:lang w:val="en-US"/>
        </w:rPr>
      </w:pPr>
      <w:r>
        <w:rPr>
          <w:rFonts w:eastAsia="" w:cs="Calibri" w:cstheme="minorHAnsi" w:eastAsiaTheme="minorEastAsia"/>
          <w:bCs/>
          <w:lang w:val="en-US"/>
        </w:rPr>
        <w:t>(x, y) in B</w:t>
      </w:r>
    </w:p>
    <w:p>
      <w:pPr>
        <w:pStyle w:val="ListParagraph"/>
        <w:numPr>
          <w:ilvl w:val="0"/>
          <w:numId w:val="5"/>
        </w:numPr>
        <w:spacing w:lineRule="auto" w:line="360"/>
        <w:jc w:val="both"/>
        <w:rPr>
          <w:rFonts w:eastAsia="" w:cs="Calibri" w:cstheme="minorHAnsi" w:eastAsiaTheme="minorEastAsia"/>
          <w:bCs/>
          <w:lang w:val="en-US"/>
        </w:rPr>
      </w:pPr>
      <w:r>
        <w:rPr/>
      </w:r>
      <m:oMath xmlns:m="http://schemas.openxmlformats.org/officeDocument/2006/math">
        <m:sSub>
          <m:e>
            <m:r>
              <w:rPr>
                <w:rFonts w:ascii="Cambria Math" w:hAnsi="Cambria Math"/>
              </w:rPr>
              <m:t xml:space="preserve">a</m:t>
            </m:r>
          </m:e>
          <m:sub>
            <m:r>
              <w:rPr>
                <w:rFonts w:ascii="Cambria Math" w:hAnsi="Cambria Math"/>
              </w:rPr>
              <m:t xml:space="preserve">xy</m:t>
            </m:r>
          </m:sub>
        </m:sSub>
        <m:r>
          <w:rPr>
            <w:rFonts w:ascii="Cambria Math" w:hAnsi="Cambria Math"/>
          </w:rPr>
          <m:t xml:space="preserve">=</m:t>
        </m:r>
        <m:r>
          <w:rPr>
            <w:rFonts w:ascii="Cambria Math" w:hAnsi="Cambria Math"/>
          </w:rPr>
          <m:t xml:space="preserve">1</m:t>
        </m:r>
      </m:oMath>
    </w:p>
    <w:p>
      <w:pPr>
        <w:pStyle w:val="ListParagraph"/>
        <w:numPr>
          <w:ilvl w:val="0"/>
          <w:numId w:val="5"/>
        </w:numPr>
        <w:spacing w:lineRule="auto" w:line="360"/>
        <w:jc w:val="both"/>
        <w:rPr>
          <w:rFonts w:eastAsia="" w:cs="Calibri" w:cstheme="minorHAnsi" w:eastAsiaTheme="minorEastAsia"/>
          <w:bCs/>
          <w:lang w:val="en-US"/>
        </w:rPr>
      </w:pPr>
      <w:r>
        <w:rPr/>
      </w:r>
      <m:oMath xmlns:m="http://schemas.openxmlformats.org/officeDocument/2006/math">
        <m:r>
          <w:rPr>
            <w:rFonts w:ascii="Cambria Math" w:hAnsi="Cambria Math"/>
          </w:rPr>
          <m:t xml:space="preserve">max</m:t>
        </m:r>
        <m:d>
          <m:dPr>
            <m:begChr m:val="|"/>
            <m:endChr m:val="|"/>
          </m:dPr>
          <m:e>
            <m:sSub>
              <m:e>
                <m:r>
                  <w:rPr>
                    <w:rFonts w:ascii="Cambria Math" w:hAnsi="Cambria Math"/>
                  </w:rPr>
                  <m:t xml:space="preserve">T</m:t>
                </m:r>
              </m:e>
              <m:sub>
                <m:r>
                  <w:rPr>
                    <w:rFonts w:ascii="Cambria Math" w:hAnsi="Cambria Math"/>
                  </w:rPr>
                  <m:t xml:space="preserve">x</m:t>
                </m:r>
                <m:r>
                  <w:rPr>
                    <w:rFonts w:ascii="Cambria Math" w:hAnsi="Cambria Math"/>
                  </w:rPr>
                  <m:t xml:space="preserve">,</m:t>
                </m:r>
                <m:r>
                  <w:rPr>
                    <w:rFonts w:ascii="Cambria Math" w:hAnsi="Cambria Math"/>
                  </w:rPr>
                  <m:t xml:space="preserve">y</m:t>
                </m:r>
              </m:sub>
            </m:sSub>
          </m:e>
        </m:d>
        <m:r>
          <w:rPr>
            <w:rFonts w:ascii="Cambria Math" w:hAnsi="Cambria Math"/>
          </w:rPr>
          <m:t xml:space="preserve">,</m:t>
        </m:r>
        <m:sSub>
          <m:e>
            <m:r>
              <w:rPr>
                <w:rFonts w:ascii="Cambria Math" w:hAnsi="Cambria Math"/>
              </w:rPr>
              <m:t xml:space="preserve">T</m:t>
            </m:r>
          </m:e>
          <m:sub>
            <m:r>
              <w:rPr>
                <w:rFonts w:ascii="Cambria Math" w:hAnsi="Cambria Math"/>
              </w:rPr>
              <m:t xml:space="preserve">x</m:t>
            </m:r>
            <m:r>
              <w:rPr>
                <w:rFonts w:ascii="Cambria Math" w:hAnsi="Cambria Math"/>
              </w:rPr>
              <m:t xml:space="preserve">,</m:t>
            </m:r>
            <m:r>
              <w:rPr>
                <w:rFonts w:ascii="Cambria Math" w:hAnsi="Cambria Math"/>
              </w:rPr>
              <m:t xml:space="preserve">y</m:t>
            </m:r>
          </m:sub>
        </m:sSub>
        <m:r>
          <w:rPr>
            <w:rFonts w:ascii="Cambria Math" w:hAnsi="Cambria Math"/>
          </w:rPr>
          <m:t xml:space="preserve">=</m:t>
        </m:r>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sSub>
              <m:e>
                <m:r>
                  <w:rPr>
                    <w:rFonts w:ascii="Cambria Math" w:hAnsi="Cambria Math"/>
                  </w:rPr>
                  <m:t xml:space="preserve">c</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r</m:t>
                </m:r>
              </m:sub>
            </m:sSub>
            <m:r>
              <w:rPr>
                <w:rFonts w:ascii="Cambria Math" w:hAnsi="Cambria Math"/>
              </w:rPr>
              <m:t xml:space="preserve">∨</m:t>
            </m:r>
            <m:r>
              <w:rPr>
                <w:rFonts w:ascii="Cambria Math" w:hAnsi="Cambria Math"/>
              </w:rPr>
              <m:t xml:space="preserve">δ</m:t>
            </m:r>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D</m:t>
                    </m:r>
                  </m:e>
                  <m:sub>
                    <m:r>
                      <w:rPr>
                        <w:rFonts w:ascii="Cambria Math" w:hAnsi="Cambria Math"/>
                      </w:rPr>
                      <m:t xml:space="preserve">r</m:t>
                    </m:r>
                  </m:sub>
                </m:sSub>
              </m:e>
            </m:d>
          </m:e>
        </m:d>
      </m:oMath>
    </w:p>
    <w:p>
      <w:pPr>
        <w:pStyle w:val="Normal"/>
        <w:spacing w:lineRule="auto" w:line="360"/>
        <w:jc w:val="both"/>
        <w:rPr>
          <w:rFonts w:eastAsia="" w:cs="Calibri" w:cstheme="minorHAnsi" w:eastAsiaTheme="minorEastAsia"/>
          <w:bCs/>
          <w:lang w:val="en-US"/>
        </w:rPr>
      </w:pPr>
      <w:r>
        <w:rPr>
          <w:rFonts w:eastAsia="" w:cs="Calibri" w:cstheme="minorHAnsi" w:eastAsiaTheme="minorEastAsia"/>
          <w:bCs/>
          <w:lang w:val="en-US"/>
        </w:rPr>
      </w:r>
    </w:p>
    <w:p>
      <w:pPr>
        <w:pStyle w:val="Normal"/>
        <w:spacing w:lineRule="auto" w:line="360"/>
        <w:jc w:val="both"/>
        <w:rPr>
          <w:rFonts w:eastAsia="" w:cs="Calibri" w:cstheme="minorHAnsi" w:eastAsiaTheme="minorEastAsia"/>
          <w:bCs/>
          <w:lang w:val="en-US"/>
        </w:rPr>
      </w:pPr>
      <w:r>
        <w:rPr>
          <w:rFonts w:eastAsia="" w:cs="Calibri" w:cstheme="minorHAnsi" w:eastAsiaTheme="minorEastAsia"/>
          <w:bCs/>
          <w:lang w:val="en-US"/>
        </w:rPr>
        <w:t xml:space="preserve">Where </w:t>
      </w:r>
      <w:r>
        <w:rPr/>
      </w:r>
      <m:oMath xmlns:m="http://schemas.openxmlformats.org/officeDocument/2006/math">
        <m:sSub>
          <m:e>
            <m:r>
              <w:rPr>
                <w:rFonts w:ascii="Cambria Math" w:hAnsi="Cambria Math"/>
              </w:rPr>
              <m:t xml:space="preserve">D</m:t>
            </m:r>
          </m:e>
          <m:sub>
            <m:r>
              <w:rPr>
                <w:rFonts w:ascii="Cambria Math" w:hAnsi="Cambria Math"/>
              </w:rPr>
              <m:t xml:space="preserve">r</m:t>
            </m:r>
          </m:sub>
        </m:sSub>
      </m:oMath>
      <w:r>
        <w:rPr>
          <w:rFonts w:eastAsia="" w:cs="Calibri" w:cstheme="minorHAnsi" w:eastAsiaTheme="minorEastAsia"/>
          <w:bCs/>
          <w:lang w:val="en-US"/>
        </w:rPr>
        <w:t xml:space="preserve"> is the maximum admissible distance between the UAV and the base station.  The optimal deployment problem can be easily extended with multiple UAV stations, each of the them deployed according to the conditions defined with the </w:t>
      </w:r>
      <w:r>
        <w:rPr>
          <w:rFonts w:eastAsia="" w:cs="Calibri" w:cstheme="minorHAnsi" w:eastAsiaTheme="minorEastAsia"/>
          <w:bCs/>
          <w:i/>
          <w:iCs/>
          <w:lang w:val="en-US"/>
        </w:rPr>
        <w:t>optimal deployment</w:t>
      </w:r>
      <w:r>
        <w:rPr>
          <w:rFonts w:eastAsia="" w:cs="Calibri" w:cstheme="minorHAnsi" w:eastAsiaTheme="minorEastAsia"/>
          <w:bCs/>
          <w:lang w:val="en-US"/>
        </w:rPr>
        <w:t xml:space="preserve"> problem.</w:t>
      </w:r>
    </w:p>
    <w:p>
      <w:pPr>
        <w:pStyle w:val="Normal"/>
        <w:spacing w:lineRule="auto" w:line="360"/>
        <w:jc w:val="both"/>
        <w:rPr>
          <w:rFonts w:eastAsia="" w:cs="Calibri" w:cstheme="minorHAnsi" w:eastAsiaTheme="minorEastAsia"/>
          <w:bCs/>
          <w:lang w:val="en-US"/>
        </w:rPr>
      </w:pPr>
      <w:r>
        <w:rPr>
          <w:rFonts w:eastAsia="" w:cs="Calibri" w:cstheme="minorHAnsi" w:eastAsiaTheme="minorEastAsia"/>
          <w:bCs/>
          <w:lang w:val="en-US"/>
        </w:rPr>
      </w:r>
    </w:p>
    <w:p>
      <w:pPr>
        <w:pStyle w:val="Normal"/>
        <w:spacing w:lineRule="auto" w:line="360"/>
        <w:jc w:val="both"/>
        <w:rPr>
          <w:rFonts w:eastAsia="" w:cs="Calibri" w:cstheme="minorHAnsi" w:eastAsiaTheme="minorEastAsia"/>
          <w:b/>
          <w:b/>
          <w:lang w:val="en-US"/>
        </w:rPr>
      </w:pPr>
      <w:r>
        <w:rPr>
          <w:rFonts w:eastAsia="" w:cs="Calibri" w:cstheme="minorHAnsi" w:eastAsiaTheme="minorEastAsia"/>
          <w:b/>
          <w:lang w:val="en-US"/>
        </w:rPr>
      </w:r>
    </w:p>
    <w:p>
      <w:pPr>
        <w:pStyle w:val="Normal"/>
        <w:spacing w:lineRule="auto" w:line="360"/>
        <w:jc w:val="both"/>
        <w:rPr>
          <w:rFonts w:eastAsia="" w:cs="Calibri" w:cstheme="minorHAnsi" w:eastAsiaTheme="minorEastAsia"/>
          <w:b/>
          <w:b/>
          <w:lang w:val="en-US"/>
        </w:rPr>
      </w:pPr>
      <w:r>
        <w:rPr>
          <w:rFonts w:eastAsia="" w:cs="Calibri" w:cstheme="minorHAnsi" w:eastAsiaTheme="minorEastAsia"/>
          <w:b/>
          <w:lang w:val="en-US"/>
        </w:rPr>
        <w:t xml:space="preserve">4. Experimental Settings </w:t>
      </w:r>
    </w:p>
    <w:p>
      <w:pPr>
        <w:pStyle w:val="Normal"/>
        <w:spacing w:lineRule="auto" w:line="360"/>
        <w:rPr>
          <w:rFonts w:eastAsia="" w:cs="Calibri" w:cstheme="minorHAnsi" w:eastAsiaTheme="minorEastAsia"/>
          <w:lang w:val="en-GB"/>
        </w:rPr>
      </w:pPr>
      <w:r>
        <w:rPr>
          <w:rFonts w:eastAsia="" w:cs="Calibri" w:cstheme="minorHAnsi" w:eastAsiaTheme="minorEastAsia"/>
          <w:lang w:val="en-GB"/>
        </w:rPr>
      </w:r>
    </w:p>
    <w:p>
      <w:pPr>
        <w:pStyle w:val="Normal"/>
        <w:spacing w:lineRule="auto" w:line="360"/>
        <w:rPr>
          <w:rFonts w:eastAsia="" w:cs="Calibri" w:cstheme="minorHAnsi" w:eastAsiaTheme="minorEastAsia"/>
          <w:b/>
          <w:b/>
          <w:bCs/>
          <w:lang w:val="en-GB"/>
        </w:rPr>
      </w:pPr>
      <w:r>
        <w:rPr>
          <w:rFonts w:eastAsia="" w:cs="Calibri" w:cstheme="minorHAnsi" w:eastAsiaTheme="minorEastAsia"/>
          <w:b/>
          <w:bCs/>
          <w:lang w:val="en-GB"/>
        </w:rPr>
        <w:t>4.1 Data Coverage</w:t>
      </w:r>
    </w:p>
    <w:p>
      <w:pPr>
        <w:pStyle w:val="Normal"/>
        <w:spacing w:lineRule="auto" w:line="360"/>
        <w:rPr>
          <w:rFonts w:eastAsia="" w:cs="Calibri" w:cstheme="minorHAnsi" w:eastAsiaTheme="minorEastAsia"/>
          <w:b/>
          <w:b/>
          <w:lang w:val="en-GB"/>
        </w:rPr>
      </w:pPr>
      <w:r>
        <w:rPr>
          <w:rFonts w:eastAsia="" w:cs="Calibri" w:cstheme="minorHAnsi" w:eastAsiaTheme="minorEastAsia"/>
          <w:lang w:val="en-GB"/>
        </w:rPr>
        <w:t>The PDF defined in (1) determines the coverage probability expressed in (3) for a generic location.</w:t>
      </w:r>
      <w:r>
        <w:rPr>
          <w:rFonts w:eastAsia="" w:cs="Calibri" w:cstheme="minorHAnsi" w:eastAsiaTheme="minorEastAsia"/>
          <w:b/>
          <w:lang w:val="en-GB"/>
        </w:rPr>
        <w:t xml:space="preserve"> </w:t>
      </w:r>
      <w:r>
        <w:rPr>
          <w:rFonts w:eastAsia="" w:cs="Calibri" w:cstheme="minorHAnsi" w:eastAsiaTheme="minorEastAsia"/>
          <w:lang w:val="en-GB"/>
        </w:rPr>
        <w:t xml:space="preserve">The density of </w:t>
      </w:r>
      <w:r>
        <w:rPr/>
      </w:r>
      <m:oMath xmlns:m="http://schemas.openxmlformats.org/officeDocument/2006/math">
        <m:r>
          <w:rPr>
            <w:rFonts w:ascii="Cambria Math" w:hAnsi="Cambria Math"/>
          </w:rPr>
          <m:t xml:space="preserve">P</m:t>
        </m:r>
      </m:oMath>
      <w:r>
        <w:rPr>
          <w:rFonts w:eastAsia="" w:cs="Calibri" w:cstheme="minorHAnsi" w:eastAsiaTheme="minorEastAsia"/>
          <w:lang w:val="en-US"/>
        </w:rPr>
        <w:t xml:space="preserve">x]) follows an exponential distribution of </w:t>
      </w:r>
      <w:r>
        <w:rPr>
          <w:rFonts w:eastAsia="" w:cs="Calibri" w:cstheme="minorHAnsi" w:eastAsiaTheme="minorEastAsia"/>
          <w:sz w:val="24"/>
          <w:szCs w:val="24"/>
          <w:lang w:val="en-US" w:eastAsia="it-IT"/>
        </w:rPr>
        <w:t>mean</w:t>
      </w:r>
      <w:r>
        <w:rPr>
          <w:rFonts w:eastAsia="" w:cs="Calibri" w:cstheme="minorHAnsi" w:eastAsiaTheme="minorEastAsia"/>
          <w:lang w:val="en-US"/>
        </w:rPr>
        <w:t xml:space="preserve"> 1/</w:t>
      </w:r>
      <w:r>
        <w:rPr/>
      </w:r>
      <m:oMath xmlns:m="http://schemas.openxmlformats.org/officeDocument/2006/math">
        <m:r>
          <w:rPr>
            <w:rFonts w:ascii="Cambria Math" w:hAnsi="Cambria Math"/>
          </w:rPr>
          <m:t xml:space="preserve">λ</m:t>
        </m:r>
      </m:oMath>
      <w:r>
        <w:rPr>
          <w:rFonts w:eastAsia="" w:cs="Calibri" w:cstheme="minorHAnsi" w:eastAsiaTheme="minorEastAsia"/>
          <w:lang w:val="en-US"/>
        </w:rPr>
        <w:t>:</w:t>
      </w:r>
    </w:p>
    <w:p>
      <w:pPr>
        <w:pStyle w:val="Normal"/>
        <w:spacing w:lineRule="auto" w:line="360"/>
        <w:jc w:val="center"/>
        <w:rPr>
          <w:rFonts w:eastAsia="" w:cs="Calibri" w:cstheme="minorHAnsi" w:eastAsiaTheme="minorEastAsia"/>
          <w:lang w:val="en-US"/>
        </w:rPr>
      </w:pPr>
      <w:r>
        <w:rPr/>
      </w:r>
      <m:oMath xmlns:m="http://schemas.openxmlformats.org/officeDocument/2006/math">
        <m:sSub>
          <m:e>
            <m:r>
              <w:rPr>
                <w:rFonts w:ascii="Cambria Math" w:hAnsi="Cambria Math"/>
              </w:rPr>
              <m:t xml:space="preserve">f</m:t>
            </m:r>
          </m:e>
          <m:sub>
            <m:sSubSup>
              <m:e>
                <m:r>
                  <w:rPr>
                    <w:rFonts w:ascii="Cambria Math" w:hAnsi="Cambria Math"/>
                  </w:rPr>
                  <m:t xml:space="preserve">X</m:t>
                </m:r>
              </m:e>
              <m:sub>
                <m:r>
                  <w:rPr>
                    <w:rFonts w:ascii="Cambria Math" w:hAnsi="Cambria Math"/>
                  </w:rPr>
                  <m:t xml:space="preserve">ij</m:t>
                </m:r>
              </m:sub>
              <m:sup>
                <m:r>
                  <w:rPr>
                    <w:rFonts w:ascii="Cambria Math" w:hAnsi="Cambria Math"/>
                  </w:rPr>
                  <m:t xml:space="preserve">h</m:t>
                </m:r>
              </m:sup>
            </m:sSubSup>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λ</m:t>
        </m:r>
        <m:f>
          <m:num>
            <m:r>
              <w:rPr>
                <w:rFonts w:ascii="Cambria Math" w:hAnsi="Cambria Math"/>
              </w:rPr>
              <m:t xml:space="preserve">1</m:t>
            </m:r>
          </m:num>
          <m:den>
            <m:sSup>
              <m:e>
                <m:r>
                  <w:rPr>
                    <w:rFonts w:ascii="Cambria Math" w:hAnsi="Cambria Math"/>
                  </w:rPr>
                  <m:t xml:space="preserve">e</m:t>
                </m:r>
              </m:e>
              <m:sup>
                <m:r>
                  <w:rPr>
                    <w:rFonts w:ascii="Cambria Math" w:hAnsi="Cambria Math"/>
                  </w:rPr>
                  <m:t xml:space="preserve">λx</m:t>
                </m:r>
              </m:sup>
            </m:sSup>
          </m:den>
        </m:f>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oMath>
      <w:r>
        <w:rPr>
          <w:rFonts w:eastAsia="" w:cs="Calibri" w:cstheme="minorHAnsi" w:eastAsiaTheme="minorEastAsia"/>
          <w:lang w:val="en-US"/>
        </w:rPr>
        <w:t xml:space="preserve">  </w:t>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t>The exponential distribution models the intuitively idea that the coverage probability increases with the decrease of the distance between the trajectory and a location of interest.</w:t>
      </w:r>
    </w:p>
    <w:p>
      <w:pPr>
        <w:pStyle w:val="Normal"/>
        <w:spacing w:lineRule="auto" w:line="360"/>
        <w:jc w:val="center"/>
        <w:rPr>
          <w:rFonts w:ascii="Calibri Light" w:hAnsi="Calibri Light" w:cs="Calibri Light" w:asciiTheme="majorHAnsi" w:cstheme="majorHAnsi" w:hAnsiTheme="majorHAnsi"/>
          <w:bCs/>
          <w:iCs/>
          <w:sz w:val="26"/>
          <w:szCs w:val="26"/>
          <w:lang w:val="en-GB"/>
        </w:rPr>
      </w:pPr>
      <w:r>
        <w:rPr/>
        <mc:AlternateContent>
          <mc:Choice Requires="wps">
            <w:drawing>
              <wp:anchor behindDoc="0" distT="0" distB="0" distL="0" distR="0" simplePos="0" locked="0" layoutInCell="1" allowOverlap="1" relativeHeight="3" wp14:anchorId="30AE0A99">
                <wp:simplePos x="0" y="0"/>
                <wp:positionH relativeFrom="column">
                  <wp:posOffset>1908175</wp:posOffset>
                </wp:positionH>
                <wp:positionV relativeFrom="paragraph">
                  <wp:posOffset>1464310</wp:posOffset>
                </wp:positionV>
                <wp:extent cx="539115" cy="351790"/>
                <wp:effectExtent l="0" t="25400" r="33020" b="17780"/>
                <wp:wrapNone/>
                <wp:docPr id="9" name="Connettore 2 7"/>
                <a:graphic xmlns:a="http://schemas.openxmlformats.org/drawingml/2006/main">
                  <a:graphicData uri="http://schemas.microsoft.com/office/word/2010/wordprocessingShape">
                    <wps:wsp>
                      <wps:cNvSpPr/>
                      <wps:spPr>
                        <a:xfrm flipV="1">
                          <a:off x="0" y="0"/>
                          <a:ext cx="538560" cy="351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ttore 2 7" stroked="t" style="position:absolute;margin-left:150.25pt;margin-top:115.3pt;width:42.35pt;height:27.6pt;flip:y" wp14:anchorId="30AE0A99"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4" wp14:anchorId="26FDBEE6">
                <wp:simplePos x="0" y="0"/>
                <wp:positionH relativeFrom="column">
                  <wp:posOffset>2325370</wp:posOffset>
                </wp:positionH>
                <wp:positionV relativeFrom="paragraph">
                  <wp:posOffset>2004060</wp:posOffset>
                </wp:positionV>
                <wp:extent cx="498475" cy="411480"/>
                <wp:effectExtent l="12700" t="12700" r="10160" b="8255"/>
                <wp:wrapNone/>
                <wp:docPr id="10" name="Ovale 8"/>
                <a:graphic xmlns:a="http://schemas.openxmlformats.org/drawingml/2006/main">
                  <a:graphicData uri="http://schemas.microsoft.com/office/word/2010/wordprocessingShape">
                    <wps:wsp>
                      <wps:cNvSpPr/>
                      <wps:spPr>
                        <a:xfrm>
                          <a:off x="0" y="0"/>
                          <a:ext cx="497880" cy="410760"/>
                        </a:xfrm>
                        <a:prstGeom prst="ellipse">
                          <a:avLst/>
                        </a:prstGeom>
                        <a:noFill/>
                        <a:ln w="28440"/>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e 8" stroked="t" style="position:absolute;margin-left:183.1pt;margin-top:157.8pt;width:39.15pt;height:32.3pt" wp14:anchorId="26FDBEE6">
                <w10:wrap type="none"/>
                <v:fill o:detectmouseclick="t" on="false"/>
                <v:stroke color="#325490" weight="28440" joinstyle="miter" endcap="flat"/>
              </v:oval>
            </w:pict>
          </mc:Fallback>
        </mc:AlternateContent>
        <w:drawing>
          <wp:inline distT="0" distB="0" distL="0" distR="0">
            <wp:extent cx="3616960" cy="2411095"/>
            <wp:effectExtent l="0" t="0" r="0" b="0"/>
            <wp:docPr id="11"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4" descr=""/>
                    <pic:cNvPicPr>
                      <a:picLocks noChangeAspect="1" noChangeArrowheads="1"/>
                    </pic:cNvPicPr>
                  </pic:nvPicPr>
                  <pic:blipFill>
                    <a:blip r:embed="rId6"/>
                    <a:stretch>
                      <a:fillRect/>
                    </a:stretch>
                  </pic:blipFill>
                  <pic:spPr bwMode="auto">
                    <a:xfrm>
                      <a:off x="0" y="0"/>
                      <a:ext cx="3616960" cy="2411095"/>
                    </a:xfrm>
                    <a:prstGeom prst="rect">
                      <a:avLst/>
                    </a:prstGeom>
                  </pic:spPr>
                </pic:pic>
              </a:graphicData>
            </a:graphic>
          </wp:inline>
        </w:drawing>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t xml:space="preserve">Figure 1 reports an example of exponential probability density function of </w:t>
      </w:r>
      <w:r>
        <w:rPr>
          <w:rFonts w:eastAsia="" w:cs="Calibri" w:cstheme="minorHAnsi" w:eastAsiaTheme="minorEastAsia"/>
          <w:sz w:val="24"/>
          <w:szCs w:val="24"/>
          <w:lang w:val="en-US" w:eastAsia="it-IT"/>
        </w:rPr>
        <w:t>mean</w:t>
      </w:r>
      <w:r>
        <w:rPr>
          <w:rFonts w:eastAsia="" w:cs="Calibri" w:cstheme="minorHAnsi" w:eastAsiaTheme="minorEastAsia"/>
          <w:lang w:val="en-US"/>
        </w:rPr>
        <w:t xml:space="preserve"> = 1/</w:t>
      </w:r>
      <w:r>
        <w:rPr/>
      </w:r>
      <m:oMath xmlns:m="http://schemas.openxmlformats.org/officeDocument/2006/math">
        <m:r>
          <w:rPr>
            <w:rFonts w:ascii="Cambria Math" w:hAnsi="Cambria Math"/>
          </w:rPr>
          <m:t xml:space="preserve">λ</m:t>
        </m:r>
      </m:oMath>
      <w:r>
        <w:rPr>
          <w:rFonts w:eastAsia="" w:cs="Calibri" w:cstheme="minorHAnsi" w:eastAsiaTheme="minorEastAsia"/>
          <w:lang w:val="en-US"/>
        </w:rPr>
        <w:t>, in this case we set 1/</w:t>
      </w:r>
      <w:r>
        <w:rPr/>
      </w:r>
      <m:oMath xmlns:m="http://schemas.openxmlformats.org/officeDocument/2006/math">
        <m:r>
          <w:rPr>
            <w:rFonts w:ascii="Cambria Math" w:hAnsi="Cambria Math"/>
          </w:rPr>
          <m:t xml:space="preserve">λ</m:t>
        </m:r>
      </m:oMath>
      <w:r>
        <w:rPr>
          <w:rFonts w:eastAsia="" w:cs="Calibri" w:cstheme="minorHAnsi" w:eastAsiaTheme="minorEastAsia"/>
          <w:lang w:val="en-US"/>
        </w:rPr>
        <w:t xml:space="preserve">  = 5 meters. The </w:t>
      </w:r>
      <w:r>
        <w:rPr>
          <w:rFonts w:eastAsia="" w:cs="Calibri" w:cstheme="minorHAnsi" w:eastAsiaTheme="minorEastAsia"/>
          <w:sz w:val="24"/>
          <w:szCs w:val="24"/>
          <w:lang w:val="en-US" w:eastAsia="it-IT"/>
        </w:rPr>
        <w:t xml:space="preserve">mean </w:t>
      </w:r>
      <w:r>
        <w:rPr>
          <w:rFonts w:eastAsia="" w:cs="Calibri" w:cstheme="minorHAnsi" w:eastAsiaTheme="minorEastAsia"/>
          <w:lang w:val="en-US"/>
        </w:rPr>
        <w:t xml:space="preserve">is the inverse of the distribution rate </w:t>
      </w:r>
      <w:r>
        <w:rPr/>
      </w:r>
      <m:oMath xmlns:m="http://schemas.openxmlformats.org/officeDocument/2006/math">
        <m:r>
          <w:rPr>
            <w:rFonts w:ascii="Cambria Math" w:hAnsi="Cambria Math"/>
          </w:rPr>
          <m:t xml:space="preserve">λ</m:t>
        </m:r>
      </m:oMath>
      <w:r>
        <w:rPr>
          <w:rFonts w:eastAsia="" w:cs="Calibri" w:cstheme="minorHAnsi" w:eastAsiaTheme="minorEastAsia"/>
          <w:lang w:val="en-US"/>
        </w:rPr>
        <w:t xml:space="preserve">. The samples in the </w:t>
      </w:r>
      <w:r>
        <w:rPr>
          <w:rFonts w:eastAsia="" w:cs="Calibri" w:cstheme="minorHAnsi" w:eastAsiaTheme="minorEastAsia"/>
          <w:i/>
          <w:lang w:val="en-US"/>
        </w:rPr>
        <w:t>x</w:t>
      </w:r>
      <w:r>
        <w:rPr>
          <w:rFonts w:eastAsia="" w:cs="Calibri" w:cstheme="minorHAnsi" w:eastAsiaTheme="minorEastAsia"/>
          <w:lang w:val="en-US"/>
        </w:rPr>
        <w:t xml:space="preserve"> axis of Figure 1, are also generated according to an exponential distribution.  Given our general model in (3) we obtain:</w:t>
      </w:r>
    </w:p>
    <w:p>
      <w:pPr>
        <w:pStyle w:val="Normal"/>
        <w:spacing w:lineRule="auto" w:line="360"/>
        <w:rPr>
          <w:rFonts w:eastAsia="" w:cs="Calibri" w:cstheme="minorHAnsi" w:eastAsiaTheme="minorEastAsia"/>
          <w:lang w:val="en-US"/>
        </w:rPr>
      </w:pPr>
      <w:r>
        <w:rPr/>
      </w:r>
      <m:oMath xmlns:m="http://schemas.openxmlformats.org/officeDocument/2006/math">
        <m:r>
          <w:rPr>
            <w:rFonts w:ascii="Cambria Math" w:hAnsi="Cambria Math"/>
          </w:rPr>
          <m:t xml:space="preserve">P</m:t>
        </m:r>
        <m:d>
          <m:dPr>
            <m:begChr m:val="("/>
            <m:endChr m:val=")"/>
          </m:dPr>
          <m:e>
            <m:sSup>
              <m:e>
                <m:r>
                  <w:rPr>
                    <w:rFonts w:ascii="Cambria Math" w:hAnsi="Cambria Math"/>
                  </w:rPr>
                  <m:t xml:space="preserve">X</m:t>
                </m:r>
              </m:e>
              <m:sup>
                <m:r>
                  <w:rPr>
                    <w:rFonts w:ascii="Cambria Math" w:hAnsi="Cambria Math"/>
                  </w:rPr>
                  <m:t xml:space="preserve">h</m:t>
                </m:r>
              </m:sup>
            </m:sSup>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Δx</m:t>
                </m:r>
              </m:e>
            </m:d>
          </m:e>
        </m:d>
        <m:r>
          <w:rPr>
            <w:rFonts w:ascii="Cambria Math" w:hAnsi="Cambria Math"/>
          </w:rPr>
          <m:t xml:space="preserve">=</m:t>
        </m:r>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U</m:t>
            </m:r>
          </m:sub>
          <m:sup/>
          <m:e/>
        </m:nary>
      </m:oMath>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t xml:space="preserve">where </w:t>
      </w:r>
      <w:r>
        <w:rPr/>
      </w:r>
      <m:oMath xmlns:m="http://schemas.openxmlformats.org/officeDocument/2006/math">
        <m:sSubSup>
          <m:e>
            <m:r>
              <w:rPr>
                <w:rFonts w:ascii="Cambria Math" w:hAnsi="Cambria Math"/>
              </w:rPr>
              <m:t xml:space="preserve">D</m:t>
            </m:r>
          </m:e>
          <m:sub>
            <m:r>
              <w:rPr>
                <w:rFonts w:ascii="Cambria Math" w:hAnsi="Cambria Math"/>
              </w:rPr>
              <m:t xml:space="preserve">i</m:t>
            </m:r>
          </m:sub>
          <m:sup>
            <m:r>
              <w:rPr>
                <w:rFonts w:ascii="Cambria Math" w:hAnsi="Cambria Math"/>
              </w:rPr>
              <m:t xml:space="preserve">h</m:t>
            </m:r>
          </m:sup>
        </m:sSubSup>
        <m:r>
          <w:rPr>
            <w:rFonts w:ascii="Cambria Math" w:hAnsi="Cambria Math"/>
          </w:rPr>
          <m:t xml:space="preserve">=</m:t>
        </m:r>
        <m:r>
          <w:rPr>
            <w:rFonts w:ascii="Cambria Math" w:hAnsi="Cambria Math"/>
          </w:rPr>
          <m:t xml:space="preserve">{</m:t>
        </m:r>
        <m:r>
          <w:rPr>
            <w:rFonts w:ascii="Cambria Math" w:hAnsi="Cambria Math"/>
          </w:rPr>
          <m:t xml:space="preserve">δ</m:t>
        </m:r>
        <m:d>
          <m:dPr>
            <m:begChr m:val="("/>
            <m:endChr m:val=")"/>
          </m:dPr>
          <m:e>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ij</m:t>
                </m:r>
              </m:sub>
            </m:sSub>
          </m:e>
        </m:d>
        <m: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oMath>
      <w:r>
        <w:rPr>
          <w:rFonts w:eastAsia="" w:cs="Calibri" w:cstheme="minorHAnsi" w:eastAsiaTheme="minorEastAsia"/>
          <w:lang w:val="en-US"/>
        </w:rPr>
        <w:t>.</w:t>
      </w:r>
    </w:p>
    <w:p>
      <w:pPr>
        <w:pStyle w:val="Normal"/>
        <w:spacing w:lineRule="auto" w:line="360"/>
        <w:jc w:val="both"/>
        <w:rPr>
          <w:rFonts w:eastAsia="" w:cs="Calibri" w:cstheme="minorHAnsi" w:eastAsiaTheme="minorEastAsia"/>
          <w:lang w:val="en-US"/>
        </w:rPr>
      </w:pPr>
      <w:r>
        <w:rPr>
          <w:rFonts w:eastAsia="" w:cs="Calibri" w:cstheme="minorHAnsi" w:eastAsiaTheme="minorEastAsia"/>
          <w:lang w:val="en-US"/>
        </w:rPr>
      </w:r>
    </w:p>
    <w:p>
      <w:pPr>
        <w:pStyle w:val="Normal"/>
        <w:spacing w:lineRule="auto" w:line="360"/>
        <w:jc w:val="both"/>
        <w:rPr>
          <w:rFonts w:ascii="Calibri Light" w:hAnsi="Calibri Light" w:cs="Calibri Light" w:asciiTheme="majorHAnsi" w:cstheme="majorHAnsi" w:hAnsiTheme="majorHAnsi"/>
          <w:bCs/>
          <w:iCs/>
          <w:sz w:val="26"/>
          <w:szCs w:val="26"/>
        </w:rPr>
      </w:pPr>
      <w:commentRangeStart w:id="1"/>
      <w:r>
        <w:rPr>
          <w:rFonts w:cs="Calibri Light" w:ascii="Calibri Light" w:hAnsi="Calibri Light" w:asciiTheme="majorHAnsi" w:cstheme="majorHAnsi" w:hAnsiTheme="majorHAnsi"/>
          <w:bCs/>
          <w:iCs/>
          <w:sz w:val="26"/>
          <w:szCs w:val="26"/>
        </w:rPr>
        <w:t>Fase 1:</w:t>
      </w:r>
      <w:commentRangeEnd w:id="1"/>
      <w:r>
        <w:commentReference w:id="1"/>
      </w:r>
      <w:r>
        <w:rPr>
          <w:rFonts w:cs="Calibri Light" w:ascii="Calibri Light" w:hAnsi="Calibri Light" w:asciiTheme="majorHAnsi" w:cstheme="majorHAnsi" w:hAnsiTheme="majorHAnsi"/>
          <w:bCs/>
          <w:iCs/>
          <w:sz w:val="26"/>
          <w:szCs w:val="26"/>
        </w:rPr>
      </w:r>
    </w:p>
    <w:p>
      <w:pPr>
        <w:pStyle w:val="ListParagraph"/>
        <w:numPr>
          <w:ilvl w:val="0"/>
          <w:numId w:val="4"/>
        </w:numPr>
        <w:spacing w:lineRule="auto" w:line="36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Generiamo |L| locazione disposte a (cerchio di raggio r e centro x,y) :</w:t>
      </w:r>
    </w:p>
    <w:p>
      <w:pPr>
        <w:pStyle w:val="ListParagraph"/>
        <w:numPr>
          <w:ilvl w:val="1"/>
          <w:numId w:val="4"/>
        </w:numPr>
        <w:spacing w:lineRule="auto" w:line="36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griglia distanziata di x metri. Ogni locazione ha lato ex. 50 metri</w:t>
      </w:r>
    </w:p>
    <w:p>
      <w:pPr>
        <w:pStyle w:val="ListParagraph"/>
        <w:numPr>
          <w:ilvl w:val="1"/>
          <w:numId w:val="4"/>
        </w:numPr>
        <w:spacing w:lineRule="auto" w:line="36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Casuale</w:t>
      </w:r>
    </w:p>
    <w:p>
      <w:pPr>
        <w:pStyle w:val="ListParagraph"/>
        <w:numPr>
          <w:ilvl w:val="1"/>
          <w:numId w:val="4"/>
        </w:numPr>
        <w:spacing w:lineRule="auto" w:line="36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Usare POI da un motore di ricerca (openstreet, google maps)</w:t>
      </w:r>
    </w:p>
    <w:p>
      <w:pPr>
        <w:pStyle w:val="ListParagraph"/>
        <w:numPr>
          <w:ilvl w:val="1"/>
          <w:numId w:val="4"/>
        </w:numPr>
        <w:spacing w:lineRule="auto" w:line="360"/>
        <w:jc w:val="both"/>
        <w:rPr>
          <w:rFonts w:ascii="Calibri Light" w:hAnsi="Calibri Light" w:cs="Calibri Light" w:asciiTheme="majorHAnsi" w:cstheme="majorHAnsi" w:hAnsiTheme="majorHAnsi"/>
          <w:bCs/>
          <w:i/>
          <w:i/>
          <w:iCs/>
          <w:sz w:val="26"/>
          <w:szCs w:val="26"/>
          <w:u w:val="single"/>
        </w:rPr>
      </w:pPr>
      <w:r>
        <w:rPr>
          <w:rFonts w:cs="Calibri Light" w:ascii="Calibri Light" w:hAnsi="Calibri Light" w:asciiTheme="majorHAnsi" w:cstheme="majorHAnsi" w:hAnsiTheme="majorHAnsi"/>
          <w:bCs/>
          <w:i/>
          <w:iCs/>
          <w:sz w:val="26"/>
          <w:szCs w:val="26"/>
          <w:u w:val="single"/>
        </w:rPr>
        <w:t>Rappresentare graficamente le locazioni</w:t>
      </w:r>
    </w:p>
    <w:p>
      <w:pPr>
        <w:pStyle w:val="ListParagraph"/>
        <w:numPr>
          <w:ilvl w:val="0"/>
          <w:numId w:val="4"/>
        </w:numPr>
        <w:spacing w:lineRule="auto" w:line="36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Definiamo :</w:t>
      </w:r>
    </w:p>
    <w:p>
      <w:pPr>
        <w:pStyle w:val="ListParagraph"/>
        <w:numPr>
          <w:ilvl w:val="1"/>
          <w:numId w:val="4"/>
        </w:numPr>
        <w:spacing w:lineRule="auto" w:line="36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una soglia di de-tour π per il calcolo delle distance tra le locazioni e le traiettorie. Tale soglia è il limite oltre il quale la prob. Di detour è 0. Ad esempio π = 1000 m</w:t>
      </w:r>
    </w:p>
    <w:p>
      <w:pPr>
        <w:pStyle w:val="ListParagraph"/>
        <w:numPr>
          <w:ilvl w:val="0"/>
          <w:numId w:val="4"/>
        </w:numPr>
        <w:spacing w:lineRule="auto" w:line="36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Per ogni locazione l</w:t>
      </w:r>
      <w:r>
        <w:rPr>
          <w:rFonts w:cs="Calibri Light" w:ascii="Calibri Light" w:hAnsi="Calibri Light" w:asciiTheme="majorHAnsi" w:cstheme="majorHAnsi" w:hAnsiTheme="majorHAnsi"/>
          <w:bCs/>
          <w:iCs/>
          <w:sz w:val="26"/>
          <w:szCs w:val="26"/>
          <w:vertAlign w:val="subscript"/>
        </w:rPr>
        <w:t>h</w:t>
      </w:r>
      <w:r>
        <w:rPr>
          <w:rFonts w:cs="Calibri Light" w:ascii="Calibri Light" w:hAnsi="Calibri Light" w:asciiTheme="majorHAnsi" w:cstheme="majorHAnsi" w:hAnsiTheme="majorHAnsi"/>
          <w:bCs/>
          <w:iCs/>
          <w:sz w:val="26"/>
          <w:szCs w:val="26"/>
        </w:rPr>
        <w:t xml:space="preserve"> in L e per ogni utente u</w:t>
      </w:r>
      <w:r>
        <w:rPr>
          <w:rFonts w:cs="Calibri Light" w:ascii="Calibri Light" w:hAnsi="Calibri Light" w:asciiTheme="majorHAnsi" w:cstheme="majorHAnsi" w:hAnsiTheme="majorHAnsi"/>
          <w:bCs/>
          <w:iCs/>
          <w:sz w:val="26"/>
          <w:szCs w:val="26"/>
          <w:vertAlign w:val="subscript"/>
        </w:rPr>
        <w:t>i</w:t>
      </w:r>
      <w:r>
        <w:rPr>
          <w:rFonts w:cs="Calibri Light" w:ascii="Calibri Light" w:hAnsi="Calibri Light" w:asciiTheme="majorHAnsi" w:cstheme="majorHAnsi" w:hAnsiTheme="majorHAnsi"/>
          <w:bCs/>
          <w:iCs/>
          <w:sz w:val="26"/>
          <w:szCs w:val="26"/>
        </w:rPr>
        <w:t xml:space="preserve">, calcoliamo </w:t>
      </w:r>
      <w:r>
        <w:rPr/>
      </w:r>
      <m:oMath xmlns:m="http://schemas.openxmlformats.org/officeDocument/2006/math">
        <m:sSubSup>
          <m:e>
            <m:r>
              <w:rPr>
                <w:rFonts w:ascii="Cambria Math" w:hAnsi="Cambria Math"/>
              </w:rPr>
              <m:t xml:space="preserve">D</m:t>
            </m:r>
          </m:e>
          <m:sub>
            <m:r>
              <w:rPr>
                <w:rFonts w:ascii="Cambria Math" w:hAnsi="Cambria Math"/>
              </w:rPr>
              <m:t xml:space="preserve">i</m:t>
            </m:r>
          </m:sub>
          <m:sup>
            <m:r>
              <w:rPr>
                <w:rFonts w:ascii="Cambria Math" w:hAnsi="Cambria Math"/>
              </w:rPr>
              <m:t xml:space="preserve">h</m:t>
            </m:r>
          </m:sup>
        </m:sSubSup>
      </m:oMath>
    </w:p>
    <w:p>
      <w:pPr>
        <w:pStyle w:val="ListParagraph"/>
        <w:numPr>
          <w:ilvl w:val="1"/>
          <w:numId w:val="4"/>
        </w:numPr>
        <w:spacing w:lineRule="auto" w:line="360"/>
        <w:jc w:val="both"/>
        <w:rPr>
          <w:rFonts w:ascii="Calibri Light" w:hAnsi="Calibri Light" w:cs="Calibri Light" w:asciiTheme="majorHAnsi" w:cstheme="majorHAnsi" w:hAnsiTheme="majorHAnsi"/>
          <w:lang w:val="en-US"/>
        </w:rPr>
      </w:pPr>
      <w:r>
        <w:rPr/>
      </w:r>
      <m:oMath xmlns:m="http://schemas.openxmlformats.org/officeDocument/2006/math">
        <m:sSubSup>
          <m:e>
            <m:r>
              <w:rPr>
                <w:rFonts w:ascii="Cambria Math" w:hAnsi="Cambria Math"/>
              </w:rPr>
              <m:t xml:space="preserve">D</m:t>
            </m:r>
          </m:e>
          <m:sub>
            <m:r>
              <w:rPr>
                <w:rFonts w:ascii="Cambria Math" w:hAnsi="Cambria Math"/>
              </w:rPr>
              <m:t xml:space="preserve">1</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D</m:t>
            </m:r>
          </m:e>
          <m:sub>
            <m:r>
              <w:rPr>
                <w:rFonts w:ascii="Cambria Math" w:hAnsi="Cambria Math"/>
              </w:rPr>
              <m:t xml:space="preserve">2</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D</m:t>
            </m:r>
          </m:e>
          <m:sub>
            <m:r>
              <w:rPr>
                <w:rFonts w:ascii="Cambria Math" w:hAnsi="Cambria Math"/>
              </w:rPr>
              <m:t xml:space="preserve">k</m:t>
            </m:r>
          </m:sub>
          <m:sup>
            <m:r>
              <w:rPr>
                <w:rFonts w:ascii="Cambria Math" w:hAnsi="Cambria Math"/>
              </w:rPr>
              <m:t xml:space="preserve">1</m:t>
            </m:r>
          </m:sup>
        </m:sSubSup>
      </m:oMath>
    </w:p>
    <w:p>
      <w:pPr>
        <w:pStyle w:val="ListParagraph"/>
        <w:numPr>
          <w:ilvl w:val="1"/>
          <w:numId w:val="4"/>
        </w:numPr>
        <w:spacing w:lineRule="auto" w:line="360"/>
        <w:jc w:val="both"/>
        <w:rPr>
          <w:rFonts w:ascii="Calibri Light" w:hAnsi="Calibri Light" w:cs="Calibri Light" w:asciiTheme="majorHAnsi" w:cstheme="majorHAnsi" w:hAnsiTheme="majorHAnsi"/>
          <w:lang w:val="en-US"/>
        </w:rPr>
      </w:pPr>
      <w:r>
        <w:rPr/>
      </w:r>
      <m:oMath xmlns:m="http://schemas.openxmlformats.org/officeDocument/2006/math">
        <m:sSubSup>
          <m:e>
            <m:r>
              <w:rPr>
                <w:rFonts w:ascii="Cambria Math" w:hAnsi="Cambria Math"/>
              </w:rPr>
              <m:t xml:space="preserve">D</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D</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D</m:t>
            </m:r>
          </m:e>
          <m:sub>
            <m:r>
              <w:rPr>
                <w:rFonts w:ascii="Cambria Math" w:hAnsi="Cambria Math"/>
              </w:rPr>
              <m:t xml:space="preserve">k</m:t>
            </m:r>
          </m:sub>
          <m:sup>
            <m:r>
              <w:rPr>
                <w:rFonts w:ascii="Cambria Math" w:hAnsi="Cambria Math"/>
              </w:rPr>
              <m:t xml:space="preserve">2</m:t>
            </m:r>
          </m:sup>
        </m:sSubSup>
      </m:oMath>
    </w:p>
    <w:p>
      <w:pPr>
        <w:pStyle w:val="ListParagraph"/>
        <w:numPr>
          <w:ilvl w:val="1"/>
          <w:numId w:val="4"/>
        </w:numPr>
        <w:spacing w:lineRule="auto" w:line="360"/>
        <w:jc w:val="both"/>
        <w:rPr>
          <w:rFonts w:ascii="Calibri Light" w:hAnsi="Calibri Light" w:cs="Calibri Light" w:asciiTheme="majorHAnsi" w:cstheme="majorHAnsi" w:hAnsiTheme="majorHAnsi"/>
          <w:lang w:val="en-US"/>
        </w:rPr>
      </w:pPr>
      <w:r>
        <w:rPr/>
      </w:r>
      <m:oMath xmlns:m="http://schemas.openxmlformats.org/officeDocument/2006/math">
        <m:r>
          <w:rPr>
            <w:rFonts w:ascii="Cambria Math" w:hAnsi="Cambria Math"/>
          </w:rPr>
          <m:t xml:space="preserve">…</m:t>
        </m:r>
        <m:r>
          <w:rPr>
            <w:rFonts w:ascii="Cambria Math" w:hAnsi="Cambria Math"/>
          </w:rPr>
          <m:t xml:space="preserve">.</m:t>
        </m:r>
      </m:oMath>
    </w:p>
    <w:p>
      <w:pPr>
        <w:pStyle w:val="ListParagraph"/>
        <w:numPr>
          <w:ilvl w:val="1"/>
          <w:numId w:val="4"/>
        </w:numPr>
        <w:spacing w:lineRule="auto" w:line="360"/>
        <w:jc w:val="both"/>
        <w:rPr>
          <w:rFonts w:ascii="Calibri Light" w:hAnsi="Calibri Light" w:cs="Calibri Light" w:asciiTheme="majorHAnsi" w:cstheme="majorHAnsi" w:hAnsiTheme="majorHAnsi"/>
          <w:lang w:val="en-US"/>
        </w:rPr>
      </w:pPr>
      <w:r>
        <w:rPr/>
      </w:r>
      <m:oMath xmlns:m="http://schemas.openxmlformats.org/officeDocument/2006/math">
        <m:sSubSup>
          <m:e>
            <m:r>
              <w:rPr>
                <w:rFonts w:ascii="Cambria Math" w:hAnsi="Cambria Math"/>
              </w:rPr>
              <m:t xml:space="preserve">D</m:t>
            </m:r>
          </m:e>
          <m:sub>
            <m:r>
              <w:rPr>
                <w:rFonts w:ascii="Cambria Math" w:hAnsi="Cambria Math"/>
              </w:rPr>
              <m:t xml:space="preserve">1</m:t>
            </m:r>
          </m:sub>
          <m:sup>
            <m:r>
              <w:rPr>
                <w:rFonts w:ascii="Cambria Math" w:hAnsi="Cambria Math"/>
              </w:rPr>
              <m:t xml:space="preserve">h</m:t>
            </m:r>
          </m:sup>
        </m:sSubSup>
        <m:r>
          <w:rPr>
            <w:rFonts w:ascii="Cambria Math" w:hAnsi="Cambria Math"/>
          </w:rPr>
          <m:t xml:space="preserve">,</m:t>
        </m:r>
        <m:sSubSup>
          <m:e>
            <m:r>
              <w:rPr>
                <w:rFonts w:ascii="Cambria Math" w:hAnsi="Cambria Math"/>
              </w:rPr>
              <m:t xml:space="preserve">D</m:t>
            </m:r>
          </m:e>
          <m:sub>
            <m:r>
              <w:rPr>
                <w:rFonts w:ascii="Cambria Math" w:hAnsi="Cambria Math"/>
              </w:rPr>
              <m:t xml:space="preserve">2</m:t>
            </m:r>
          </m:sub>
          <m:sup>
            <m:r>
              <w:rPr>
                <w:rFonts w:ascii="Cambria Math" w:hAnsi="Cambria Math"/>
              </w:rPr>
              <m:t xml:space="preserve">h</m:t>
            </m:r>
          </m:sup>
        </m:sSubSup>
        <m:r>
          <w:rPr>
            <w:rFonts w:ascii="Cambria Math" w:hAnsi="Cambria Math"/>
          </w:rPr>
          <m:t xml:space="preserve">…</m:t>
        </m:r>
        <m:sSubSup>
          <m:e>
            <m:r>
              <w:rPr>
                <w:rFonts w:ascii="Cambria Math" w:hAnsi="Cambria Math"/>
              </w:rPr>
              <m:t xml:space="preserve">D</m:t>
            </m:r>
          </m:e>
          <m:sub>
            <m:r>
              <w:rPr>
                <w:rFonts w:ascii="Cambria Math" w:hAnsi="Cambria Math"/>
              </w:rPr>
              <m:t xml:space="preserve">k</m:t>
            </m:r>
          </m:sub>
          <m:sup>
            <m:r>
              <w:rPr>
                <w:rFonts w:ascii="Cambria Math" w:hAnsi="Cambria Math"/>
              </w:rPr>
              <m:t xml:space="preserve">h</m:t>
            </m:r>
          </m:sup>
        </m:sSubSup>
      </m:oMath>
    </w:p>
    <w:p>
      <w:pPr>
        <w:pStyle w:val="ListParagraph"/>
        <w:spacing w:lineRule="auto" w:line="360"/>
        <w:jc w:val="both"/>
        <w:rPr>
          <w:rFonts w:ascii="Calibri Light" w:hAnsi="Calibri Light" w:cs="Calibri Light" w:asciiTheme="majorHAnsi" w:cstheme="majorHAnsi" w:hAnsiTheme="majorHAnsi"/>
          <w:bCs/>
          <w:iCs/>
          <w:sz w:val="26"/>
          <w:szCs w:val="26"/>
        </w:rPr>
      </w:pPr>
      <w:r>
        <w:rPr>
          <w:rFonts w:cs="Calibri Light" w:cstheme="majorHAnsi" w:ascii="Calibri Light" w:hAnsi="Calibri Light"/>
          <w:bCs/>
          <w:iCs/>
          <w:sz w:val="26"/>
          <w:szCs w:val="26"/>
        </w:rPr>
      </w:r>
    </w:p>
    <w:p>
      <w:pPr>
        <w:pStyle w:val="ListParagraph"/>
        <w:numPr>
          <w:ilvl w:val="0"/>
          <w:numId w:val="4"/>
        </w:numPr>
        <w:spacing w:lineRule="auto" w:line="36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Calcoliamo per ogni locazione l</w:t>
      </w:r>
      <w:r>
        <w:rPr>
          <w:rFonts w:cs="Calibri Light" w:ascii="Calibri Light" w:hAnsi="Calibri Light" w:asciiTheme="majorHAnsi" w:cstheme="majorHAnsi" w:hAnsiTheme="majorHAnsi"/>
          <w:bCs/>
          <w:iCs/>
          <w:sz w:val="26"/>
          <w:szCs w:val="26"/>
          <w:vertAlign w:val="subscript"/>
        </w:rPr>
        <w:t>h</w:t>
      </w:r>
      <w:r>
        <w:rPr>
          <w:rFonts w:cs="Calibri Light" w:ascii="Calibri Light" w:hAnsi="Calibri Light" w:asciiTheme="majorHAnsi" w:cstheme="majorHAnsi" w:hAnsiTheme="majorHAnsi"/>
          <w:bCs/>
          <w:iCs/>
          <w:sz w:val="26"/>
          <w:szCs w:val="26"/>
        </w:rPr>
        <w:t xml:space="preserve"> in L la coverage usando la (3)</w:t>
      </w:r>
    </w:p>
    <w:p>
      <w:pPr>
        <w:pStyle w:val="ListParagraph"/>
        <w:spacing w:lineRule="auto" w:line="360"/>
        <w:jc w:val="both"/>
        <w:rPr>
          <w:rFonts w:ascii="Calibri Light" w:hAnsi="Calibri Light" w:cs="Calibri Light" w:asciiTheme="majorHAnsi" w:cstheme="majorHAnsi" w:hAnsiTheme="majorHAnsi"/>
          <w:lang w:val="en-US"/>
        </w:rPr>
      </w:pPr>
      <w:r>
        <w:rPr/>
      </w:r>
      <m:oMath xmlns:m="http://schemas.openxmlformats.org/officeDocument/2006/math">
        <m:r>
          <w:rPr>
            <w:rFonts w:ascii="Cambria Math" w:hAnsi="Cambria Math"/>
          </w:rPr>
          <m:t xml:space="preserve">P</m:t>
        </m:r>
        <m:d>
          <m:dPr>
            <m:begChr m:val="("/>
            <m:endChr m:val=")"/>
          </m:dPr>
          <m:e>
            <m:sSup>
              <m:e>
                <m:r>
                  <w:rPr>
                    <w:rFonts w:ascii="Cambria Math" w:hAnsi="Cambria Math"/>
                  </w:rPr>
                  <m:t xml:space="preserve">X</m:t>
                </m:r>
              </m:e>
              <m:sup>
                <m:r>
                  <w:rPr>
                    <w:rFonts w:ascii="Cambria Math" w:hAnsi="Cambria Math"/>
                  </w:rPr>
                  <m:t xml:space="preserve">1</m:t>
                </m:r>
              </m:sup>
            </m:sSup>
          </m:e>
        </m:d>
        <m:r>
          <w:rPr>
            <w:rFonts w:ascii="Cambria Math" w:hAnsi="Cambria Math"/>
          </w:rPr>
          <m:t xml:space="preserve">,</m:t>
        </m:r>
        <m:r>
          <w:rPr>
            <w:rFonts w:ascii="Cambria Math" w:hAnsi="Cambria Math"/>
          </w:rPr>
          <m:t xml:space="preserve">P</m:t>
        </m:r>
        <m:d>
          <m:dPr>
            <m:begChr m:val="("/>
            <m:endChr m:val=")"/>
          </m:dPr>
          <m:e>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r>
          <w:rPr>
            <w:rFonts w:ascii="Cambria Math" w:hAnsi="Cambria Math"/>
          </w:rPr>
          <m:t xml:space="preserve">P</m:t>
        </m:r>
        <m:d>
          <m:dPr>
            <m:begChr m:val="("/>
            <m:endChr m:val=")"/>
          </m:dPr>
          <m:e>
            <m:sSup>
              <m:e>
                <m:r>
                  <w:rPr>
                    <w:rFonts w:ascii="Cambria Math" w:hAnsi="Cambria Math"/>
                  </w:rPr>
                  <m:t xml:space="preserve">X</m:t>
                </m:r>
              </m:e>
              <m:sup>
                <m:r>
                  <w:rPr>
                    <w:rFonts w:ascii="Cambria Math" w:hAnsi="Cambria Math"/>
                  </w:rPr>
                  <m:t xml:space="preserve">h</m:t>
                </m:r>
              </m:sup>
            </m:sSup>
          </m:e>
        </m:d>
      </m:oMath>
    </w:p>
    <w:p>
      <w:pPr>
        <w:pStyle w:val="Normal"/>
        <w:spacing w:lineRule="auto" w:line="360"/>
        <w:jc w:val="both"/>
        <w:rPr>
          <w:rFonts w:ascii="Calibri Light" w:hAnsi="Calibri Light" w:cs="Calibri Light" w:asciiTheme="majorHAnsi" w:cstheme="majorHAnsi" w:hAnsiTheme="majorHAnsi"/>
          <w:bCs/>
          <w:iCs/>
          <w:sz w:val="26"/>
          <w:szCs w:val="26"/>
        </w:rPr>
      </w:pPr>
      <w:r>
        <w:rPr>
          <w:rFonts w:cs="Calibri Light" w:cstheme="majorHAnsi" w:ascii="Calibri Light" w:hAnsi="Calibri Light"/>
          <w:bCs/>
          <w:iCs/>
          <w:sz w:val="26"/>
          <w:szCs w:val="26"/>
        </w:rPr>
      </w:r>
    </w:p>
    <w:p>
      <w:pPr>
        <w:pStyle w:val="ListParagraph"/>
        <w:numPr>
          <w:ilvl w:val="1"/>
          <w:numId w:val="4"/>
        </w:numPr>
        <w:spacing w:lineRule="auto" w:line="360"/>
        <w:jc w:val="both"/>
        <w:rPr>
          <w:rFonts w:ascii="Calibri Light" w:hAnsi="Calibri Light" w:cs="Calibri Light" w:asciiTheme="majorHAnsi" w:cstheme="majorHAnsi" w:hAnsiTheme="majorHAnsi"/>
          <w:bCs/>
          <w:i/>
          <w:i/>
          <w:iCs/>
          <w:sz w:val="26"/>
          <w:szCs w:val="26"/>
          <w:u w:val="single"/>
        </w:rPr>
      </w:pPr>
      <w:r>
        <w:rPr>
          <w:rFonts w:cs="Calibri Light" w:ascii="Calibri Light" w:hAnsi="Calibri Light" w:asciiTheme="majorHAnsi" w:cstheme="majorHAnsi" w:hAnsiTheme="majorHAnsi"/>
          <w:bCs/>
          <w:i/>
          <w:iCs/>
          <w:sz w:val="26"/>
          <w:szCs w:val="26"/>
          <w:u w:val="single"/>
        </w:rPr>
        <w:t>Rappresentare graficamente le coverage locazioni</w:t>
      </w:r>
    </w:p>
    <w:p>
      <w:pPr>
        <w:pStyle w:val="Normal"/>
        <w:spacing w:lineRule="auto" w:line="360"/>
        <w:rPr>
          <w:rFonts w:eastAsia="" w:cs="Calibri" w:cstheme="minorHAnsi" w:eastAsiaTheme="minorEastAsia"/>
          <w:b/>
          <w:b/>
          <w:bCs/>
          <w:lang w:val="en-GB"/>
        </w:rPr>
      </w:pPr>
      <w:r>
        <w:rPr>
          <w:rFonts w:eastAsia="" w:cs="Calibri" w:cstheme="minorHAnsi" w:eastAsiaTheme="minorEastAsia"/>
          <w:b/>
          <w:bCs/>
          <w:lang w:val="en-GB"/>
        </w:rPr>
      </w:r>
    </w:p>
    <w:p>
      <w:pPr>
        <w:pStyle w:val="Normal"/>
        <w:spacing w:lineRule="auto" w:line="360"/>
        <w:rPr>
          <w:rFonts w:eastAsia="" w:cs="Calibri" w:cstheme="minorHAnsi" w:eastAsiaTheme="minorEastAsia"/>
          <w:b/>
          <w:b/>
          <w:bCs/>
          <w:lang w:val="en-GB"/>
        </w:rPr>
      </w:pPr>
      <w:r>
        <w:rPr>
          <w:rFonts w:eastAsia="" w:cs="Calibri" w:cstheme="minorHAnsi" w:eastAsiaTheme="minorEastAsia"/>
          <w:b/>
          <w:bCs/>
          <w:lang w:val="en-GB"/>
        </w:rPr>
        <w:t>Altre cose da anlizzare:</w:t>
      </w:r>
    </w:p>
    <w:p>
      <w:pPr>
        <w:pStyle w:val="ListParagraph"/>
        <w:numPr>
          <w:ilvl w:val="0"/>
          <w:numId w:val="6"/>
        </w:numPr>
        <w:spacing w:lineRule="auto" w:line="360"/>
        <w:rPr>
          <w:rFonts w:eastAsia="" w:cs="Calibri" w:cstheme="minorHAnsi" w:eastAsiaTheme="minorEastAsia"/>
          <w:b/>
          <w:b/>
          <w:bCs/>
          <w:lang w:val="en-GB"/>
        </w:rPr>
      </w:pPr>
      <w:r>
        <w:rPr>
          <w:rFonts w:eastAsia="" w:cs="Calibri" w:cstheme="minorHAnsi" w:eastAsiaTheme="minorEastAsia"/>
          <w:b/>
          <w:bCs/>
          <w:lang w:val="en-GB"/>
        </w:rPr>
        <w:t>Impatto campionamento delle tracce sintetiche. Ex 1 punto ogni 5 metri vs 1 punto ogni 1000 metri sulla coverage</w:t>
      </w:r>
    </w:p>
    <w:p>
      <w:pPr>
        <w:pStyle w:val="ListParagraph"/>
        <w:numPr>
          <w:ilvl w:val="0"/>
          <w:numId w:val="6"/>
        </w:numPr>
        <w:spacing w:lineRule="auto" w:line="360"/>
        <w:rPr>
          <w:rFonts w:eastAsia="" w:cs="Calibri" w:cstheme="minorHAnsi" w:eastAsiaTheme="minorEastAsia"/>
          <w:b/>
          <w:b/>
          <w:bCs/>
          <w:lang w:val="en-GB"/>
        </w:rPr>
      </w:pPr>
      <w:r>
        <w:rPr>
          <w:rFonts w:eastAsia="" w:cs="Calibri" w:cstheme="minorHAnsi" w:eastAsiaTheme="minorEastAsia"/>
          <w:b/>
          <w:bCs/>
          <w:lang w:val="en-GB"/>
        </w:rPr>
        <w:t>Impatto del detour_radius sulla coverage</w:t>
      </w:r>
    </w:p>
    <w:p>
      <w:pPr>
        <w:pStyle w:val="Normal"/>
        <w:spacing w:lineRule="auto" w:line="360"/>
        <w:rPr>
          <w:rFonts w:eastAsia="" w:cs="Calibri" w:cstheme="minorHAnsi" w:eastAsiaTheme="minorEastAsia"/>
          <w:b/>
          <w:b/>
          <w:bCs/>
        </w:rPr>
      </w:pPr>
      <w:r>
        <w:rPr>
          <w:rFonts w:eastAsia="" w:cs="Calibri" w:cstheme="minorHAnsi" w:eastAsiaTheme="minorEastAsia"/>
          <w:b/>
          <w:bCs/>
        </w:rPr>
        <w:t>4.2 UAV Station Deployment</w:t>
      </w:r>
    </w:p>
    <w:p>
      <w:pPr>
        <w:pStyle w:val="Normal"/>
        <w:spacing w:lineRule="auto" w:line="36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Fase 2:</w:t>
      </w:r>
    </w:p>
    <w:p>
      <w:pPr>
        <w:pStyle w:val="Normal"/>
        <w:spacing w:lineRule="auto" w:line="360"/>
        <w:ind w:left="360" w:hanging="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Problema di posizionamento della stazione di droni conoscendo la coverage delle H locazioni di interesse, consideriamo:</w:t>
      </w:r>
    </w:p>
    <w:p>
      <w:pPr>
        <w:pStyle w:val="ListParagraph"/>
        <w:numPr>
          <w:ilvl w:val="1"/>
          <w:numId w:val="2"/>
        </w:numPr>
        <w:spacing w:lineRule="auto" w:line="36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La stazione di droni può essere collocata solo in certe zone</w:t>
      </w:r>
    </w:p>
    <w:p>
      <w:pPr>
        <w:pStyle w:val="ListParagraph"/>
        <w:numPr>
          <w:ilvl w:val="2"/>
          <w:numId w:val="2"/>
        </w:numPr>
        <w:spacing w:lineRule="auto" w:line="36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Posizionamento  guidato dalle Base station presenti (medoide)</w:t>
      </w:r>
    </w:p>
    <w:p>
      <w:pPr>
        <w:pStyle w:val="ListParagraph"/>
        <w:numPr>
          <w:ilvl w:val="2"/>
          <w:numId w:val="2"/>
        </w:numPr>
        <w:spacing w:lineRule="auto" w:line="36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Posizionamento arbitrario</w:t>
      </w:r>
    </w:p>
    <w:p>
      <w:pPr>
        <w:pStyle w:val="ListParagraph"/>
        <w:numPr>
          <w:ilvl w:val="1"/>
          <w:numId w:val="2"/>
        </w:numPr>
        <w:spacing w:lineRule="auto" w:line="360"/>
        <w:jc w:val="both"/>
        <w:rPr>
          <w:rFonts w:ascii="Calibri Light" w:hAnsi="Calibri Light" w:cs="Calibri Light" w:asciiTheme="majorHAnsi" w:cstheme="majorHAnsi" w:hAnsiTheme="majorHAnsi"/>
          <w:bCs/>
          <w:iCs/>
          <w:sz w:val="26"/>
          <w:szCs w:val="26"/>
        </w:rPr>
      </w:pPr>
      <w:r>
        <w:rPr>
          <w:rFonts w:cs="Calibri Light" w:ascii="Calibri Light" w:hAnsi="Calibri Light" w:asciiTheme="majorHAnsi" w:cstheme="majorHAnsi" w:hAnsiTheme="majorHAnsi"/>
          <w:bCs/>
          <w:iCs/>
          <w:sz w:val="26"/>
          <w:szCs w:val="26"/>
        </w:rPr>
        <w:t>Il drone può volare ad una distanza massima dalla stazione con una certa velocità di crociera</w:t>
      </w:r>
    </w:p>
    <w:p>
      <w:pPr>
        <w:pStyle w:val="Normal"/>
        <w:rPr/>
      </w:pPr>
      <w:r>
        <w:rPr/>
      </w:r>
    </w:p>
    <w:p>
      <w:pPr>
        <w:pStyle w:val="ListParagraph"/>
        <w:numPr>
          <w:ilvl w:val="0"/>
          <w:numId w:val="3"/>
        </w:numPr>
        <w:rPr/>
      </w:pPr>
      <w:r>
        <w:rPr/>
        <w:t>A questo punto dobbiamo scegliere le locazioni da sorvolare con il drone:</w:t>
      </w:r>
    </w:p>
    <w:p>
      <w:pPr>
        <w:pStyle w:val="ListParagraph"/>
        <w:numPr>
          <w:ilvl w:val="1"/>
          <w:numId w:val="3"/>
        </w:numPr>
        <w:rPr/>
      </w:pPr>
      <w:r>
        <w:rPr/>
        <w:t>Clusterizziamo le locazioni in modo da avere delle macro-area, ovver gruppi di locazioni contigue e ne prendiamo il centroide</w:t>
      </w:r>
    </w:p>
    <w:p>
      <w:pPr>
        <w:pStyle w:val="ListParagraph"/>
        <w:numPr>
          <w:ilvl w:val="1"/>
          <w:numId w:val="3"/>
        </w:numPr>
        <w:rPr/>
      </w:pPr>
      <w:r>
        <w:rPr/>
        <w:t>Ottimizziamo questo problema:</w:t>
      </w:r>
    </w:p>
    <w:p>
      <w:pPr>
        <w:pStyle w:val="ListParagraph"/>
        <w:numPr>
          <w:ilvl w:val="2"/>
          <w:numId w:val="3"/>
        </w:numPr>
        <w:rPr/>
      </w:pPr>
      <w:r>
        <w:rPr/>
        <w:t>Massimimzzare il numero di macro-area sorvolate</w:t>
      </w:r>
    </w:p>
    <w:p>
      <w:pPr>
        <w:pStyle w:val="ListParagraph"/>
        <w:numPr>
          <w:ilvl w:val="2"/>
          <w:numId w:val="3"/>
        </w:numPr>
        <w:rPr/>
      </w:pPr>
      <w:r>
        <w:rPr/>
        <w:t>Minimizzare il tempo di volo</w:t>
      </w:r>
    </w:p>
    <w:p>
      <w:pPr>
        <w:pStyle w:val="ListParagraph"/>
        <w:numPr>
          <w:ilvl w:val="3"/>
          <w:numId w:val="3"/>
        </w:numPr>
        <w:rPr/>
      </w:pPr>
      <w:r>
        <w:rPr/>
        <w:t>Tempo di volo ex . &lt; 20 minuti</w:t>
      </w:r>
    </w:p>
    <w:p>
      <w:pPr>
        <w:pStyle w:val="ListParagraph"/>
        <w:numPr>
          <w:ilvl w:val="3"/>
          <w:numId w:val="3"/>
        </w:numPr>
        <w:rPr/>
      </w:pPr>
      <w:r>
        <w:rPr/>
        <w:t>Distanza massima dal punti di partenza : ex. 1 km</w:t>
      </w:r>
    </w:p>
    <w:p>
      <w:pPr>
        <w:pStyle w:val="ListParagraph"/>
        <w:spacing w:lineRule="auto" w:line="360"/>
        <w:jc w:val="both"/>
        <w:rPr>
          <w:rFonts w:ascii="Calibri Light" w:hAnsi="Calibri Light" w:cs="Calibri Light" w:asciiTheme="majorHAnsi" w:cstheme="majorHAnsi" w:hAnsiTheme="majorHAnsi"/>
          <w:bCs/>
          <w:iCs/>
          <w:sz w:val="26"/>
          <w:szCs w:val="26"/>
        </w:rPr>
      </w:pPr>
      <w:r>
        <w:rPr>
          <w:rFonts w:cs="Calibri Light" w:cstheme="majorHAnsi" w:ascii="Calibri Light" w:hAnsi="Calibri Light"/>
          <w:bCs/>
          <w:iCs/>
          <w:sz w:val="26"/>
          <w:szCs w:val="26"/>
        </w:rPr>
      </w:r>
    </w:p>
    <w:p>
      <w:pPr>
        <w:pStyle w:val="Normal"/>
        <w:spacing w:lineRule="auto" w:line="360"/>
        <w:jc w:val="both"/>
        <w:rPr>
          <w:rFonts w:cs="Calibri" w:cstheme="minorHAnsi"/>
        </w:rPr>
      </w:pPr>
      <w:r>
        <w:rPr>
          <w:rFonts w:cs="Calibri Light" w:ascii="Calibri Light" w:hAnsi="Calibri Light" w:asciiTheme="majorHAnsi" w:cstheme="majorHAnsi" w:hAnsiTheme="majorHAnsi"/>
          <w:b/>
          <w:bCs/>
          <w:i/>
          <w:iCs/>
          <w:sz w:val="26"/>
          <w:szCs w:val="26"/>
        </w:rPr>
        <w:t>References</w:t>
      </w:r>
    </w:p>
    <w:p>
      <w:pPr>
        <w:pStyle w:val="References"/>
        <w:numPr>
          <w:ilvl w:val="0"/>
          <w:numId w:val="1"/>
        </w:numPr>
        <w:spacing w:lineRule="auto" w:line="240"/>
        <w:ind w:left="357" w:hanging="357"/>
        <w:rPr>
          <w:sz w:val="20"/>
          <w:szCs w:val="20"/>
          <w:lang w:val="en-GB"/>
        </w:rPr>
      </w:pPr>
      <w:r>
        <w:rPr>
          <w:sz w:val="20"/>
          <w:szCs w:val="20"/>
          <w:highlight w:val="yellow"/>
        </w:rPr>
        <w:t>[1-1]</w:t>
      </w:r>
      <w:r>
        <w:rPr>
          <w:sz w:val="20"/>
          <w:szCs w:val="20"/>
        </w:rPr>
        <w:t xml:space="preserve"> D. Belli, S. Chessa, A. Corradi, </w:t>
      </w:r>
      <w:r>
        <w:rPr>
          <w:sz w:val="20"/>
          <w:szCs w:val="20"/>
          <w:lang w:val="en-GB"/>
        </w:rPr>
        <w:t xml:space="preserve">G. Di Paolo, L. Foschini, M. Girolami, “Selection of mobile edges for a hybrid crowdsensing architecture,” </w:t>
      </w:r>
      <w:r>
        <w:rPr>
          <w:i/>
          <w:iCs/>
          <w:sz w:val="20"/>
          <w:szCs w:val="20"/>
          <w:lang w:val="en-GB"/>
        </w:rPr>
        <w:t>IEEE</w:t>
      </w:r>
      <w:r>
        <w:rPr>
          <w:sz w:val="20"/>
          <w:szCs w:val="20"/>
          <w:lang w:val="en-GB"/>
        </w:rPr>
        <w:t xml:space="preserve"> </w:t>
      </w:r>
      <w:r>
        <w:rPr>
          <w:i/>
          <w:iCs/>
          <w:sz w:val="20"/>
          <w:szCs w:val="20"/>
          <w:lang w:val="en-GB"/>
        </w:rPr>
        <w:t xml:space="preserve">Symposium on Computers and Communications (ISCC), </w:t>
      </w:r>
      <w:r>
        <w:rPr>
          <w:sz w:val="20"/>
          <w:szCs w:val="20"/>
          <w:lang w:val="en-GB"/>
        </w:rPr>
        <w:t>2019.</w:t>
      </w:r>
    </w:p>
    <w:p>
      <w:pPr>
        <w:pStyle w:val="References"/>
        <w:numPr>
          <w:ilvl w:val="0"/>
          <w:numId w:val="1"/>
        </w:numPr>
        <w:spacing w:lineRule="auto" w:line="240"/>
        <w:ind w:left="357" w:hanging="357"/>
        <w:rPr>
          <w:rFonts w:ascii="Calibri" w:hAnsi="Calibri" w:cs="Calibri" w:asciiTheme="minorHAnsi" w:cstheme="minorHAnsi" w:hAnsiTheme="minorHAnsi"/>
          <w:sz w:val="20"/>
          <w:szCs w:val="20"/>
        </w:rPr>
      </w:pPr>
      <w:r>
        <w:rPr>
          <w:sz w:val="20"/>
          <w:szCs w:val="20"/>
          <w:highlight w:val="yellow"/>
          <w:lang w:val="en-GB"/>
        </w:rPr>
        <w:t>[1-2]</w:t>
      </w:r>
      <w:r>
        <w:rPr>
          <w:sz w:val="20"/>
          <w:szCs w:val="20"/>
          <w:lang w:val="en-GB"/>
        </w:rPr>
        <w:t xml:space="preserve"> P. Bellavista, D. Belli, S. Chessa, L. Foschini, “A social-driven edge computing architecture for mobile crowd sensing management,” </w:t>
      </w:r>
      <w:r>
        <w:rPr>
          <w:i/>
          <w:iCs/>
          <w:sz w:val="20"/>
          <w:szCs w:val="20"/>
          <w:lang w:val="en-GB"/>
        </w:rPr>
        <w:t>IEEE Communications Magazine</w:t>
      </w:r>
      <w:r>
        <w:rPr>
          <w:sz w:val="20"/>
          <w:szCs w:val="20"/>
          <w:lang w:val="en-GB"/>
        </w:rPr>
        <w:t>, vol. 57, pp. 68-73, 2019.</w:t>
      </w:r>
    </w:p>
    <w:p>
      <w:pPr>
        <w:pStyle w:val="References"/>
        <w:numPr>
          <w:ilvl w:val="0"/>
          <w:numId w:val="1"/>
        </w:numPr>
        <w:spacing w:lineRule="auto" w:line="240"/>
        <w:ind w:left="357" w:hanging="357"/>
        <w:rPr>
          <w:rFonts w:ascii="Calibri" w:hAnsi="Calibri" w:cs="Calibri" w:asciiTheme="minorHAnsi" w:cstheme="minorHAnsi" w:hAnsiTheme="minorHAnsi"/>
          <w:sz w:val="24"/>
          <w:szCs w:val="24"/>
        </w:rPr>
      </w:pPr>
      <w:r>
        <w:rPr>
          <w:sz w:val="20"/>
          <w:szCs w:val="20"/>
          <w:highlight w:val="yellow"/>
          <w:lang w:val="en-GB"/>
        </w:rPr>
        <w:t>[1-3]</w:t>
      </w:r>
      <w:r>
        <w:rPr>
          <w:sz w:val="20"/>
          <w:szCs w:val="20"/>
          <w:lang w:val="en-GB"/>
        </w:rPr>
        <w:t xml:space="preserve"> D. Belli, S. Chessa, L. Foschini, M. Girolami, “A social-based approach to mobile edge computing,” </w:t>
      </w:r>
      <w:r>
        <w:rPr>
          <w:i/>
          <w:iCs/>
          <w:sz w:val="20"/>
          <w:szCs w:val="20"/>
          <w:lang w:val="en-GB"/>
        </w:rPr>
        <w:t>IEEE Symposium on Computers and Communications (ISCC)</w:t>
      </w:r>
      <w:r>
        <w:rPr>
          <w:sz w:val="20"/>
          <w:szCs w:val="20"/>
          <w:lang w:val="en-GB"/>
        </w:rPr>
        <w:t>, pp. 292-297, 2018.</w:t>
      </w:r>
    </w:p>
    <w:p>
      <w:pPr>
        <w:pStyle w:val="References"/>
        <w:numPr>
          <w:ilvl w:val="0"/>
          <w:numId w:val="0"/>
        </w:numPr>
        <w:spacing w:lineRule="auto" w:line="240" w:before="0" w:after="50"/>
        <w:ind w:left="357" w:hanging="0"/>
        <w:rPr>
          <w:rFonts w:ascii="Calibri" w:hAnsi="Calibri" w:cs="Calibri" w:asciiTheme="minorHAnsi" w:cstheme="minorHAnsi" w:hAnsiTheme="minorHAnsi"/>
          <w:sz w:val="24"/>
          <w:szCs w:val="24"/>
        </w:rPr>
      </w:pPr>
      <w:r>
        <w:rPr/>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hele Girolami" w:date="2020-09-22T09:49:00Z" w:initials="MG">
    <w:p>
      <w:r>
        <w:rPr>
          <w:rFonts w:ascii="Liberation Serif" w:hAnsi="Liberation Serif" w:eastAsia="" w:cs="Calibri"/>
          <w:lang w:eastAsia="en-US" w:bidi="en-US" w:val="en-US"/>
        </w:rPr>
        <w:t>Possibile raffinamenti al modello:</w:t>
      </w:r>
    </w:p>
    <w:p>
      <w:r>
        <w:rPr>
          <w:rFonts w:ascii="Liberation Serif" w:hAnsi="Liberation Serif" w:eastAsia="" w:cs="Calibri"/>
          <w:lang w:val="en-US" w:eastAsia="en-US" w:bidi="en-US"/>
        </w:rPr>
        <w:t>Soglia di detour (analogamento ad altri modelli)</w:t>
      </w:r>
    </w:p>
    <w:p>
      <w:r>
        <w:rPr>
          <w:rFonts w:ascii="Liberation Serif" w:hAnsi="Liberation Serif" w:eastAsia="DejaVu Sans" w:cs="DejaVu Sans"/>
          <w:lang w:val="en-US" w:eastAsia="en-US" w:bidi="en-US"/>
        </w:rPr>
        <w:t>Formalizzare la distanza massima di detour (DA FARE)</w:t>
      </w:r>
    </w:p>
    <w:p>
      <w:r>
        <w:rPr>
          <w:rFonts w:ascii="Liberation Serif" w:hAnsi="Liberation Serif" w:eastAsia="" w:cs="Calibri"/>
          <w:lang w:val="en-US" w:eastAsia="en-US" w:bidi="en-US"/>
        </w:rPr>
        <w:t>Utilizzo: tempo di percorrenza e frequenza di percorrenza di una traiettoria</w:t>
      </w:r>
    </w:p>
    <w:p>
      <w:r>
        <w:rPr>
          <w:rFonts w:ascii="Liberation Serif" w:hAnsi="Liberation Serif" w:eastAsia="" w:cs="Calibri"/>
          <w:lang w:val="en-US" w:eastAsia="en-US" w:bidi="en-US"/>
        </w:rPr>
        <w:t>Se c’è un limite di tempo per la copertura di una zona, la frequenza di percorrenza mi permette di misurare se riesco a garantire il limite di tempo. Ovvero devo raccogliere i dati in 1 settimana, gli utenti che percorrono la traiettoria ogni giorno sono migliori di quelli che lo fanno in maniera spot.</w:t>
      </w:r>
    </w:p>
    <w:p>
      <w:r>
        <w:rPr>
          <w:rFonts w:ascii="Liberation Serif" w:hAnsi="Liberation Serif" w:eastAsia="" w:cs="Calibri"/>
          <w:lang w:val="en-US" w:eastAsia="en-US" w:bidi="en-US"/>
        </w:rPr>
        <w:t>Utilizzo della frequenza di percorrenza per modellare la prob di detour, ovvero utenti routinari possono accettare + facilmente il detour rispetto ad utenti che percorrono la traiettoria sporadicamente.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--------------------------_</w:t>
      </w:r>
    </w:p>
    <w:p>
      <w:r>
        <w:rPr>
          <w:rFonts w:ascii="Liberation Serif" w:hAnsi="Liberation Serif" w:eastAsia="" w:cs="Calibri"/>
          <w:lang w:eastAsia="en-US" w:bidi="en-US" w:val="en-US"/>
        </w:rPr>
        <w:t>Given the user u</w:t>
      </w:r>
      <w:r>
        <w:rPr>
          <w:rFonts w:ascii="Liberation Serif" w:hAnsi="Liberation Serif" w:eastAsia="" w:cs="Calibri"/>
          <w:vertAlign w:val="subscript"/>
          <w:lang w:eastAsia="en-US" w:bidi="en-US" w:val="en-US"/>
        </w:rPr>
        <w:t>i</w:t>
      </w:r>
      <w:r>
        <w:rPr>
          <w:rFonts w:ascii="Liberation Serif" w:hAnsi="Liberation Serif" w:eastAsia="" w:cs="Calibri"/>
          <w:lang w:eastAsia="en-US" w:bidi="en-US" w:val="en-US"/>
        </w:rPr>
        <w:t xml:space="preserve"> and the location l</w:t>
      </w:r>
      <w:r>
        <w:rPr>
          <w:rFonts w:ascii="Liberation Serif" w:hAnsi="Liberation Serif" w:eastAsia="" w:cs="Calibri"/>
          <w:vertAlign w:val="subscript"/>
          <w:lang w:eastAsia="en-US" w:bidi="en-US" w:val="en-US"/>
        </w:rPr>
        <w:t>h</w:t>
      </w:r>
      <w:r>
        <w:rPr>
          <w:rFonts w:ascii="Liberation Serif" w:hAnsi="Liberation Serif" w:eastAsia="" w:cs="Calibri"/>
          <w:lang w:eastAsia="en-US" w:bidi="en-US" w:val="en-US"/>
        </w:rPr>
        <w:t>, we compute the distance between l</w:t>
      </w:r>
      <w:r>
        <w:rPr>
          <w:rFonts w:ascii="Liberation Serif" w:hAnsi="Liberation Serif" w:eastAsia="" w:cs="Calibri"/>
          <w:vertAlign w:val="subscript"/>
          <w:lang w:eastAsia="en-US" w:bidi="en-US" w:val="en-US"/>
        </w:rPr>
        <w:t>h</w:t>
      </w:r>
      <w:r>
        <w:rPr>
          <w:rFonts w:ascii="Liberation Serif" w:hAnsi="Liberation Serif" w:eastAsia="" w:cs="Calibri"/>
          <w:lang w:eastAsia="en-US" w:bidi="en-US" w:val="en-US"/>
        </w:rPr>
        <w:t xml:space="preserve"> and the trajectories in T</w:t>
      </w:r>
      <w:r>
        <w:rPr>
          <w:rFonts w:ascii="Liberation Serif" w:hAnsi="Liberation Serif" w:eastAsia="" w:cs="Calibri"/>
          <w:vertAlign w:val="subscript"/>
          <w:lang w:eastAsia="en-US" w:bidi="en-US" w:val="en-US"/>
        </w:rPr>
        <w:t xml:space="preserve">i,   </w:t>
      </w:r>
      <w:r>
        <w:rPr>
          <w:rFonts w:ascii="Liberation Serif" w:hAnsi="Liberation Serif" w:eastAsia="" w:cs="Calibri"/>
          <w:lang w:eastAsia="en-US" w:bidi="en-US" w:val="en-US"/>
        </w:rPr>
        <w:t xml:space="preserve">More specifically, we compute the </w:t>
      </w:r>
      <w:r>
        <w:rPr>
          <w:rFonts w:ascii="Liberation Serif" w:hAnsi="Liberation Serif" w:eastAsia="DejaVu Sans" w:cs="DejaVu Sans"/>
          <w:lang w:val="en-US" w:eastAsia="en-US" w:bidi="en-US"/>
        </w:rPr>
        <w:t>minimum admissible distance</w:t>
      </w:r>
      <w:r>
        <w:rPr>
          <w:rFonts w:ascii="Liberation Serif" w:hAnsi="Liberation Serif" w:eastAsia="" w:cs="Calibri"/>
          <w:lang w:eastAsia="en-US" w:bidi="en-US" w:val="en-US"/>
        </w:rPr>
        <w:t xml:space="preserve">  between l</w:t>
      </w:r>
      <w:r>
        <w:rPr>
          <w:rFonts w:ascii="Liberation Serif" w:hAnsi="Liberation Serif" w:eastAsia="" w:cs="Calibri"/>
          <w:vertAlign w:val="subscript"/>
          <w:lang w:eastAsia="en-US" w:bidi="en-US" w:val="en-US"/>
        </w:rPr>
        <w:t>h</w:t>
      </w:r>
      <w:r>
        <w:rPr>
          <w:rFonts w:ascii="Liberation Serif" w:hAnsi="Liberation Serif" w:eastAsia="" w:cs="Calibri"/>
          <w:lang w:eastAsia="en-US" w:bidi="en-US" w:val="en-US"/>
        </w:rPr>
        <w:t xml:space="preserve"> and the trajectory  as the minimum distance between the centroid of the location l</w:t>
      </w:r>
      <w:r>
        <w:rPr>
          <w:rFonts w:ascii="Liberation Serif" w:hAnsi="Liberation Serif" w:eastAsia="" w:cs="Calibri"/>
          <w:vertAlign w:val="subscript"/>
          <w:lang w:eastAsia="en-US" w:bidi="en-US" w:val="en-US"/>
        </w:rPr>
        <w:t>h</w:t>
      </w:r>
      <w:r>
        <w:rPr>
          <w:rFonts w:ascii="Liberation Serif" w:hAnsi="Liberation Serif" w:eastAsia="" w:cs="Calibri"/>
          <w:lang w:eastAsia="en-US" w:bidi="en-US" w:val="en-US"/>
        </w:rPr>
        <w:t xml:space="preserve"> = (x,y) and all the points in , such that the distance is lower than the de-tour radius </w:t>
      </w:r>
      <w:r>
        <w:rPr>
          <w:rFonts w:ascii="Liberation Serif" w:hAnsi="Liberation Serif" w:eastAsia="" w:cs="Calibri"/>
          <w:i/>
          <w:lang w:eastAsia="en-US" w:bidi="en-US" w:val="en-US"/>
        </w:rPr>
        <w:t>r</w:t>
      </w:r>
      <w:r>
        <w:rPr>
          <w:rFonts w:ascii="Liberation Serif" w:hAnsi="Liberation Serif" w:eastAsia="" w:cs="Calibri"/>
          <w:lang w:eastAsia="en-US" w:bidi="en-US" w:val="en-US"/>
        </w:rPr>
        <w:t>.  The minimum admissible distance  between l</w:t>
      </w:r>
      <w:r>
        <w:rPr>
          <w:rFonts w:ascii="Liberation Serif" w:hAnsi="Liberation Serif" w:eastAsia="" w:cs="Calibri"/>
          <w:vertAlign w:val="subscript"/>
          <w:lang w:eastAsia="en-US" w:bidi="en-US" w:val="en-US"/>
        </w:rPr>
        <w:t>h</w:t>
      </w:r>
      <w:r>
        <w:rPr>
          <w:rFonts w:ascii="Liberation Serif" w:hAnsi="Liberation Serif" w:eastAsia="" w:cs="Calibri"/>
          <w:lang w:eastAsia="en-US" w:bidi="en-US" w:val="en-US"/>
        </w:rPr>
        <w:t xml:space="preserve"> and the set T</w:t>
      </w:r>
      <w:r>
        <w:rPr>
          <w:rFonts w:ascii="Liberation Serif" w:hAnsi="Liberation Serif" w:eastAsia="" w:cs="Calibri"/>
          <w:vertAlign w:val="subscript"/>
          <w:lang w:eastAsia="en-US" w:bidi="en-US" w:val="en-US"/>
        </w:rPr>
        <w:t>j</w:t>
      </w:r>
      <w:r>
        <w:rPr>
          <w:rFonts w:ascii="Liberation Serif" w:hAnsi="Liberation Serif" w:eastAsia="" w:cs="Calibri"/>
          <w:lang w:eastAsia="en-US" w:bidi="en-US" w:val="en-US"/>
        </w:rPr>
        <w:t xml:space="preserve"> is given by:</w:t>
      </w:r>
    </w:p>
    <w:p>
      <w:r>
        <w:rPr>
          <w:rFonts w:ascii="Liberation Serif" w:hAnsi="Liberation Serif" w:eastAsia="" w:cs="Calibri"/>
          <w:lang w:eastAsia="en-US" w:bidi="en-US" w:val="en-US"/>
        </w:rPr>
        <w:t xml:space="preserve">           (1)</w:t>
      </w:r>
    </w:p>
    <w:p>
      <w:r>
        <w:rPr>
          <w:rFonts w:ascii="Liberation Serif" w:hAnsi="Liberation Serif" w:eastAsia="" w:cs="Calibri"/>
          <w:lang w:eastAsia="en-US" w:bidi="en-US" w:val="en-US"/>
        </w:rPr>
        <w:t xml:space="preserve"> is obtained by measuring the minimum shortest path found on a geo-referenced map between the centroid of location  and every point of the trajectory  . The de-tour radius </w:t>
      </w:r>
      <w:r>
        <w:rPr>
          <w:rFonts w:ascii="Liberation Serif" w:hAnsi="Liberation Serif" w:eastAsia="" w:cs="Calibri"/>
          <w:i/>
          <w:lang w:eastAsia="en-US" w:bidi="en-US" w:val="en-US"/>
        </w:rPr>
        <w:t>r</w:t>
      </w:r>
      <w:r>
        <w:rPr>
          <w:rFonts w:ascii="Liberation Serif" w:hAnsi="Liberation Serif" w:eastAsia="" w:cs="Calibri"/>
          <w:lang w:eastAsia="en-US" w:bidi="en-US" w:val="en-US"/>
        </w:rPr>
        <w:t xml:space="preserve"> in (1), models the maximum distance a generic user accepts to follow, in order to move toward a location of interest. </w:t>
      </w:r>
    </w:p>
    <w:p>
      <w:r>
        <w:rPr>
          <w:rFonts w:ascii="Liberation Serif" w:hAnsi="Liberation Serif" w:eastAsia="" w:cs="Calibri"/>
          <w:lang w:eastAsia="en-US" w:bidi="en-US" w:val="en-US"/>
        </w:rPr>
        <w:t>We can generalize  in (1) to all the users available in our experiment so that to obtain the set of minimum distances between   and all the user’s trajectories:</w:t>
      </w:r>
    </w:p>
    <w:p>
      <w:r>
        <w:rPr>
          <w:rFonts w:ascii="Liberation Serif" w:hAnsi="Liberation Serif" w:eastAsia="" w:cs="Calibri"/>
          <w:lang w:eastAsia="en-US" w:bidi="en-US" w:val="en-US"/>
        </w:rPr>
        <w:t xml:space="preserve">           (2)</w:t>
      </w:r>
    </w:p>
    <w:p>
      <w:r>
        <w:rPr>
          <w:rFonts w:ascii="Liberation Serif" w:hAnsi="Liberation Serif" w:eastAsia="DejaVu Sans" w:cs="DejaVu Sans"/>
          <w:lang w:val="en-US" w:eastAsia="en-US" w:bidi="en-US"/>
        </w:rPr>
        <w:t>--------------------------_</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r>
    </w:p>
  </w:comment>
  <w:comment w:id="1" w:author="Michele Girolami" w:date="2020-09-22T09:57:00Z" w:initials="MG">
    <w:p>
      <w:r>
        <w:rPr>
          <w:rFonts w:eastAsia="DejaVu Sans" w:ascii="Calibri Light" w:hAnsi="Calibri Light" w:cs="Calibri Light"/>
          <w:bCs/>
          <w:iCs/>
          <w:sz w:val="26"/>
          <w:szCs w:val="26"/>
          <w:lang w:val="en-US" w:eastAsia="en-US" w:bidi="en-US"/>
        </w:rPr>
        <w:t>Definiamo un de-tour radius, ex: 300 metri (ad una velocità di 2 m/s sono 10 minuti di de-tour)</w:t>
      </w:r>
    </w:p>
    <w:p>
      <w:r>
        <w:rPr>
          <w:rFonts w:eastAsia="DejaVu Sans" w:ascii="Calibri Light" w:hAnsi="Calibri Light" w:cs="Calibri Light"/>
          <w:bCs/>
          <w:iCs/>
          <w:sz w:val="26"/>
          <w:szCs w:val="26"/>
          <w:lang w:val="en-US" w:eastAsia="en-US" w:bidi="en-US"/>
        </w:rPr>
        <w:t>Per ogni utente calcoliamo la minima distanza ammissibile di ogni sua traiettoria dalle H locazioni, ovvero calcoliamo i valori della var. aleatoria D = {D</w:t>
      </w:r>
      <w:r>
        <w:rPr>
          <w:rFonts w:eastAsia="DejaVu Sans" w:ascii="Calibri Light" w:hAnsi="Calibri Light" w:cs="Calibri Light"/>
          <w:bCs/>
          <w:iCs/>
          <w:sz w:val="26"/>
          <w:szCs w:val="26"/>
          <w:vertAlign w:val="superscript"/>
          <w:lang w:val="en-US" w:eastAsia="en-US" w:bidi="en-US"/>
        </w:rPr>
        <w:t>1</w:t>
      </w:r>
      <w:r>
        <w:rPr>
          <w:rFonts w:eastAsia="DejaVu Sans" w:ascii="Calibri Light" w:hAnsi="Calibri Light" w:cs="Calibri Light"/>
          <w:bCs/>
          <w:iCs/>
          <w:sz w:val="26"/>
          <w:szCs w:val="26"/>
          <w:lang w:val="en-US" w:eastAsia="en-US" w:bidi="en-US"/>
        </w:rPr>
        <w:t xml:space="preserve"> … D</w:t>
      </w:r>
      <w:r>
        <w:rPr>
          <w:rFonts w:eastAsia="DejaVu Sans" w:ascii="Calibri Light" w:hAnsi="Calibri Light" w:cs="Calibri Light"/>
          <w:bCs/>
          <w:iCs/>
          <w:sz w:val="26"/>
          <w:szCs w:val="26"/>
          <w:vertAlign w:val="superscript"/>
          <w:lang w:val="en-US" w:eastAsia="en-US" w:bidi="en-US"/>
        </w:rPr>
        <w:t>h</w:t>
      </w:r>
      <w:r>
        <w:rPr>
          <w:rFonts w:eastAsia="DejaVu Sans" w:ascii="Calibri Light" w:hAnsi="Calibri Light" w:cs="Calibri Light"/>
          <w:bCs/>
          <w:iCs/>
          <w:sz w:val="26"/>
          <w:szCs w:val="26"/>
          <w:lang w:val="en-US" w:eastAsia="en-US" w:bidi="en-US"/>
        </w:rPr>
        <w:t>} (insieme di insiemi)</w:t>
      </w:r>
    </w:p>
    <w:p>
      <w:r>
        <w:rPr>
          <w:rFonts w:eastAsia="DejaVu Sans" w:ascii="Calibri Light" w:hAnsi="Calibri Light" w:cs="Calibri Light"/>
          <w:bCs/>
          <w:iCs/>
          <w:sz w:val="26"/>
          <w:szCs w:val="26"/>
          <w:lang w:val="en-US" w:eastAsia="en-US" w:bidi="en-US"/>
        </w:rPr>
        <w:t xml:space="preserve">Due opzioni per misuare il valore </w:t>
      </w:r>
      <w:r>
        <w:rPr>
          <w:rFonts w:eastAsia="DejaVu Sans" w:ascii="Calibri Light" w:hAnsi="Calibri Light" w:cs="Calibri Light"/>
          <w:sz w:val="26"/>
          <w:szCs w:val="26"/>
          <w:lang w:val="en-US" w:eastAsia="en-US" w:bidi="en-US"/>
        </w:rPr>
        <w:t xml:space="preserve"> per le distanze</w:t>
      </w:r>
    </w:p>
    <w:p>
      <w:r>
        <w:rPr>
          <w:rFonts w:eastAsia="DejaVu Sans" w:ascii="Calibri Light" w:hAnsi="Calibri Light" w:cs="Calibri Light"/>
          <w:bCs/>
          <w:iCs/>
          <w:sz w:val="26"/>
          <w:szCs w:val="26"/>
          <w:lang w:val="en-US" w:eastAsia="en-US" w:bidi="en-US"/>
        </w:rPr>
        <w:t xml:space="preserve">Per ogni utente e per ogni locazione in H calcoliamo la media E[D] ovvero la media delle distanze da H valore è da usarla per configurare </w:t>
      </w:r>
      <w:r>
        <w:rPr>
          <w:rFonts w:eastAsia="DejaVu Sans" w:ascii="Calibri Light" w:hAnsi="Calibri Light" w:cs="Calibri Light"/>
          <w:sz w:val="26"/>
          <w:szCs w:val="26"/>
          <w:lang w:val="en-US" w:eastAsia="en-US" w:bidi="en-US"/>
        </w:rPr>
        <w:t xml:space="preserve"> della PDF (vedi sopra)</w:t>
      </w:r>
      <w:r>
        <w:rPr>
          <w:rFonts w:eastAsia="DejaVu Sans" w:ascii="Calibri Light" w:hAnsi="Calibri Light" w:cs="Calibri Light"/>
          <w:bCs/>
          <w:iCs/>
          <w:sz w:val="26"/>
          <w:szCs w:val="26"/>
          <w:lang w:val="en-US" w:eastAsia="en-US" w:bidi="en-US"/>
        </w:rPr>
        <w:t xml:space="preserve">  in particolare  = 1/E[D]. In questo modo abbiamo una densità della prob. Di de-tour calibrata sui campioni osservati.</w:t>
      </w:r>
    </w:p>
    <w:p>
      <w:r>
        <w:rPr>
          <w:rFonts w:eastAsia="DejaVu Sans" w:ascii="Calibri Light" w:hAnsi="Calibri Light" w:cs="Calibri Light"/>
          <w:bCs/>
          <w:iCs/>
          <w:sz w:val="26"/>
          <w:szCs w:val="26"/>
          <w:lang w:val="en-US" w:eastAsia="en-US" w:bidi="en-US"/>
        </w:rPr>
        <w:t xml:space="preserve">Misuro </w:t>
      </w:r>
      <w:r>
        <w:rPr>
          <w:rFonts w:eastAsia="DejaVu Sans" w:ascii="Calibri Light" w:hAnsi="Calibri Light" w:cs="Calibri Light"/>
          <w:sz w:val="26"/>
          <w:szCs w:val="26"/>
          <w:lang w:val="en-US" w:eastAsia="en-US" w:bidi="en-US"/>
        </w:rPr>
        <w:t xml:space="preserve"> per ogni utente , verifichiamo se possiamo usare delle categorie o intervalli di  per caratterizzare gli utenti</w:t>
      </w:r>
    </w:p>
    <w:p>
      <w:r>
        <w:rPr>
          <w:rFonts w:eastAsia="DejaVu Sans" w:ascii="Calibri Light" w:hAnsi="Calibri Light" w:cs="Calibri Light"/>
          <w:sz w:val="26"/>
          <w:szCs w:val="26"/>
          <w:lang w:val="en-US" w:eastAsia="en-US" w:bidi="en-US"/>
        </w:rPr>
        <w:t xml:space="preserve">Avere valori di  specifici per gli utenti mi permette di ipotizzare 2- 3 categori di callaborazione degli utenti. Utilizzo tali valori nella distr. Exp in base ad una percentuale di utenti afferenti ad un profilo o ad un altro .Ad esempio  : 70% collaborativi -&gt;  , 30% non collaborativi -&gt; . Quando calcolo la densitò nel 70% dei casi uso , altrimenti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Possiamo anche cercare un fit dei dati in D che abbiamo calcolato in modo semi-sperimentale (il data set sarà in parte vero in parte sintetico) con una distribuzione di probabilità. Ovvero cerchiamo la distribuzione che e.g massimizza la maximum likelihood estimates (MHE). Se troviamo un fit, possiamo generare un numero arbitrario di minime distanze accettabile con cui calcolare la coverage delle locazioni e non solo quelle misurate in D </w:t>
      </w:r>
    </w:p>
    <w:p>
      <w:r>
        <w:rPr>
          <w:rFonts w:eastAsia="DejaVu Sans" w:ascii="Calibri Light" w:hAnsi="Calibri Light" w:cs="Calibri Light"/>
          <w:bCs/>
          <w:iCs/>
          <w:sz w:val="26"/>
          <w:szCs w:val="26"/>
          <w:lang w:val="en-US" w:eastAsia="en-US" w:bidi="en-US"/>
        </w:rPr>
        <w:t>Per ogni locazione l</w:t>
      </w:r>
      <w:r>
        <w:rPr>
          <w:rFonts w:eastAsia="DejaVu Sans" w:ascii="Calibri Light" w:hAnsi="Calibri Light" w:cs="Calibri Light"/>
          <w:bCs/>
          <w:iCs/>
          <w:sz w:val="26"/>
          <w:szCs w:val="26"/>
          <w:vertAlign w:val="subscript"/>
          <w:lang w:val="en-US" w:eastAsia="en-US" w:bidi="en-US"/>
        </w:rPr>
        <w:t>h</w:t>
      </w:r>
      <w:r>
        <w:rPr>
          <w:rFonts w:eastAsia="DejaVu Sans" w:ascii="Calibri Light" w:hAnsi="Calibri Light" w:cs="Calibri Light"/>
          <w:bCs/>
          <w:iCs/>
          <w:sz w:val="26"/>
          <w:szCs w:val="26"/>
          <w:lang w:val="en-US" w:eastAsia="en-US" w:bidi="en-US"/>
        </w:rPr>
        <w:t xml:space="preserve"> calcoliamo la sua coverage con produttoria delle densità per distanza in D</w:t>
      </w:r>
      <w:r>
        <w:rPr>
          <w:rFonts w:eastAsia="DejaVu Sans" w:ascii="Calibri Light" w:hAnsi="Calibri Light" w:cs="Calibri Light"/>
          <w:bCs/>
          <w:iCs/>
          <w:sz w:val="26"/>
          <w:szCs w:val="26"/>
          <w:vertAlign w:val="superscript"/>
          <w:lang w:val="en-US" w:eastAsia="en-US" w:bidi="en-US"/>
        </w:rPr>
        <w:t>h</w:t>
      </w:r>
    </w:p>
    <w:p>
      <w:r>
        <w:rPr>
          <w:rFonts w:eastAsia="DejaVu Sans" w:ascii="Calibri Light" w:hAnsi="Calibri Light" w:cs="Calibri Light"/>
          <w:bCs/>
          <w:iCs/>
          <w:sz w:val="26"/>
          <w:szCs w:val="26"/>
          <w:lang w:val="en-US" w:eastAsia="en-US" w:bidi="en-US"/>
        </w:rPr>
        <w:t>Produciamo una meshgrid come quella sotto. Ogni cella è una locazione ed il colore è il valore di coverage</w:t>
      </w:r>
    </w:p>
    <w:p>
      <w:r>
        <w:rPr>
          <w:rFonts w:ascii="Liberation Serif" w:hAnsi="Liberation Serif" w:eastAsia="DejaVu Sans" w:cs="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18aa"/>
    <w:pPr>
      <w:widowControl/>
      <w:bidi w:val="0"/>
      <w:spacing w:lineRule="auto" w:line="240" w:before="0" w:after="0"/>
      <w:jc w:val="left"/>
    </w:pPr>
    <w:rPr>
      <w:rFonts w:ascii="Times New Roman" w:hAnsi="Times New Roman" w:eastAsia="Times New Roman" w:cs="Times New Roman"/>
      <w:color w:val="auto"/>
      <w:kern w:val="0"/>
      <w:sz w:val="24"/>
      <w:szCs w:val="24"/>
      <w:lang w:eastAsia="it-IT" w:val="it-IT"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55d28"/>
    <w:rPr>
      <w:color w:val="808080"/>
    </w:rPr>
  </w:style>
  <w:style w:type="character" w:styleId="TestonotaapidipaginaCarattere" w:customStyle="1">
    <w:name w:val="Testo nota a piè di pagina Carattere"/>
    <w:basedOn w:val="DefaultParagraphFont"/>
    <w:link w:val="Testonotaapidipagina"/>
    <w:qFormat/>
    <w:rsid w:val="00155d28"/>
    <w:rPr>
      <w:rFonts w:eastAsia="Batang"/>
      <w:sz w:val="20"/>
      <w:szCs w:val="20"/>
      <w:lang w:val="en-GB"/>
    </w:rPr>
  </w:style>
  <w:style w:type="character" w:styleId="CorpotestoCarattere" w:customStyle="1">
    <w:name w:val="Corpo testo Carattere"/>
    <w:basedOn w:val="DefaultParagraphFont"/>
    <w:link w:val="Corpotesto"/>
    <w:qFormat/>
    <w:rsid w:val="00155d28"/>
    <w:rPr>
      <w:rFonts w:ascii="Times New Roman" w:hAnsi="Times New Roman" w:eastAsia="SimSun" w:cs="Times New Roman"/>
      <w:spacing w:val="-1"/>
      <w:sz w:val="20"/>
      <w:szCs w:val="20"/>
      <w:lang w:val="x-none" w:eastAsia="x-none"/>
    </w:rPr>
  </w:style>
  <w:style w:type="character" w:styleId="Annotationreference">
    <w:name w:val="annotation reference"/>
    <w:basedOn w:val="DefaultParagraphFont"/>
    <w:uiPriority w:val="99"/>
    <w:semiHidden/>
    <w:unhideWhenUsed/>
    <w:qFormat/>
    <w:rsid w:val="00777e9a"/>
    <w:rPr>
      <w:sz w:val="16"/>
      <w:szCs w:val="16"/>
    </w:rPr>
  </w:style>
  <w:style w:type="character" w:styleId="TestocommentoCarattere" w:customStyle="1">
    <w:name w:val="Testo commento Carattere"/>
    <w:basedOn w:val="DefaultParagraphFont"/>
    <w:link w:val="Testocommento"/>
    <w:uiPriority w:val="99"/>
    <w:semiHidden/>
    <w:qFormat/>
    <w:rsid w:val="00777e9a"/>
    <w:rPr>
      <w:sz w:val="20"/>
      <w:szCs w:val="20"/>
    </w:rPr>
  </w:style>
  <w:style w:type="character" w:styleId="SoggettocommentoCarattere" w:customStyle="1">
    <w:name w:val="Soggetto commento Carattere"/>
    <w:basedOn w:val="TestocommentoCarattere"/>
    <w:link w:val="Soggettocommento"/>
    <w:uiPriority w:val="99"/>
    <w:semiHidden/>
    <w:qFormat/>
    <w:rsid w:val="00777e9a"/>
    <w:rPr>
      <w:b/>
      <w:bCs/>
      <w:sz w:val="20"/>
      <w:szCs w:val="20"/>
    </w:rPr>
  </w:style>
  <w:style w:type="character" w:styleId="TestofumettoCarattere" w:customStyle="1">
    <w:name w:val="Testo fumetto Carattere"/>
    <w:basedOn w:val="DefaultParagraphFont"/>
    <w:link w:val="Testofumetto"/>
    <w:uiPriority w:val="99"/>
    <w:semiHidden/>
    <w:qFormat/>
    <w:rsid w:val="00777e9a"/>
    <w:rPr>
      <w:rFonts w:ascii="Segoe UI" w:hAnsi="Segoe UI" w:cs="Segoe UI"/>
      <w:sz w:val="18"/>
      <w:szCs w:val="18"/>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CorpotestoCarattere"/>
    <w:rsid w:val="00155d28"/>
    <w:pPr>
      <w:tabs>
        <w:tab w:val="clear" w:pos="708"/>
        <w:tab w:val="left" w:pos="288" w:leader="none"/>
      </w:tabs>
      <w:spacing w:lineRule="auto" w:line="228" w:before="0" w:after="120"/>
      <w:ind w:firstLine="288"/>
      <w:jc w:val="both"/>
    </w:pPr>
    <w:rPr>
      <w:rFonts w:eastAsia="SimSun"/>
      <w:spacing w:val="-1"/>
      <w:sz w:val="20"/>
      <w:szCs w:val="20"/>
      <w:lang w:val="x-none" w:eastAsia="x-none"/>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Notaapidipagina">
    <w:name w:val="Footnote Text"/>
    <w:basedOn w:val="Normal"/>
    <w:link w:val="TestonotaapidipaginaCarattere"/>
    <w:unhideWhenUsed/>
    <w:rsid w:val="00155d28"/>
    <w:pPr/>
    <w:rPr>
      <w:rFonts w:eastAsia="Batang"/>
      <w:sz w:val="20"/>
      <w:szCs w:val="20"/>
      <w:lang w:val="en-GB"/>
    </w:rPr>
  </w:style>
  <w:style w:type="paragraph" w:styleId="References" w:customStyle="1">
    <w:name w:val="references"/>
    <w:qFormat/>
    <w:rsid w:val="006f266d"/>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ListParagraph">
    <w:name w:val="List Paragraph"/>
    <w:basedOn w:val="Normal"/>
    <w:uiPriority w:val="34"/>
    <w:qFormat/>
    <w:rsid w:val="0060249a"/>
    <w:pPr>
      <w:spacing w:before="0" w:after="0"/>
      <w:ind w:left="720" w:hanging="0"/>
      <w:contextualSpacing/>
    </w:pPr>
    <w:rPr/>
  </w:style>
  <w:style w:type="paragraph" w:styleId="Annotationtext">
    <w:name w:val="annotation text"/>
    <w:basedOn w:val="Normal"/>
    <w:link w:val="TestocommentoCarattere"/>
    <w:uiPriority w:val="99"/>
    <w:semiHidden/>
    <w:unhideWhenUsed/>
    <w:qFormat/>
    <w:rsid w:val="00777e9a"/>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777e9a"/>
    <w:pPr/>
    <w:rPr>
      <w:b/>
      <w:bCs/>
    </w:rPr>
  </w:style>
  <w:style w:type="paragraph" w:styleId="BalloonText">
    <w:name w:val="Balloon Text"/>
    <w:basedOn w:val="Normal"/>
    <w:link w:val="TestofumettoCarattere"/>
    <w:uiPriority w:val="99"/>
    <w:semiHidden/>
    <w:unhideWhenUsed/>
    <w:qFormat/>
    <w:rsid w:val="00777e9a"/>
    <w:pPr/>
    <w:rPr>
      <w:rFonts w:ascii="Segoe UI" w:hAnsi="Segoe UI" w:cs="Segoe UI"/>
      <w:sz w:val="18"/>
      <w:szCs w:val="18"/>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e024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90C45-125A-4B3E-922C-DB491D636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5487</TotalTime>
  <Application>LibreOffice/6.4.6.2$Linux_X86_64 LibreOffice_project/40$Build-2</Application>
  <Pages>8</Pages>
  <Words>1952</Words>
  <Characters>9425</Characters>
  <CharactersWithSpaces>11325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2020-03-26T09:38:00Z</dcterms:created>
  <dc:creator>Dimitri Belli</dc:creator>
  <dc:description/>
  <dc:language>it-IT</dc:language>
  <cp:lastModifiedBy/>
  <cp:lastPrinted>2020-04-21T13:57:00Z</cp:lastPrinted>
  <dcterms:modified xsi:type="dcterms:W3CDTF">2021-02-03T09:24:12Z</dcterms:modified>
  <cp:revision>380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