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a03qeztf3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개인 트레이딩 어시스턴트 앱 기획서 (v3)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 v2 기획서를 기반으로, 2026-08-30 기획 세션에서 확정된 변경사항을 반영한 최신본입니다. v2 대비 달라진 부분은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[v3]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표시를 달았습니다.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 v3는 기능 1(조건 스캐너) 범위만 다룹니다.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 2(매매일지) · 기능 3(포지션 사이징)은 별도 후속 문서에서 구체화합니다.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4ajsi45mh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0. v3 핵심 변경 요약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.8319287565093"/>
        <w:gridCol w:w="2225.1394933460797"/>
        <w:gridCol w:w="6449.540388921034"/>
        <w:tblGridChange w:id="0">
          <w:tblGrid>
            <w:gridCol w:w="350.8319287565093"/>
            <w:gridCol w:w="2225.1394933460797"/>
            <w:gridCol w:w="6449.54038892103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신호 구조 전면 재설계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신호를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trigger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(발생 시점)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(유지 상태) 두 필드로 분리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표기 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 전체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정정 (실제 구현은 처음부터 지수이동평균 사용)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지지/저항 EMA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롱 지지 터치에서 EMA20 제외 확정 — EMA50 / EMA200만 사용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신호 지속성 규칙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조건별 state 해제 조건을 개별 명시 (시간 파라미터 아닌 구조 기반)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UI 구조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신호 패널을 통합 / 롱 / 숏 3탭 토글 구조로 재설계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숏 조건 정리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10개 → 실질 7개 운영 (통합·보류·미구현 정리)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쌍고점 로직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형태 인식이 아닌 스윙 포인트 3개 관계로 판정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참고 지표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다우이론 · RSI 과매수를 신호 카운트에서 제외, 표시 전용으로 분류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lkjlrkvgi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배경 / 문제 정의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(v2 그대로 유지)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매일 관심 종목을 하나씩 확인 → 시간 오래 걸리고 판단 늦음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기준에 안 맞는 걸 알면서도 감정으로 합리화해서 진입 → 물림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매매 후 복기가 체계적으로 안 됨 → 같은 실수 반복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포지션 사이즈를 감으로 정함 → 리스크 관리 안 됨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핵심 방향: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판단을 "그 순간의 감정"이 아니라 "미리 정해둔 기준"에 맡기는 구조를 만든다.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불변 원칙: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신호 탐지만 수행하고, 최종 매매 판단은 사용자가 한다. 앱은 점수화·매수/매도 지시를 하지 않는다.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85sibxzai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34"/>
          <w:szCs w:val="34"/>
          <w:rtl w:val="0"/>
        </w:rPr>
        <w:t xml:space="preserve">[v3 신규]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신호 구조 — trigger / state 분리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s75c935v3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2-1. 배경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v2 구현에서 모든 조건이 "발생한 캔들에서만 True"인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이벤트형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으로만 처리되어 있었음. 이로 인해 다음 문제 발생: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정배열이 완성된 날만 신호가 뜨고, 정배열이 유지되는 구간에는 아무 신호가 없음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RSI 25 이탈 후 계속 과매도 상태인데 신호가 사라짐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저항선을 뚫고 마감했는데 그 다음날부터 신호 없음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매매 판단에는 "지금 이 조건이 유효한 상태인가"가 중요한데, 그 정보가 화면에 전혀 없었음.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6f7za1yj7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2-2. 확정 구조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조건은 아래 두 필드를 가진다.</w:t>
      </w:r>
    </w:p>
    <w:tbl>
      <w:tblPr>
        <w:tblStyle w:val="Table2"/>
        <w:tblW w:w="7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6800"/>
        <w:tblGridChange w:id="0">
          <w:tblGrid>
            <w:gridCol w:w="920"/>
            <w:gridCol w:w="68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조건이 새로 발생한 그 캔들에서만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조건이 유효하게 유지되는 동안 계속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(해제 조건 충족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설계 원칙: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해제 조건은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시간(N봉)이 아니라 가격/구조 기반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정의한다. → "며칠까지 유효한가"를 임의로 정하지 않기 위함. 프로젝트의 "임의 파라미터 배제" 원칙과 일치.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 성격상 state가 성립하지 않는 것(순간 이벤트)은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trigger 전용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둔다.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oiuun2v5j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2-3. 조건별 유형 및 해제 규칙 (확정)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4.764273712648"/>
        <w:gridCol w:w="981.8548413665866"/>
        <w:gridCol w:w="1689.9232365828748"/>
        <w:gridCol w:w="4238.969459361513"/>
        <w:tblGridChange w:id="0">
          <w:tblGrid>
            <w:gridCol w:w="2114.764273712648"/>
            <w:gridCol w:w="981.8548413665866"/>
            <w:gridCol w:w="1689.9232365828748"/>
            <w:gridCol w:w="4238.96945936151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state 해제 조건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정배열 (EMA9&gt;20&gt;50)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배열이 새로 완성된 캔들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배열이 깨진 시점. 깨지면 완전 리셋, 재완성 시 새 trigger 발생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RSI 과매도 (≤25)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RSI가 25 아래로 진입한 캔들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RSI가 25 위로 복귀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RSI 다이버전스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다이버전스 확정 캔들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다이버전스를 구성한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가격 저점을 종가로 이탈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시 무효화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수평선 (지지/저항)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선을 넘어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종가로 마감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캔들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둘 중 먼저 오는 것: ① 뚫은 선 아래로 마감 ② 다음 레벨 선 터치&lt;br&gt;상위 레벨 선이 없으면 ①만으로 해제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추세선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돌파(또는 맞고 이탈)한 캔들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(지속 없음)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다우이론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 라벨 확정 캔들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스윙 라벨이 확정되면 자동 교체 (별도 해제 조건 불필요)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매물소진 · 도지 · EMA 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발생 캔들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(순간 캔들 패턴이므로 지속 없음)</w:t>
            </w:r>
          </w:p>
        </w:tc>
      </w:tr>
    </w:tbl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추세선을 trigger로 둔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추세선은 선형 외삽으로 매일 기준값이 변한다. state로 두면 "돌파 후 재이탈" 판정 기준선이 날마다 움직여 판정이 불안정해짐. 뚫은 순간만 신호로 처리하여 이 문제를 회피.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수평선 state가 안정적인 이유: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직접 그은 고정 좌표선이므로 기준값이 변하지 않음. 사용자가 선을 삭제하면 해당 선에 종속된 state도 함께 소멸 (선 ID로 state를 묶어 관리).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4yv7yipbhb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2-4. 구현 순서 권장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신호 데이터 구조에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필드 추가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정배열을 파일럿으로 state 로직 검증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(해제 조건이 가장 명확)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 후 RSI 과매도 · 다이버전스 · 수평선에 동일 패턴 적용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다우이론 방향 라벨링 (로직 변경 최소)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3탭 구조 작업 (데이터가 정리된 후 진행해야 재작업 없음)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j73t8uwz9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기능 1 — 관심종목 조건 스캐너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agmv8vtia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3-0. 구현 범위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자산: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비트코인 단일 종목 (BTCUSDT)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타임프레임: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일봉 단독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범위: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2022-01-01 ~ 현재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EMA: </w:t>
      </w:r>
      <w:r w:rsidDel="00000000" w:rsidR="00000000" w:rsidRPr="00000000">
        <w:rPr>
          <w:b w:val="1"/>
          <w:bCs w:val="1"/>
          <w:rtl w:val="0"/>
        </w:rPr>
        <w:t xml:space="preserve">9 / 20 / 50 / 200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[v3] MA 표기를 EMA로 정정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다종목 · 다타임프레임 확장은 2차 과제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cez0n9xty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3-1. 매수(롱) 조건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.57264244847096"/>
        <w:gridCol w:w="1201.2371834815615"/>
        <w:gridCol w:w="4359.702519199489"/>
        <w:gridCol w:w="1535.1718445266285"/>
        <w:gridCol w:w="1590.8276213674733"/>
        <w:tblGridChange w:id="0">
          <w:tblGrid>
            <w:gridCol w:w="338.57264244847096"/>
            <w:gridCol w:w="1201.2371834815615"/>
            <w:gridCol w:w="4359.702519199489"/>
            <w:gridCol w:w="1535.1718445266285"/>
            <w:gridCol w:w="1590.827621367473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판정 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거래량-캔들 지지 (매물소진)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직전 캔들 몸통(시가 대비 %) 3.5% 이상 + 이번 캔들 몸통이 직전의 절반 이하 + 이번 거래량이 직전 거래량의 50% 이상. 직전 캔들이 음봉이면 매수 신호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>✅ 백테스팅 검증 완료, 확정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도지캔들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몸통(고가-저가 대비 %) 10%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🔶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[v3]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필터링 조건 추가 예정 (3-1-2 참고)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정배열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EMA9 &gt; EMA20 &gt; EMA50 (강한 정배열: EMA200까지 순서 일치)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로직 완료,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[v3]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state 전환 필요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EMA 지지 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저가(꼬리 포함)가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EMA50 / EMA200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터치, 종가가 위에서 마감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완료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RSI 다이버전스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3-3 참고 (v2 재설계 로직 유지)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로직 완료,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[v3]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state 전환 필요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라운딩 바텀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구현 안 함 — 레짐 모듈 + 다우이론 라벨로 대체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⛔ 미구현 확정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다우이론 저점 상승 (HL)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3-4 참고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로직 완료,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[v3]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방향 매핑 필요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라인 (지지선/추세선)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3-5 참고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수평선=state / 추세선=trigger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🔶 구현 중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RSI 과매도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RSI ≤ 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로직 완료,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[v3]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state 전환 필요</w:t>
            </w:r>
          </w:p>
        </w:tc>
      </w:tr>
    </w:tbl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[v3] 확정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조건 4에서 EMA20은 제외한다.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지지·저항 판정은 EMA50 / EMA200만 사용. 사유: EMA20은 단기선이라 터치 빈도가 과다하여 신호 노이즈를 유발. 정배열 판정(조건 3)에서는 계속 사용하되, 지지선 역할로는 쓰지 않음.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0k7lywkf3p0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>3-1-1. 조건 1 (매물소진) — 백테스팅 검증 완료, 확정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2"/>
          <w:szCs w:val="22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 문제: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직전 캔들 1개에만 의존하여 노이즈에 취약.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기존 시도와 실패 사유: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평균값 기반으로 전환을 시도했으나 오히려 문제 악화. BTC의 변동성 클러스터링 특성상 평균이 이상치에 끌려다니거나 최근 급변 구간이 희석됨.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검토 방향 (미확정):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평균 대신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중앙값(median)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 — 직전 5~10봉 중앙값 대비 비교. 이상치 영향 배제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백분위 순위(percentile rank)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"이번 캔들 몸통이 최근 20봉 중 상위 몇 %인가"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이중 조건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직전 봉 대비 + 최근 N봉 중앙값 대비를 모두 만족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차트 실검증 후 확정 예정. 현 시점 미확정.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ms1ekgz2bjt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3-1-2.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2"/>
          <w:szCs w:val="22"/>
          <w:rtl w:val="0"/>
        </w:rPr>
        <w:t xml:space="preserve">[v3 신규]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 조건 2 (도지) — 필터링 필요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 문제: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도지캔들을 무차별 검출하여 유효하지 않은 신호가 다수 발생.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확정 방향: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도지에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위치 조건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결합 — EMA50/EMA200 근처, 또는 스윙 저점 근처의 도지만 유효 처리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거래량 조건 결합 검토 — 거래량이 튀는 도지만 유효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보류 결정: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망치형 · 역망치형 등 추가 캔들 패턴은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이번 단계에서 추가하지 않음.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사유: 도지 하나의 필터링도 아직 미완인 상태에서 패턴 수를 늘리면 신호 과다로 조건 자체가 무의미해짐. 도지 필터링 완료 후 재검토.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작업 방식: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사용자가 차트를 직접 돌려가며 유효/무효 도지를 육안 분류한 뒤 로직화. 즉시 구현 불가 항목.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ppm85aq1o6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3-2. 매도(숏) 조건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6"/>
          <w:szCs w:val="26"/>
          <w:rtl w:val="0"/>
        </w:rPr>
        <w:t xml:space="preserve">[v3 대폭 갱신]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3.79814034037116"/>
        <w:gridCol w:w="1256.892960322406"/>
        <w:gridCol w:w="2606.545548712886"/>
        <w:gridCol w:w="1590.8276213674733"/>
        <w:gridCol w:w="3107.447540280487"/>
        <w:tblGridChange w:id="0">
          <w:tblGrid>
            <w:gridCol w:w="463.79814034037116"/>
            <w:gridCol w:w="1256.892960322406"/>
            <w:gridCol w:w="2606.545548712886"/>
            <w:gridCol w:w="1590.8276213674733"/>
            <w:gridCol w:w="3107.44754028048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판정 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역배열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EMA9 &lt; EMA20 &lt; EMA50 (강한 역배열: EMA200까지)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롱 조건 3의 완전 대칭. 해제 규칙 동일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EMA 저항 터치 실패 마감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고가(꼬리 포함)가 EMA50 / EMA200 터치, 종가가 아래에서 마감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롱 조건 4의 완전 대칭. EMA20 제외 동일 적용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하락 캔들 거래량 실림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20봉 평균 대비 1.3배 이상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[v3]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이번 단계 추가 보류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— 판정 기준이 애매하여 제외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하락 추세선 이탈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9번(수동 라인)과 통합 — 별도 조건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9번으로 흡수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다우이론 고점갱신 실패 (LH)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3-4 참고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롱 조건 7의 대칭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RSI 하락 다이버전스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3-3 참고 (정상 약세: 가격 HH + RSI LH)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[v3]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"쌍고점+다이버전스"에서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단순 하락 다이버전스로 정리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쌍고점은 별도 조건으로 분리 (3-6)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라운딩 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구현 안 함 — 향후 횡보(레짐) 판정에 통합 예정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⛔ 미구현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주봉/월봉 도지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상위 타임프레임 미지원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⛔ 미구현 (일봉 단독 범위)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라인 (저항선/추세선)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3-5 참고.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하락 추세선을 맞고 떨어지거나, 꼬리로 맞고 떨어지면 숏 신호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수평선=state / 추세선=trigger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🔶 구현 중 (8-1과 로직 공유)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RSI 과매수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RSI ≥ 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표시 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[v3]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신호 카운트 제외 (3-2-1 참고)</w:t>
            </w:r>
          </w:p>
        </w:tc>
      </w:tr>
    </w:tbl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실질 운영 조건: 7개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(3·4·7·8 제외, 4는 9로 흡수)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myv4kvwbl8m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3-2-1.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2"/>
          <w:szCs w:val="22"/>
          <w:rtl w:val="0"/>
        </w:rPr>
        <w:t xml:space="preserve">[v3 신규]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 RSI 과매수(조건 10) — 비대칭 처리 확정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결정: 롱의 RSI 과매도(≤25)와 대칭 처리하지 않는다. 표시만 하고 신호 카운트에서 제외한다.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상승 추세에서 RSI는 80 이상에 장기간 머물면서 가격이 계속 상승하는 경우가 빈번함. 과매도(25)와 동일하게 "머무는 동안 계속 state 유지"로 처리하면 상승 초입부터 숏 신호가 도배되어 실사용이 불가능해짐.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처리: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화면에 상태 표시만 하고, 통합 탭의 숏 신호 개수에는 산입하지 않음. 다우이론과 동일한 "참고 정보" 분류.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재검토 조건: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실데이터 검증을 통해 유효한 해제 조건(예: RSI 80 이탈 + 가격 구조 확인 병행)이 확보되면 정식 신호로 승격 재논의.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disg92w0bi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3-3. RSI 다이버전스 (v2 재설계 로직 유지 +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[v3]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state 추가)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탐지 로직 (v2 그대로):</w:t>
      </w:r>
    </w:p>
    <w:p w:rsidR="00000000" w:rsidDel="00000000" w:rsidP="00000000" w:rsidRDefault="00000000" w:rsidRPr="00000000" w14:paraId="000000F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RSI 값 자체에 pivot 탐지 적용 — 좌우 5봉 기준(lbL=5, lbR=5)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가격 쪽 별도 스윙 탐지 불필요 — RSI 극점 확정 시점의 그날 저가/고가를, 직전 RSI 극점 시점의 저가/고가와 직접 비교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정상 강세: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가격 저가 LL + RSI 저점 HL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정상 약세: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가격 고가 HH + RSI 고점 LH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은닉 강세/약세: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부등호 반대로 대칭 적용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RSI 극점 사이 간격 5~60봉 제한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70/30 기준선은 다이버전스 판정에서 완전 제거 (독립 신호인 조건 9/10으로만 사용)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[v3 신규]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신호 지속성: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유형: </w:t>
      </w:r>
      <w:r w:rsidDel="00000000" w:rsidR="00000000" w:rsidRPr="00000000">
        <w:rPr>
          <w:b w:val="1"/>
          <w:bCs w:val="1"/>
          <w:rtl w:val="0"/>
        </w:rPr>
        <w:t xml:space="preserve">state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trigger: 다이버전스 확정 캔들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해제: 다이버전스를 구성한 가격 저점(강세) / 고점(약세)을 종가로 이탈하면 무효화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해제 조건 선정 사유: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다이버전스의 논리 자체가 "저점은 낮아졌는데 모멘텀은 낮아지지 않았다"이므로, 해당 저점이 실제로 무너지면 전제가 깨진 것으로 본다. 시간 파라미터가 아닌 가격 구조 기반이라 임의성이 없음.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검토했으나 채택하지 않은 대안: RSI 50 중립 복귀 시 해제 / 반대 방향 다이버전스 발생 시 교체. 향후 실사용 후 OR 조건으로 추가 검토 가능.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aalmjbakx3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3-4. 다우이론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6"/>
          <w:szCs w:val="26"/>
          <w:rtl w:val="0"/>
        </w:rPr>
        <w:t xml:space="preserve">[v3 갱신]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라벨 → 방향 매핑 (확정):</w:t>
      </w:r>
    </w:p>
    <w:tbl>
      <w:tblPr>
        <w:tblStyle w:val="Table6"/>
        <w:tblW w:w="2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665"/>
        <w:tblGridChange w:id="0">
          <w:tblGrid>
            <w:gridCol w:w="176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라벨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HH (고점 상승)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HL (저점 상승)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LH (고점 하락)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LL (저점 하락)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숏</w:t>
            </w:r>
          </w:p>
        </w:tc>
      </w:tr>
    </w:tbl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유형: state</w:t>
      </w:r>
    </w:p>
    <w:p w:rsidR="00000000" w:rsidDel="00000000" w:rsidP="00000000" w:rsidRDefault="00000000" w:rsidRPr="00000000" w14:paraId="0000010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최근 확정 라벨이 곧 현재 상태</w:t>
      </w:r>
    </w:p>
    <w:p w:rsidR="00000000" w:rsidDel="00000000" w:rsidP="00000000" w:rsidRDefault="00000000" w:rsidRPr="00000000" w14:paraId="000001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스윙이 확정되어 라벨이 갱신되면 상태도 자동 전환 (별도 해제 조건 불필요)</w:t>
      </w:r>
    </w:p>
    <w:p w:rsidR="00000000" w:rsidDel="00000000" w:rsidP="00000000" w:rsidRDefault="00000000" w:rsidRPr="00000000" w14:paraId="0000011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LL 상태 → 다음 스윙에서 HL 확정 → 그 시점부터 롱 상태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`[v3] 신호 카운트 제외 결정: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다우이론은 단독 신뢰도가 낮다고 판단하여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참고 표시 전용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운영. 시장 레짐(1-H)과 동일한 취급으로, 통합 탭의 롱/숏 개수 집계에는 포함하지 않는다.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재검토 조건: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실사용 중 다우이론 라벨의 예측력이 확인되면 정식 신호 승격 논의.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5al8e2399nh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3-5. 수동 라인 (지지선/저항선/추세선)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6"/>
          <w:szCs w:val="26"/>
          <w:rtl w:val="0"/>
        </w:rPr>
        <w:t xml:space="preserve">[v3 갱신]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기본 사양 (v2 유지):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선 종류: 수평선(지지/저항) + 기울어진 추세선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근접 판정: ±0.1%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판정 범위: 저가~고가(꼬리 포함)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추세선은 등록 두 점 앞뒤로 선형 외삽, 차트 표시도 동일하게 연장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등록 개수 상한 없음, SQLite 저장/삭제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[v3 신규]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신호 지속성 — 수평선과 추세선을 차등 처리: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수평선 (state형)</w:t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trigger: 선을 넘어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종가로 마감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캔들 → "뚫었다"고 판정</w:t>
      </w:r>
    </w:p>
    <w:p w:rsidR="00000000" w:rsidDel="00000000" w:rsidP="00000000" w:rsidRDefault="00000000" w:rsidRPr="00000000" w14:paraId="000001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유지: 롱(저항 상향 돌파) 또는 숏(지지 하향 이탈) 신호 지속</w:t>
      </w:r>
    </w:p>
    <w:p w:rsidR="00000000" w:rsidDel="00000000" w:rsidP="00000000" w:rsidRDefault="00000000" w:rsidRPr="00000000" w14:paraId="000001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해제 (먼저 오는 것):</w:t>
      </w:r>
    </w:p>
    <w:p w:rsidR="00000000" w:rsidDel="00000000" w:rsidP="00000000" w:rsidRDefault="00000000" w:rsidRPr="00000000" w14:paraId="0000012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뚫은 선을 반대로 넘어 마감</w:t>
      </w:r>
    </w:p>
    <w:p w:rsidR="00000000" w:rsidDel="00000000" w:rsidP="00000000" w:rsidRDefault="00000000" w:rsidRPr="00000000" w14:paraId="0000012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다음 레벨 선 터치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(터치 판정은 ±0.1% 근접 기준 동일 적용)</w:t>
      </w:r>
    </w:p>
    <w:p w:rsidR="00000000" w:rsidDel="00000000" w:rsidP="00000000" w:rsidRDefault="00000000" w:rsidRPr="00000000" w14:paraId="0000012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상위/하위 레벨 선이 없는 경우: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반대 방향 마감 이탈만으로 해제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추세선 (trigger형)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뚫은 순간(또는 맞고 이탈한 순간)에만 신호 발생, 지속 없음</w:t>
      </w:r>
    </w:p>
    <w:p w:rsidR="00000000" w:rsidDel="00000000" w:rsidP="00000000" w:rsidRDefault="00000000" w:rsidRPr="00000000" w14:paraId="0000012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숏 방향: 하락 추세선을 몸통 또는 꼬리로 맞고 떨어지면 숏 trigger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선 삭제 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해당 선에 종속된 모든 state는 함께 소멸. 선 ID 기준으로 state를 묶어 관리.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`[v3] 미결 해소: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v2 미결 사항이던 "추세선=항상 매도 고정" 문제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수평선과 동일하게 그릴 때 사용자가 방향(지지/저항)을 선택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방식으로 통일.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UX (v2에서 이어짐, 미해결):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현재 "두 번 클릭 확정"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트레이딩뷰 스타일 실시간 미리보기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(첫 클릭 후 마우스 이동에 따라 선이 따라오다 두 번째 클릭에 확정)로 개선 필요.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ua5c9poak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>3-6. 쌍고점 / 쌍바텀 — 구현 보류, 레짐+다우이론 조합으로 대체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6"/>
          <w:szCs w:val="26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>배경/결론: "M자 형태"를 스윙 포인트 3개의 관계(두 스윙 저점 + 가운데 스윙 고점)로 번역해서 점 대 점 비교 방식으로 구현을 시도했으나, 실데이터 검증 결과 실전 차트의 평평한 바닥/천장(다지는 구간)을 제대로 못 잡는 것으로 확인됨 - fractal 스윙 탐지 특성상 그 구간이 여러 개의 잘게 쪼개진 저점/고점으로 잡혀서 "바로 이웃한 두 저점"끼리 비교하면 실제 쌍바닥의 두 주요 저점이 좀처럼 안 걸림 (BTCUSDT 1일봉 검증: 이웃한 스윙 저점 84쌍 중 조건을 전부 만족한 쌍 0개). 라운딩 바텀(3-1 조건 6번)을 처리했던 것과 같은 근본 문제로 판단해서, 같은 논리로 별도 신호 구현을 보류하고 레짐 모듈(1-H) + 다우이론 라벨 조합으로 대체한다.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>시도했던 판정 로직 (참고용, 채택 안 함): 최근 확정 스윙 하이/로우 2개(N=2) 조회 → 가격차 ±3% 이내 + 간격 최소 15봉 + 사이에 반대 방향 스윙 포인트 1개 존재 → 4개 조건 모두 충족 시 확정. 쌍고점/쌍바텀 완전 대칭.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st8zfq2uz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34"/>
          <w:szCs w:val="34"/>
          <w:rtl w:val="0"/>
        </w:rPr>
        <w:t xml:space="preserve">[v3 대폭 갱신]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화면 설계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0x7r9qsqb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4-1. 기본 레이아웃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좌측: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캔들스틱 차트 (지표/마커 없이 캔들만 표시, 트레이딩뷰 수준 조작감)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우측: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신호 패널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[v3]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3탭 토글 구조로 전면 재설계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0zvwiqolh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6"/>
          <w:szCs w:val="26"/>
          <w:rtl w:val="0"/>
        </w:rPr>
        <w:t xml:space="preserve">[v3 신규]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 신호 패널 3탭 구조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기존 문제: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롱/숏 구분 없이 신호가 일렬로 나열되어, 지금 시장이 어느 쪽으로 기울었는지 한눈에 파악 불가.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변경 구조: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.9723811638513"/>
        <w:gridCol w:w="8374.539429859771"/>
        <w:tblGridChange w:id="0">
          <w:tblGrid>
            <w:gridCol w:w="650.9723811638513"/>
            <w:gridCol w:w="8374.53942985977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표시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통합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롱 신호 개수 vs 숏 신호 개수만 표시 (예: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롱 4 / 숏 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). 어느 쪽이 우세한지 대략만 파악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발생한 롱 신호를 조건별로 상세 표시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발생한 숏 신호를 조건별로 상세 표시</w:t>
            </w:r>
          </w:p>
        </w:tc>
      </w:tr>
    </w:tbl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통합 탭 설계 원칙 (중요):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가중치를 적용하지 않는다.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 개수만 카운트.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점수화·우세 판정 알고리즘을 넣지 않음 — 프로젝트의 "최종 판단은 사용자" 원칙 준수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가중치 설계는 결합 방식(2차 확장)이 정해진 후에 논의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카운트 제외 항목 (참고 표시 전용):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다우이론 라벨 (3-4)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RSI 과매수 ≥80 (3-2-1)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시장 레짐(발산/횡보) 상태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tj73kwegmc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4-3. 신호 표시 방식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캔들 클릭 시 해당 날짜에 발생한 신호를 우측 패널에 표시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[v3]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trigger / state를 구분하여 표기 — "오늘 발생"과 "유지 중"이 시각적으로 구분되어야 함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kqm7c3f2w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4-4. 차트 기술 스택 (v2 확정 유지)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Streamlit 커스텀 컴포넌트(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streamlit.components.v1</w:t>
      </w:r>
      <w:r w:rsidDel="00000000" w:rsidR="00000000" w:rsidRPr="00000000">
        <w:rPr>
          <w:rtl w:val="0"/>
        </w:rPr>
        <w:t xml:space="preserve">) + </w:t>
      </w:r>
      <w:r w:rsidDel="00000000" w:rsidR="00000000" w:rsidRPr="00000000">
        <w:rPr>
          <w:b w:val="1"/>
          <w:bCs w:val="1"/>
          <w:rtl w:val="0"/>
        </w:rPr>
        <w:t xml:space="preserve">lightweight-charts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(트레이딩뷰 공식 오픈소스)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Plotly는 Streamlit 재마운트 구조로 인한 줌 상태 소실 문제로 폐기 확정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표시기간 라디오 버튼(3개월/6개월/1년/전체, 기본 6개월), 하단 미니맵 제거 확정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캔들 클릭 시: 기본 hover 툴팁 비활성화, 클릭 캔들만 opacity 100%로 선명하게 (나머지는 흐리게), 꼬리/몸통 어디든 동일 동작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s16n1m6d5v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4-5. 미구현 (v2에서 이어짐)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 국면 라벨 (발산/역배열/횡보)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하단 종합 집계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[v3]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4-2의 통합 탭이 "종합 집계" 역할을 일부 대체함. 상단 국면 라벨은 추가 여부 재검토 필요.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va7ro5whzzj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파라미터 종합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34"/>
          <w:szCs w:val="34"/>
          <w:rtl w:val="0"/>
        </w:rPr>
        <w:t xml:space="preserve">[v3 갱신분만]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8.2459723915267"/>
        <w:gridCol w:w="1704.084604487201"/>
        <w:gridCol w:w="3445.9328567192706"/>
        <w:gridCol w:w="2157.248377425625"/>
        <w:tblGridChange w:id="0">
          <w:tblGrid>
            <w:gridCol w:w="1718.2459723915267"/>
            <w:gridCol w:w="1704.084604487201"/>
            <w:gridCol w:w="3445.9328567192706"/>
            <w:gridCol w:w="2157.2483774256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v2 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v3 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이동평균 종류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 (표기 오류)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표기 정정, 구현은 변경 없음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지지/저항 판정 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EMA50 / EMA200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EMA50 / EMA200 (EMA20 명시적 제외)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확정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RSI 과매도 지속성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 캔들 반복 발생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state (25 상향 복귀 시 해제)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확정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RSI 과매수(80) 취급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숏 신호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표시 전용, 카운트 제외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비대칭 처리 확정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다이버전스 지속성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(없음)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state (가격 저점/고점 종가 이탈 시 해제)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수평선 지속성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 캔들 반복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state (반대 마감 or 다음 레벨 터치 시 해제)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추세선 지속성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 캔들 반복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trigger 전용 (지속 없음)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다우이론 취급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정식 신호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표시 전용, 카운트 제외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확정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쌍고점 판정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±3%, 최소 15봉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동일 + 사이 스윙 로우 1개 존재 조건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구체화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숏 조건 3 (거래량)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20봉 평균 1.3배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보류 (미적용)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이번 단계 제외</w:t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f8r95yb4i9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다음 단계</w:t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2xxairxxw4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즉시 착수 (구조 작업)</w:t>
      </w:r>
    </w:p>
    <w:p w:rsidR="00000000" w:rsidDel="00000000" w:rsidP="00000000" w:rsidRDefault="00000000" w:rsidRPr="00000000" w14:paraId="0000018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신호 데이터 구조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필드 추가</w:t>
      </w:r>
    </w:p>
    <w:p w:rsidR="00000000" w:rsidDel="00000000" w:rsidP="00000000" w:rsidRDefault="00000000" w:rsidRPr="00000000" w14:paraId="0000018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정배열로 state 로직 파일럿 검증</w:t>
      </w:r>
    </w:p>
    <w:p w:rsidR="00000000" w:rsidDel="00000000" w:rsidP="00000000" w:rsidRDefault="00000000" w:rsidRPr="00000000" w14:paraId="000001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RSI 과매도 · 다이버전스 · 수평선에 state 확대 적용</w:t>
      </w:r>
    </w:p>
    <w:p w:rsidR="00000000" w:rsidDel="00000000" w:rsidP="00000000" w:rsidRDefault="00000000" w:rsidRPr="00000000" w14:paraId="000001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다우이론 4라벨 방향 매핑 + 카운트 제외 처리</w:t>
      </w:r>
    </w:p>
    <w:p w:rsidR="00000000" w:rsidDel="00000000" w:rsidP="00000000" w:rsidRDefault="00000000" w:rsidRPr="00000000" w14:paraId="0000019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신호 패널 3탭 UI 구현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26id503u9k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후속 (판단 필요, 차트 검증 선행)</w:t>
      </w:r>
    </w:p>
    <w:p w:rsidR="00000000" w:rsidDel="00000000" w:rsidP="00000000" w:rsidRDefault="00000000" w:rsidRPr="00000000" w14:paraId="0000019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 1 (매물소진) 로직 재설계 — 중앙값/백분위 방식 검증</w:t>
      </w:r>
    </w:p>
    <w:p w:rsidR="00000000" w:rsidDel="00000000" w:rsidP="00000000" w:rsidRDefault="00000000" w:rsidRPr="00000000" w14:paraId="000001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 2 (도지) 필터링 조건 확립 — 차트 육안 분류 선행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>쌍고점/쌍바텀 구현 보류 (3-6 참고 - 레짐+다우이론 조합으로 대체 확정)</w:t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숏 조건 실데이터 검증 (롱과 달리 아직 미검증 상태)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g0pnb9sba4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별도 문서</w:t>
      </w:r>
    </w:p>
    <w:p w:rsidR="00000000" w:rsidDel="00000000" w:rsidP="00000000" w:rsidRDefault="00000000" w:rsidRPr="00000000" w14:paraId="0000019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 2 (심리 방지형 매매일지) 구체화</w:t>
      </w:r>
    </w:p>
    <w:p w:rsidR="00000000" w:rsidDel="00000000" w:rsidP="00000000" w:rsidRDefault="00000000" w:rsidRPr="00000000" w14:paraId="0000019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기능 3 (포지션 사이징) 구체화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ngapsnvhqk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현재 미결 사항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0.5916832280949"/>
        <w:gridCol w:w="3292.05303011245"/>
        <w:gridCol w:w="5252.867097683078"/>
        <w:tblGridChange w:id="0">
          <w:tblGrid>
            <w:gridCol w:w="480.5916832280949"/>
            <w:gridCol w:w="3292.05303011245"/>
            <w:gridCol w:w="5252.86709768307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2 도지 필터링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차트 육안 검증 선행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망치형/역망치 추가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도지 필터링 완료 후 재검토 (현재 보류)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숏 조건 3 (하락 거래량) 재도입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판정 기준 애매하여 보류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RSI 과매수(80) 정식 신호 승격 조건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유효 해제 조건 확보 시 재논의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다우이론 정식 신호 승격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실사용 후 예측력 확인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라인 UX (실시간 미리보기)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우선순위 높음, 미해결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상단 국면 라벨 추가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 탭이 일부 대체, 재검토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신호 결합 방식 (가중치/점수화)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2차 확장, 1차 실사용 후 결정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파라미터 백테스트 튜닝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스윙 N값, 도지 10%, 매물소진 3.5%/50% 등 전반 미튜닝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상위 타임프레임(주봉/월봉) 확장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일봉 확정 후 순차 진행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수평선 돌파 임계값(여유값) 도입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현재는 종가가 레벨을 넘기만 하면 즉시 breakout으로 판정. 실데이터 복기 후 0.1~0.3% 등 여유값 도입 여부 재검토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다이버전스 state 장기 지속 시 UI 표현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저점/고점이 안 깨지면 논리적으로 유효(101일 지속 사례 있음)하나, 장기 유지 시 "왜 아직도 다이버전스인가" 사용자 혼란 가능. D+경과일 병기 또는 진입/유지 시각적 차등(흐리게 등) 표현 방식을 UI 3탭 단계에서 검토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추세선 돌파/이탈 이벤트 판정 미구현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현재는 근접 판정만 존재. 기획서상 추세선은 trigger 전용(state 불필요)이므로 수평선처럼 state_end_index 구조가 필요한 게 아니라, "돌파/이탈 순간을 잡는 1회성 이벤트 판정 로직" 자체를 새로 만들어야 함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다이버전스 trigger_idx와 opposite_pivot 해제 조건의 확정 시점 비대칭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compute_divergences()의 trigger_idx는 RSI pivot 확정 전(j) 시점을 쓰는데, 이번에 추가한 opposite_pivot 해제 조건은 확정 후(j+N) 시점을 쓴다는 비대칭이 있음. 당장 문제는 없으나 추후 trigger_idx도 일관되게 재검토할 가치가 있음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쌍바닥/쌍고점 구현 보류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>점 대 점 비교 방식으로 시도했으나 실전 차트의 평평한 저점/고점 구간에서 fractal 탐지 한계로 실패 (이웃한 스윙 저점 84쌍 중 조건 전부 만족 0개), 레짐+다우이론 대체로 결론 (3-6 참고)</w:t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4f9fmurg5k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이번 단계에서 다루지 않는 것</w:t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시장 스캔/스크리닝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자동매매 실행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일일 손실 한도 도달 시 자동 잠금</w:t>
      </w:r>
    </w:p>
    <w:p w:rsidR="00000000" w:rsidDel="00000000" w:rsidP="00000000" w:rsidRDefault="00000000" w:rsidRPr="00000000" w14:paraId="000001C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다종목 지원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t64k7orosf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부록 — 유지되는 v2 사양 (변경 없음)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스윙 하이/로우: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fractal 방식, 확정 스윙만 사용, N=2 (일봉) / N=1 (상위 타임프레임)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누수 방지: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모든 신호는 확정 스윙만 사용,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타임스탬프 강제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시장 레짐 (1-H):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발산/횡보 판정, 5항목 의심 스택, 횡보 이탈은 종가 기준(꼬리 제외)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정배열 의심 스택: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종가가 EMA9 아래(≥0.5%) 또는 EMA20 아래로 마감 시 일별 플래그 누적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소스: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바이낸스 공개 API (Klines), 인증 불필요. 일봉 09시 마감 기준 갱신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기술 스택: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Python + pandas-ta + 커스텀 로직 / SQLite / 로컬 실행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RSI: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Wilder 14기간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도지 공식: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몸통/전체범위 ≤ 10%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