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1 - Francisco</w:t>
      </w:r>
    </w:p>
    <w:p>
      <w:pPr>
        <w:rPr>
          <w:rFonts w:hint="default"/>
          <w:sz w:val="32"/>
          <w:szCs w:val="32"/>
          <w:lang w:val="en"/>
        </w:rPr>
      </w:pPr>
    </w:p>
    <w:p>
      <w:p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Boa tarde, o tema do nosso trabalho é sobre autenticação de dois factores, algo que o utilizador conhece, uma password, e algo que o utilizador tem, o smartphone neste caso, e também sobre proximidade.</w:t>
      </w:r>
    </w:p>
    <w:p>
      <w:pPr>
        <w:jc w:val="both"/>
        <w:rPr>
          <w:rFonts w:hint="default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2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Aqui podem ver a arquitectura do nosso sistema, temos a aplicação cliente que é feita em HTML e JavaScript. Esta aplicação interage com o servidor através de um canal seguro feito por nós. E depois para a autenticação de dois factores utilizamos o Duo que requer um smartphone. Além disto ainda garantimos proximidade entre o cliente e o smartphone como veremos mais à frente. A comunicação entre o smartphone e cliente é feita através de WPA2.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3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Aqui temos a nossa arquitectura de sistema com máquinas virtuais. Não implementámos uma aplicação para Android e temos uma VM que simula a funcionalidade do smartphone. O cliente e smartphone estão na mesma rede e o servidor noutra rede. Não usamos WPA2 com VMs na prática mas a teoria é usar.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4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Quanto à segurança da password, XSS e SQLI...</w:t>
      </w: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5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Não é o foco do nosso projecto, mas ainda assim usamos a função `password_hash` do PHP que usa bcrypt e é considerada bastante robusta. Exigimos 10 caracteres com minúscula, maiúscula, número e símbolo. Fazemos escape de caracteres HTML especiais e usamos instruções de SQL preparadas.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6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Chegando agora a um dos focos do nosso projecto, temos autenticação de 2 factores com os serviços do Duo.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7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Aqui podem ver a ordem das mensagens do desafio e resposta. Primeiro o servidor, tendo chaves secretas do Duo, formula um desafio para o cliente. O cliente envia esse desafio para os serviços do Duo que por sua vez enviam uma notificação push ou código no SMS para o smartphone. O utilizador clica ok na notificação ou insere o código no cliente, o Duo envia ao cliente a resposta ao desafio que o cliente envia para o servidor que finalmente verifica se a resposta está certa.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8 - Leonardo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Quanto ao canal seguro entre cliente e servidor, teremos Diffie-Hellman efémero com RSA e AES em modo Galois/Counter.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9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Para relembrar o Diffie-Hellman temos aqui a Alice e o Bob que concordam num valor P e G, onde P é grande e G a raíz primitiva módulo P. Depois cada um gera um valor privado grande e aleatório com o qual calcula um valor público usando também o P e G, e após a troca dos valores públicos chegam a um valor partilhado entre eles.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10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Para termos segurança futura perfeita, que é o nosso objectivo ao usarmos Diffie-Hellman, em cada nova sessão geramos novos valores privados e públicos. Assim se alguma chave de sessão for descoberta apenas essa sessão é comprometida. E se chaves privadas de longa duração forem descobertas, sessões anteriores não são comprometidas.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11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Diffie-Hellman também é vulnerável a man-in-the-middle e por isso assinamos os valores públicos com chaves privadas RSA de longa duração. Aqui podem ver como o Diffie-Hellman é feito na nossa aplicação quando iniciamos o Registo ou Login.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Antes de mais, o cliente não faz operações criptográficas algumas. Isto porque achámos que não iria ser fácil, e talvez nem seja possível, implementá-las em JavaScript. Mas outra razão é que assim precisamos do Smartphone por perto para todas as comunicações com o servidor.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Portanto, primeiro o cliente faz login no smartphone para poder usar os seus serviços criptográficos. Depois pede ao servidor que inicie o Diffie-Hellman exchange. O servidor retorna o P, o G, o valor público do Diffie-Hellman em plaintext e assinado, e a sua chave pública RSA, que passa pelo cliente que envia para o smartphone.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O smartphone em teoria verificaria se o certificado do servidor está assinado por uma CA mas por uma questão prática não fazemos isso. Depois verifica a assinatura do valor público do Diffie-Hellman do servidor, e depois gera o seu valor público e calcula o segredo partilhado.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Depois o smartphone envia o seu valor público do Diffie-Hellman em plaintext e assinado para o servidor, e caso o cliente já esteja registado o servidor tem a sua chave pública RSA na base de dados e verifica este valor. Caso não esteja registado não verifica e não há problema porque não se perde confidencialidade de nenhuma das partes. Tendo o valor público do smartphone o servidor chega também ao mesmo valor partilhado.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12 - David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O Diffie-Hellman serve apenas para chegar a um valor partilhado e portanto para a cifra em si usamos AES, e como queremos garantir autenticidade barra integridade usamos o modo Galois/Counter que usa o modo Counter para cifrar, e um GMAC para a integridade.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13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Aqui podem ver o funcionamento deste modo. Recebe um IV, gera uma keystream com um contador e a chave. Cifra os blocos em paralelo, recebe ainda dados em plaintext opcionais, e com base nisto tudo gera o GMAC.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14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Por fim a proximidade...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15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Como vimos num slide anterior o cliente apenas consegue comunicar com o servidor tendo o smartphone por perto já que este contem a chave privada RSA e os métodos criptográficos.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Assim que a ligação com o smartphone se perde a nossa aplicação faz log out imediatamente.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E para a cifra e decifra de ficheiros que infelizmente não chegámos a implementar, era suposto os ficheiros de texto serem decifrados apenas em memória volátil e os ficheiros binários decifrados em disco e cifrados novamente assim que se perdesse ligação ao smartphone, este último que não consideramos uma solução robusta.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SLIDE 16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"/>
        </w:rPr>
      </w:pPr>
      <w:r>
        <w:rPr>
          <w:rFonts w:hint="default"/>
          <w:b w:val="0"/>
          <w:bCs w:val="0"/>
          <w:sz w:val="32"/>
          <w:szCs w:val="32"/>
          <w:lang w:val="en"/>
        </w:rPr>
        <w:t>Para concluir, tirando o facto de não verificarmos o certificado do servidor, não termos implementado cifra e decifra de ficheiros e não termos associado a conta Duo com o smartphone do utilizador no registo mas sim no login, consideramos o nosso desenho robusto.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287" w:usb1="00000000" w:usb2="00000000" w:usb3="00000000" w:csb0="4000009F" w:csb1="DFD7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BE2B"/>
    <w:rsid w:val="1E2F4215"/>
    <w:rsid w:val="1F6D1923"/>
    <w:rsid w:val="2FFD80AD"/>
    <w:rsid w:val="33FB330F"/>
    <w:rsid w:val="366BC8EA"/>
    <w:rsid w:val="38BE8F1D"/>
    <w:rsid w:val="3AED3AB6"/>
    <w:rsid w:val="3B8BB319"/>
    <w:rsid w:val="3FFF8653"/>
    <w:rsid w:val="4FD96BF3"/>
    <w:rsid w:val="4FEA4ADE"/>
    <w:rsid w:val="51FDC989"/>
    <w:rsid w:val="54FD1046"/>
    <w:rsid w:val="5DEE6A34"/>
    <w:rsid w:val="5EE4D3F9"/>
    <w:rsid w:val="5FFDECFA"/>
    <w:rsid w:val="62DC8D4E"/>
    <w:rsid w:val="63F9AF83"/>
    <w:rsid w:val="65FD85A1"/>
    <w:rsid w:val="6DBF502D"/>
    <w:rsid w:val="6FFB7EE5"/>
    <w:rsid w:val="6FFF4820"/>
    <w:rsid w:val="72FFBE2B"/>
    <w:rsid w:val="75EBD86B"/>
    <w:rsid w:val="75EEB6E8"/>
    <w:rsid w:val="76FF6C83"/>
    <w:rsid w:val="7736B90E"/>
    <w:rsid w:val="77DFFD72"/>
    <w:rsid w:val="77FD1E72"/>
    <w:rsid w:val="797FE83A"/>
    <w:rsid w:val="79FB7BC8"/>
    <w:rsid w:val="7B9F8BFF"/>
    <w:rsid w:val="7CFFE492"/>
    <w:rsid w:val="7DEF437F"/>
    <w:rsid w:val="7E5E3B88"/>
    <w:rsid w:val="7EDF6020"/>
    <w:rsid w:val="7F7F46A2"/>
    <w:rsid w:val="7F7F9D64"/>
    <w:rsid w:val="7FBDFE87"/>
    <w:rsid w:val="7FC7BF66"/>
    <w:rsid w:val="7FD793D1"/>
    <w:rsid w:val="7FDE665E"/>
    <w:rsid w:val="7FEF2DDE"/>
    <w:rsid w:val="7FFCBF75"/>
    <w:rsid w:val="7FFF450D"/>
    <w:rsid w:val="7FFF7A61"/>
    <w:rsid w:val="7FFFE124"/>
    <w:rsid w:val="AB9FCE1E"/>
    <w:rsid w:val="ADB733E5"/>
    <w:rsid w:val="AFFD9566"/>
    <w:rsid w:val="B3FFBB74"/>
    <w:rsid w:val="B4F7B198"/>
    <w:rsid w:val="B7364D92"/>
    <w:rsid w:val="B7972486"/>
    <w:rsid w:val="BBDFDC90"/>
    <w:rsid w:val="BBEDEC75"/>
    <w:rsid w:val="BCDD7CD5"/>
    <w:rsid w:val="BDCD2BAA"/>
    <w:rsid w:val="BDD3FA8A"/>
    <w:rsid w:val="BFA36087"/>
    <w:rsid w:val="BFFBE158"/>
    <w:rsid w:val="CD5FF93B"/>
    <w:rsid w:val="CEE7F09B"/>
    <w:rsid w:val="CFFD54A5"/>
    <w:rsid w:val="D6F79C39"/>
    <w:rsid w:val="D94F16D2"/>
    <w:rsid w:val="D97F9355"/>
    <w:rsid w:val="DBBD6A18"/>
    <w:rsid w:val="DBFFF1BC"/>
    <w:rsid w:val="DDFFC8A4"/>
    <w:rsid w:val="DF6FCD80"/>
    <w:rsid w:val="DFEF6725"/>
    <w:rsid w:val="E6FF9493"/>
    <w:rsid w:val="E7BD8CA9"/>
    <w:rsid w:val="EA9FD45B"/>
    <w:rsid w:val="EAEDD045"/>
    <w:rsid w:val="EFBFE812"/>
    <w:rsid w:val="EFFF0D0D"/>
    <w:rsid w:val="F2FD6436"/>
    <w:rsid w:val="F5FB1CF7"/>
    <w:rsid w:val="F7731DAB"/>
    <w:rsid w:val="F7DBEA60"/>
    <w:rsid w:val="F9AF2F20"/>
    <w:rsid w:val="FAFB1B44"/>
    <w:rsid w:val="FBEFD90E"/>
    <w:rsid w:val="FC2FFAFE"/>
    <w:rsid w:val="FCBF9804"/>
    <w:rsid w:val="FD775CBC"/>
    <w:rsid w:val="FDF54122"/>
    <w:rsid w:val="FF6FBC8A"/>
    <w:rsid w:val="FF7D5DBE"/>
    <w:rsid w:val="FF9F4360"/>
    <w:rsid w:val="FFEDA605"/>
    <w:rsid w:val="FFEFE604"/>
    <w:rsid w:val="FFF7C3A2"/>
    <w:rsid w:val="FFF91B60"/>
    <w:rsid w:val="FFFA9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2019-12-14T13:45:00Z</dcterms:created>
  <dc:creator>david</dc:creator>
  <cp:lastModifiedBy>david</cp:lastModifiedBy>
  <dcterms:modified xsi:type="dcterms:W3CDTF">2019-12-14T18:51:32Z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