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
          <w:szCs w:val="2"/>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0" cy="19050"/>
                <wp:effectExtent b="0" l="0" r="0" t="0"/>
                <wp:wrapNone/>
                <wp:docPr id="5" name=""/>
                <a:graphic>
                  <a:graphicData uri="http://schemas.microsoft.com/office/word/2010/wordprocessingShape">
                    <wps:wsp>
                      <wps:cNvCnPr/>
                      <wps:spPr>
                        <a:xfrm>
                          <a:off x="2008440" y="3780000"/>
                          <a:ext cx="6675120" cy="0"/>
                        </a:xfrm>
                        <a:prstGeom prst="straightConnector1">
                          <a:avLst/>
                        </a:prstGeom>
                        <a:noFill/>
                        <a:ln cap="flat" cmpd="sng" w="19050">
                          <a:solidFill>
                            <a:srgbClr val="D8D8D8"/>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0" cy="19050"/>
                <wp:effectExtent b="0" l="0" r="0" t="0"/>
                <wp:wrapNone/>
                <wp:docPr id="5"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0" cy="19050"/>
                        </a:xfrm>
                        <a:prstGeom prst="rect"/>
                        <a:ln/>
                      </pic:spPr>
                    </pic:pic>
                  </a:graphicData>
                </a:graphic>
              </wp:anchor>
            </w:drawing>
          </mc:Fallback>
        </mc:AlternateContent>
      </w:r>
    </w:p>
    <w:tbl>
      <w:tblPr>
        <w:tblStyle w:val="Table1"/>
        <w:tblW w:w="10456.0" w:type="dxa"/>
        <w:jc w:val="left"/>
        <w:tblBorders>
          <w:top w:color="000000" w:space="0" w:sz="0" w:val="nil"/>
          <w:left w:color="000000" w:space="0" w:sz="0" w:val="nil"/>
          <w:bottom w:color="c00000" w:space="0" w:sz="12" w:val="single"/>
          <w:right w:color="000000" w:space="0" w:sz="0" w:val="nil"/>
          <w:insideH w:color="000000" w:space="0" w:sz="0" w:val="nil"/>
          <w:insideV w:color="000000" w:space="0" w:sz="0" w:val="nil"/>
        </w:tblBorders>
        <w:tblLayout w:type="fixed"/>
        <w:tblLook w:val="0400"/>
      </w:tblPr>
      <w:tblGrid>
        <w:gridCol w:w="270"/>
        <w:gridCol w:w="2070"/>
        <w:gridCol w:w="270"/>
        <w:gridCol w:w="180"/>
        <w:gridCol w:w="7380"/>
        <w:gridCol w:w="286"/>
        <w:tblGridChange w:id="0">
          <w:tblGrid>
            <w:gridCol w:w="270"/>
            <w:gridCol w:w="2070"/>
            <w:gridCol w:w="270"/>
            <w:gridCol w:w="180"/>
            <w:gridCol w:w="7380"/>
            <w:gridCol w:w="286"/>
          </w:tblGrid>
        </w:tblGridChange>
      </w:tblGrid>
      <w:tr>
        <w:trPr>
          <w:cantSplit w:val="0"/>
          <w:tblHeader w:val="0"/>
        </w:trPr>
        <w:tc>
          <w:tcPr>
            <w:gridSpan w:val="2"/>
            <w:tcBorders>
              <w:bottom w:color="c00000" w:space="0" w:sz="12" w:val="single"/>
            </w:tcBorders>
            <w:shd w:fill="auto" w:val="clear"/>
          </w:tcPr>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color w:val="00b0f0"/>
                <w:sz w:val="24"/>
                <w:szCs w:val="24"/>
                <w:rtl w:val="0"/>
              </w:rPr>
              <w:t xml:space="preserve">OBJECTIVE</w:t>
            </w:r>
            <w:r w:rsidDel="00000000" w:rsidR="00000000" w:rsidRPr="00000000">
              <w:rPr>
                <w:rtl w:val="0"/>
              </w:rPr>
            </w:r>
          </w:p>
        </w:tc>
        <w:tc>
          <w:tcPr>
            <w:gridSpan w:val="2"/>
            <w:tcBorders>
              <w:bottom w:color="c00000" w:space="0" w:sz="12" w:val="single"/>
            </w:tcBorders>
            <w:shd w:fill="auto" w:val="clear"/>
          </w:tcPr>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tc>
        <w:tc>
          <w:tcPr>
            <w:gridSpan w:val="2"/>
            <w:tcBorders>
              <w:bottom w:color="c00000" w:space="0" w:sz="12" w:val="single"/>
            </w:tcBorders>
            <w:shd w:fill="auto" w:val="clear"/>
          </w:tcPr>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after="160" w:line="259" w:lineRule="auto"/>
              <w:rPr/>
            </w:pPr>
            <w:r w:rsidDel="00000000" w:rsidR="00000000" w:rsidRPr="00000000">
              <w:rPr>
                <w:rtl w:val="0"/>
              </w:rPr>
              <w:t xml:space="preserve">PL/SQL Developer| Driven to acquire industry expertise and tackle demanding projects. Collaborative team player with exemplary interpersonal abilities, adept at multitasking and maintaining focus. Thrives on continuous learning and readily adapts to new situations. Enthusiastically seeks to contribute to a thriving and high-performing team.</w:t>
            </w:r>
          </w:p>
        </w:tc>
      </w:tr>
      <w:tr>
        <w:trPr>
          <w:cantSplit w:val="0"/>
          <w:tblHeader w:val="0"/>
        </w:trPr>
        <w:tc>
          <w:tcPr>
            <w:gridSpan w:val="2"/>
            <w:tcBorders>
              <w:top w:color="c00000" w:space="0" w:sz="12" w:val="single"/>
              <w:bottom w:color="c00000" w:space="0" w:sz="12" w:val="single"/>
            </w:tcBorders>
            <w:shd w:fill="auto" w:val="clear"/>
          </w:tcPr>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color w:val="00b0f0"/>
                <w:sz w:val="24"/>
                <w:szCs w:val="24"/>
              </w:rPr>
            </w:pPr>
            <w:r w:rsidDel="00000000" w:rsidR="00000000" w:rsidRPr="00000000">
              <w:rPr>
                <w:b w:val="1"/>
                <w:color w:val="00b0f0"/>
                <w:sz w:val="24"/>
                <w:szCs w:val="24"/>
                <w:rtl w:val="0"/>
              </w:rPr>
              <w:t xml:space="preserve">EDUCATION</w:t>
            </w:r>
          </w:p>
          <w:p w:rsidR="00000000" w:rsidDel="00000000" w:rsidP="00000000" w:rsidRDefault="00000000" w:rsidRPr="00000000" w14:paraId="0000000E">
            <w:pPr>
              <w:rPr>
                <w:b w:val="1"/>
                <w:sz w:val="24"/>
                <w:szCs w:val="24"/>
              </w:rPr>
            </w:pPr>
            <w:r w:rsidDel="00000000" w:rsidR="00000000" w:rsidRPr="00000000">
              <w:rPr>
                <w:rtl w:val="0"/>
              </w:rPr>
            </w:r>
          </w:p>
        </w:tc>
        <w:tc>
          <w:tcPr>
            <w:tcBorders>
              <w:top w:color="c00000" w:space="0" w:sz="12" w:val="single"/>
              <w:bottom w:color="c00000" w:space="0" w:sz="12" w:val="single"/>
            </w:tcBorders>
            <w:shd w:fill="auto" w:val="clear"/>
          </w:tcPr>
          <w:p w:rsidR="00000000" w:rsidDel="00000000" w:rsidP="00000000" w:rsidRDefault="00000000" w:rsidRPr="00000000" w14:paraId="00000010">
            <w:pPr>
              <w:rPr/>
            </w:pPr>
            <w:r w:rsidDel="00000000" w:rsidR="00000000" w:rsidRPr="00000000">
              <w:rPr>
                <w:rtl w:val="0"/>
              </w:rPr>
            </w:r>
          </w:p>
        </w:tc>
        <w:tc>
          <w:tcPr>
            <w:gridSpan w:val="3"/>
            <w:tcBorders>
              <w:top w:color="c00000" w:space="0" w:sz="12" w:val="single"/>
              <w:bottom w:color="c00000" w:space="0" w:sz="12" w:val="single"/>
            </w:tcBorders>
            <w:shd w:fill="auto" w:val="clear"/>
          </w:tcPr>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Chaibasa Engineering College, Session of 2016-20 (7.55 CGPA)</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20"/>
                <w:szCs w:val="20"/>
              </w:rPr>
            </w:pPr>
            <w:r w:rsidDel="00000000" w:rsidR="00000000" w:rsidRPr="00000000">
              <w:rPr>
                <w:sz w:val="20"/>
                <w:szCs w:val="20"/>
                <w:rtl w:val="0"/>
              </w:rPr>
              <w:t xml:space="preserve">Computer Science &amp; Engineering </w:t>
            </w:r>
          </w:p>
          <w:p w:rsidR="00000000" w:rsidDel="00000000" w:rsidP="00000000" w:rsidRDefault="00000000" w:rsidRPr="00000000" w14:paraId="00000014">
            <w:pPr>
              <w:rPr>
                <w:sz w:val="20"/>
                <w:szCs w:val="20"/>
              </w:rPr>
            </w:pPr>
            <w:r w:rsidDel="00000000" w:rsidR="00000000" w:rsidRPr="00000000">
              <w:rPr>
                <w:sz w:val="20"/>
                <w:szCs w:val="20"/>
                <w:rtl w:val="0"/>
              </w:rPr>
              <w:t xml:space="preserve">                B.Tech. </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Indian School of Learning, jharia class of 2015 (85.6%)</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C.B.S.E.</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Indian School of Learning, jharia class of 2013 (9.2 CGPA)</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C.B.S.E.</w:t>
            </w:r>
          </w:p>
          <w:p w:rsidR="00000000" w:rsidDel="00000000" w:rsidP="00000000" w:rsidRDefault="00000000" w:rsidRPr="00000000" w14:paraId="00000019">
            <w:pPr>
              <w:rPr>
                <w:sz w:val="18"/>
                <w:szCs w:val="18"/>
              </w:rPr>
            </w:pPr>
            <w:r w:rsidDel="00000000" w:rsidR="00000000" w:rsidRPr="00000000">
              <w:rPr>
                <w:rtl w:val="0"/>
              </w:rPr>
            </w:r>
          </w:p>
        </w:tc>
      </w:tr>
      <w:tr>
        <w:trPr>
          <w:cantSplit w:val="0"/>
          <w:tblHeader w:val="0"/>
        </w:trPr>
        <w:tc>
          <w:tcPr>
            <w:gridSpan w:val="2"/>
            <w:tcBorders>
              <w:top w:color="c00000" w:space="0" w:sz="12" w:val="single"/>
              <w:bottom w:color="c00000" w:space="0" w:sz="12" w:val="single"/>
            </w:tcBorders>
            <w:shd w:fill="auto" w:val="clear"/>
          </w:tcPr>
          <w:p w:rsidR="00000000" w:rsidDel="00000000" w:rsidP="00000000" w:rsidRDefault="00000000" w:rsidRPr="00000000" w14:paraId="0000001C">
            <w:pPr>
              <w:rPr>
                <w:b w:val="1"/>
                <w:color w:val="00b0f0"/>
                <w:sz w:val="24"/>
                <w:szCs w:val="24"/>
              </w:rPr>
            </w:pPr>
            <w:r w:rsidDel="00000000" w:rsidR="00000000" w:rsidRPr="00000000">
              <w:rPr>
                <w:rtl w:val="0"/>
              </w:rPr>
            </w:r>
          </w:p>
          <w:p w:rsidR="00000000" w:rsidDel="00000000" w:rsidP="00000000" w:rsidRDefault="00000000" w:rsidRPr="00000000" w14:paraId="0000001D">
            <w:pPr>
              <w:rPr>
                <w:b w:val="1"/>
                <w:color w:val="00b0f0"/>
                <w:sz w:val="24"/>
                <w:szCs w:val="24"/>
              </w:rPr>
            </w:pPr>
            <w:r w:rsidDel="00000000" w:rsidR="00000000" w:rsidRPr="00000000">
              <w:rPr>
                <w:b w:val="1"/>
                <w:color w:val="00b0f0"/>
                <w:sz w:val="24"/>
                <w:szCs w:val="24"/>
                <w:rtl w:val="0"/>
              </w:rPr>
              <w:t xml:space="preserve">SKILLS</w:t>
            </w:r>
          </w:p>
          <w:p w:rsidR="00000000" w:rsidDel="00000000" w:rsidP="00000000" w:rsidRDefault="00000000" w:rsidRPr="00000000" w14:paraId="0000001E">
            <w:pPr>
              <w:rPr>
                <w:b w:val="1"/>
                <w:sz w:val="24"/>
                <w:szCs w:val="24"/>
              </w:rPr>
            </w:pPr>
            <w:r w:rsidDel="00000000" w:rsidR="00000000" w:rsidRPr="00000000">
              <w:rPr>
                <w:rtl w:val="0"/>
              </w:rPr>
            </w:r>
          </w:p>
        </w:tc>
        <w:tc>
          <w:tcPr>
            <w:tcBorders>
              <w:top w:color="c00000" w:space="0" w:sz="12" w:val="single"/>
              <w:bottom w:color="c00000" w:space="0" w:sz="12" w:val="single"/>
            </w:tcBorders>
            <w:shd w:fill="auto" w:val="clear"/>
          </w:tcPr>
          <w:p w:rsidR="00000000" w:rsidDel="00000000" w:rsidP="00000000" w:rsidRDefault="00000000" w:rsidRPr="00000000" w14:paraId="00000020">
            <w:pPr>
              <w:rPr/>
            </w:pPr>
            <w:r w:rsidDel="00000000" w:rsidR="00000000" w:rsidRPr="00000000">
              <w:rPr>
                <w:rtl w:val="0"/>
              </w:rPr>
            </w:r>
          </w:p>
        </w:tc>
        <w:tc>
          <w:tcPr>
            <w:gridSpan w:val="3"/>
            <w:tcBorders>
              <w:top w:color="c00000" w:space="0" w:sz="12" w:val="single"/>
              <w:bottom w:color="c00000" w:space="0" w:sz="12" w:val="single"/>
            </w:tcBorders>
            <w:shd w:fill="auto" w:val="clear"/>
          </w:tcPr>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Programming Languages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Python</w:t>
            </w:r>
          </w:p>
          <w:p w:rsidR="00000000" w:rsidDel="00000000" w:rsidP="00000000" w:rsidRDefault="00000000" w:rsidRPr="00000000" w14:paraId="0000002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Windows, Linux.</w:t>
            </w:r>
          </w:p>
          <w:p w:rsidR="00000000" w:rsidDel="00000000" w:rsidP="00000000" w:rsidRDefault="00000000" w:rsidRPr="00000000" w14:paraId="0000002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Database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Oracle, MySQL, PLSQL</w:t>
            </w:r>
          </w:p>
          <w:p w:rsidR="00000000" w:rsidDel="00000000" w:rsidP="00000000" w:rsidRDefault="00000000" w:rsidRPr="00000000" w14:paraId="0000002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Web Technologies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HTML, CSS, JavaScript.</w:t>
            </w:r>
          </w:p>
          <w:p w:rsidR="00000000" w:rsidDel="00000000" w:rsidP="00000000" w:rsidRDefault="00000000" w:rsidRPr="00000000" w14:paraId="0000002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Web Frameworks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Django</w:t>
            </w:r>
          </w:p>
          <w:p w:rsidR="00000000" w:rsidDel="00000000" w:rsidP="00000000" w:rsidRDefault="00000000" w:rsidRPr="00000000" w14:paraId="0000002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Technologies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Machine Learning, Data Science</w:t>
            </w:r>
          </w:p>
          <w:p w:rsidR="00000000" w:rsidDel="00000000" w:rsidP="00000000" w:rsidRDefault="00000000" w:rsidRPr="00000000" w14:paraId="0000002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Jupyter notebook, VScode, Pl/SQL  developer</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Structures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tc>
      </w:tr>
      <w:tr>
        <w:trPr>
          <w:cantSplit w:val="0"/>
          <w:tblHeader w:val="0"/>
        </w:trPr>
        <w:tc>
          <w:tcPr>
            <w:gridSpan w:val="2"/>
            <w:tcBorders>
              <w:top w:color="c00000" w:space="0" w:sz="12" w:val="single"/>
              <w:bottom w:color="c00000" w:space="0" w:sz="12" w:val="single"/>
            </w:tcBorders>
            <w:shd w:fill="auto" w:val="clear"/>
          </w:tcPr>
          <w:p w:rsidR="00000000" w:rsidDel="00000000" w:rsidP="00000000" w:rsidRDefault="00000000" w:rsidRPr="00000000" w14:paraId="0000002D">
            <w:pPr>
              <w:rPr>
                <w:b w:val="1"/>
                <w:color w:val="00b0f0"/>
                <w:sz w:val="24"/>
                <w:szCs w:val="24"/>
              </w:rPr>
            </w:pPr>
            <w:r w:rsidDel="00000000" w:rsidR="00000000" w:rsidRPr="00000000">
              <w:rPr>
                <w:rtl w:val="0"/>
              </w:rPr>
            </w:r>
          </w:p>
          <w:p w:rsidR="00000000" w:rsidDel="00000000" w:rsidP="00000000" w:rsidRDefault="00000000" w:rsidRPr="00000000" w14:paraId="0000002E">
            <w:pPr>
              <w:rPr>
                <w:b w:val="1"/>
                <w:color w:val="00b0f0"/>
                <w:sz w:val="24"/>
                <w:szCs w:val="24"/>
              </w:rPr>
            </w:pPr>
            <w:r w:rsidDel="00000000" w:rsidR="00000000" w:rsidRPr="00000000">
              <w:rPr>
                <w:b w:val="1"/>
                <w:color w:val="00b0f0"/>
                <w:sz w:val="24"/>
                <w:szCs w:val="24"/>
                <w:rtl w:val="0"/>
              </w:rPr>
              <w:t xml:space="preserve">PERSONAL SKILLS</w:t>
            </w:r>
          </w:p>
          <w:p w:rsidR="00000000" w:rsidDel="00000000" w:rsidP="00000000" w:rsidRDefault="00000000" w:rsidRPr="00000000" w14:paraId="0000002F">
            <w:pPr>
              <w:rPr>
                <w:b w:val="1"/>
                <w:color w:val="00b0f0"/>
                <w:sz w:val="24"/>
                <w:szCs w:val="24"/>
              </w:rPr>
            </w:pPr>
            <w:r w:rsidDel="00000000" w:rsidR="00000000" w:rsidRPr="00000000">
              <w:rPr>
                <w:rtl w:val="0"/>
              </w:rPr>
            </w:r>
          </w:p>
        </w:tc>
        <w:tc>
          <w:tcPr>
            <w:tcBorders>
              <w:top w:color="c00000" w:space="0" w:sz="12" w:val="single"/>
              <w:bottom w:color="c00000" w:space="0" w:sz="12" w:val="single"/>
            </w:tcBorders>
            <w:shd w:fill="auto" w:val="clear"/>
          </w:tcPr>
          <w:p w:rsidR="00000000" w:rsidDel="00000000" w:rsidP="00000000" w:rsidRDefault="00000000" w:rsidRPr="00000000" w14:paraId="00000031">
            <w:pPr>
              <w:rPr/>
            </w:pPr>
            <w:r w:rsidDel="00000000" w:rsidR="00000000" w:rsidRPr="00000000">
              <w:rPr>
                <w:rtl w:val="0"/>
              </w:rPr>
            </w:r>
          </w:p>
        </w:tc>
        <w:tc>
          <w:tcPr>
            <w:gridSpan w:val="3"/>
            <w:tcBorders>
              <w:top w:color="c00000" w:space="0" w:sz="12" w:val="single"/>
              <w:bottom w:color="c00000" w:space="0" w:sz="12" w:val="single"/>
            </w:tcBorders>
            <w:shd w:fill="auto" w:val="clear"/>
          </w:tcPr>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 communication &amp; presentation skills.</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Honest, hardworking &amp; eager to learn.</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Ability to cope with the changing environment.</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Has leadership quality.</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2"/>
            <w:tcBorders>
              <w:top w:color="c00000" w:space="0" w:sz="12" w:val="single"/>
              <w:bottom w:color="c00000" w:space="0" w:sz="12" w:val="single"/>
            </w:tcBorders>
            <w:shd w:fill="auto" w:val="clear"/>
          </w:tcPr>
          <w:p w:rsidR="00000000" w:rsidDel="00000000" w:rsidP="00000000" w:rsidRDefault="00000000" w:rsidRPr="00000000" w14:paraId="0000003A">
            <w:pPr>
              <w:rPr>
                <w:b w:val="1"/>
                <w:color w:val="00b0f0"/>
                <w:sz w:val="24"/>
                <w:szCs w:val="24"/>
              </w:rPr>
            </w:pPr>
            <w:r w:rsidDel="00000000" w:rsidR="00000000" w:rsidRPr="00000000">
              <w:rPr>
                <w:rtl w:val="0"/>
              </w:rPr>
            </w:r>
          </w:p>
          <w:p w:rsidR="00000000" w:rsidDel="00000000" w:rsidP="00000000" w:rsidRDefault="00000000" w:rsidRPr="00000000" w14:paraId="0000003B">
            <w:pPr>
              <w:rPr>
                <w:b w:val="1"/>
                <w:color w:val="00b0f0"/>
                <w:sz w:val="24"/>
                <w:szCs w:val="24"/>
              </w:rPr>
            </w:pPr>
            <w:r w:rsidDel="00000000" w:rsidR="00000000" w:rsidRPr="00000000">
              <w:rPr>
                <w:b w:val="1"/>
                <w:color w:val="00b0f0"/>
                <w:sz w:val="24"/>
                <w:szCs w:val="24"/>
                <w:rtl w:val="0"/>
              </w:rPr>
              <w:t xml:space="preserve">EXPERIENCE</w:t>
            </w:r>
          </w:p>
          <w:p w:rsidR="00000000" w:rsidDel="00000000" w:rsidP="00000000" w:rsidRDefault="00000000" w:rsidRPr="00000000" w14:paraId="0000003C">
            <w:pPr>
              <w:rPr>
                <w:b w:val="1"/>
                <w:color w:val="00b0f0"/>
                <w:sz w:val="24"/>
                <w:szCs w:val="24"/>
              </w:rPr>
            </w:pPr>
            <w:r w:rsidDel="00000000" w:rsidR="00000000" w:rsidRPr="00000000">
              <w:rPr>
                <w:rtl w:val="0"/>
              </w:rPr>
            </w:r>
          </w:p>
        </w:tc>
        <w:tc>
          <w:tcPr>
            <w:tcBorders>
              <w:top w:color="c00000" w:space="0" w:sz="12" w:val="single"/>
              <w:bottom w:color="c00000" w:space="0" w:sz="12" w:val="single"/>
            </w:tcBorders>
            <w:shd w:fill="auto" w:val="clear"/>
          </w:tcPr>
          <w:p w:rsidR="00000000" w:rsidDel="00000000" w:rsidP="00000000" w:rsidRDefault="00000000" w:rsidRPr="00000000" w14:paraId="0000003E">
            <w:pPr>
              <w:rPr/>
            </w:pPr>
            <w:r w:rsidDel="00000000" w:rsidR="00000000" w:rsidRPr="00000000">
              <w:rPr>
                <w:rtl w:val="0"/>
              </w:rPr>
            </w:r>
          </w:p>
        </w:tc>
        <w:tc>
          <w:tcPr>
            <w:gridSpan w:val="3"/>
            <w:tcBorders>
              <w:top w:color="c00000" w:space="0" w:sz="12" w:val="single"/>
              <w:bottom w:color="c00000" w:space="0" w:sz="12" w:val="single"/>
            </w:tcBorders>
            <w:shd w:fill="auto" w:val="clear"/>
          </w:tcPr>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Tata Consultancy Services Limited</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Engineer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PL/SQL Developer</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Nov 2022 - Present (1 year 5 months)</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Tata Consultancy Services Limited</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Assistant System Engineer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PL/SQL Developer</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Nov 2021 - Nov 2022 (1 year 1 month)</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Tata Consultancy Services Limited</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Assistant System Engineer - Trainee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PL/SQL Developer</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Nov 2020 - Nov 2021 (1 year 1 month)</w:t>
            </w:r>
          </w:p>
          <w:p w:rsidR="00000000" w:rsidDel="00000000" w:rsidP="00000000" w:rsidRDefault="00000000" w:rsidRPr="00000000" w14:paraId="0000004E">
            <w:pPr>
              <w:rPr>
                <w:b w:val="1"/>
              </w:rPr>
            </w:pPr>
            <w:r w:rsidDel="00000000" w:rsidR="00000000" w:rsidRPr="00000000">
              <w:rPr>
                <w:rtl w:val="0"/>
              </w:rPr>
            </w:r>
          </w:p>
        </w:tc>
      </w:tr>
      <w:tr>
        <w:trPr>
          <w:cantSplit w:val="0"/>
          <w:tblHeader w:val="0"/>
        </w:trPr>
        <w:tc>
          <w:tcPr>
            <w:gridSpan w:val="2"/>
            <w:tcBorders>
              <w:top w:color="c00000" w:space="0" w:sz="12" w:val="single"/>
              <w:bottom w:color="c00000" w:space="0" w:sz="12" w:val="single"/>
            </w:tcBorders>
            <w:shd w:fill="auto" w:val="clear"/>
          </w:tcPr>
          <w:p w:rsidR="00000000" w:rsidDel="00000000" w:rsidP="00000000" w:rsidRDefault="00000000" w:rsidRPr="00000000" w14:paraId="00000051">
            <w:pPr>
              <w:rPr>
                <w:b w:val="1"/>
                <w:color w:val="00b0f0"/>
                <w:sz w:val="24"/>
                <w:szCs w:val="24"/>
              </w:rPr>
            </w:pPr>
            <w:r w:rsidDel="00000000" w:rsidR="00000000" w:rsidRPr="00000000">
              <w:rPr>
                <w:rtl w:val="0"/>
              </w:rPr>
            </w:r>
          </w:p>
          <w:p w:rsidR="00000000" w:rsidDel="00000000" w:rsidP="00000000" w:rsidRDefault="00000000" w:rsidRPr="00000000" w14:paraId="00000052">
            <w:pPr>
              <w:rPr>
                <w:b w:val="1"/>
                <w:color w:val="00b0f0"/>
                <w:sz w:val="24"/>
                <w:szCs w:val="24"/>
              </w:rPr>
            </w:pPr>
            <w:r w:rsidDel="00000000" w:rsidR="00000000" w:rsidRPr="00000000">
              <w:rPr>
                <w:rtl w:val="0"/>
              </w:rPr>
            </w:r>
          </w:p>
          <w:p w:rsidR="00000000" w:rsidDel="00000000" w:rsidP="00000000" w:rsidRDefault="00000000" w:rsidRPr="00000000" w14:paraId="00000053">
            <w:pPr>
              <w:rPr>
                <w:b w:val="1"/>
                <w:color w:val="00b0f0"/>
                <w:sz w:val="24"/>
                <w:szCs w:val="24"/>
              </w:rPr>
            </w:pPr>
            <w:r w:rsidDel="00000000" w:rsidR="00000000" w:rsidRPr="00000000">
              <w:rPr>
                <w:b w:val="1"/>
                <w:color w:val="00b0f0"/>
                <w:sz w:val="24"/>
                <w:szCs w:val="24"/>
                <w:rtl w:val="0"/>
              </w:rPr>
              <w:t xml:space="preserve">TRAININGS</w:t>
            </w:r>
          </w:p>
          <w:p w:rsidR="00000000" w:rsidDel="00000000" w:rsidP="00000000" w:rsidRDefault="00000000" w:rsidRPr="00000000" w14:paraId="00000054">
            <w:pPr>
              <w:rPr>
                <w:b w:val="1"/>
                <w:color w:val="00b0f0"/>
                <w:sz w:val="24"/>
                <w:szCs w:val="24"/>
              </w:rPr>
            </w:pPr>
            <w:r w:rsidDel="00000000" w:rsidR="00000000" w:rsidRPr="00000000">
              <w:rPr>
                <w:rtl w:val="0"/>
              </w:rPr>
            </w:r>
          </w:p>
        </w:tc>
        <w:tc>
          <w:tcPr>
            <w:tcBorders>
              <w:top w:color="c00000" w:space="0" w:sz="12" w:val="single"/>
              <w:bottom w:color="c00000" w:space="0" w:sz="12" w:val="single"/>
            </w:tcBorders>
            <w:shd w:fill="auto" w:val="clear"/>
          </w:tcPr>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r>
          </w:p>
        </w:tc>
        <w:tc>
          <w:tcPr>
            <w:gridSpan w:val="3"/>
            <w:tcBorders>
              <w:top w:color="c00000" w:space="0" w:sz="12" w:val="single"/>
              <w:bottom w:color="c00000" w:space="0" w:sz="12" w:val="single"/>
            </w:tcBorders>
            <w:shd w:fill="auto" w:val="clear"/>
          </w:tcPr>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Oracle Cloud Infrastructure 2023 Certified Data Science Professional [</w:t>
            </w:r>
            <w:hyperlink r:id="rId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Link</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Complete PL/SQL Bootcamp: "Beginner to Advanced PL/SQL" [</w:t>
            </w:r>
            <w:hyperlink r:id="rId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Link</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edX Verified Certificate for CS50's Introduction to Artificial Intelligence with Python [</w:t>
            </w:r>
            <w:hyperlink r:id="rId1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Link</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Got NPTEL Elite certificate in technical English for engineers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2"/>
            <w:tcBorders>
              <w:top w:color="c00000" w:space="0" w:sz="12" w:val="single"/>
              <w:bottom w:color="c00000" w:space="0" w:sz="12" w:val="single"/>
            </w:tcBorders>
            <w:shd w:fill="auto" w:val="clear"/>
          </w:tcPr>
          <w:p w:rsidR="00000000" w:rsidDel="00000000" w:rsidP="00000000" w:rsidRDefault="00000000" w:rsidRPr="00000000" w14:paraId="00000061">
            <w:pPr>
              <w:rPr>
                <w:b w:val="1"/>
                <w:color w:val="00b0f0"/>
                <w:sz w:val="24"/>
                <w:szCs w:val="24"/>
              </w:rPr>
            </w:pPr>
            <w:r w:rsidDel="00000000" w:rsidR="00000000" w:rsidRPr="00000000">
              <w:rPr>
                <w:rtl w:val="0"/>
              </w:rPr>
            </w:r>
          </w:p>
          <w:p w:rsidR="00000000" w:rsidDel="00000000" w:rsidP="00000000" w:rsidRDefault="00000000" w:rsidRPr="00000000" w14:paraId="00000062">
            <w:pPr>
              <w:rPr>
                <w:b w:val="1"/>
                <w:color w:val="00b0f0"/>
                <w:sz w:val="24"/>
                <w:szCs w:val="24"/>
              </w:rPr>
            </w:pPr>
            <w:r w:rsidDel="00000000" w:rsidR="00000000" w:rsidRPr="00000000">
              <w:rPr>
                <w:b w:val="1"/>
                <w:color w:val="00b0f0"/>
                <w:sz w:val="24"/>
                <w:szCs w:val="24"/>
                <w:rtl w:val="0"/>
              </w:rPr>
              <w:t xml:space="preserve">PROJECTS</w:t>
            </w:r>
          </w:p>
          <w:p w:rsidR="00000000" w:rsidDel="00000000" w:rsidP="00000000" w:rsidRDefault="00000000" w:rsidRPr="00000000" w14:paraId="00000063">
            <w:pPr>
              <w:rPr>
                <w:b w:val="1"/>
                <w:color w:val="00b0f0"/>
                <w:sz w:val="24"/>
                <w:szCs w:val="24"/>
              </w:rPr>
            </w:pPr>
            <w:r w:rsidDel="00000000" w:rsidR="00000000" w:rsidRPr="00000000">
              <w:rPr>
                <w:rtl w:val="0"/>
              </w:rPr>
            </w:r>
          </w:p>
        </w:tc>
        <w:tc>
          <w:tcPr>
            <w:tcBorders>
              <w:top w:color="c00000" w:space="0" w:sz="12" w:val="single"/>
              <w:bottom w:color="c00000" w:space="0" w:sz="12" w:val="single"/>
            </w:tcBorders>
            <w:shd w:fill="auto" w:val="clear"/>
          </w:tcPr>
          <w:p w:rsidR="00000000" w:rsidDel="00000000" w:rsidP="00000000" w:rsidRDefault="00000000" w:rsidRPr="00000000" w14:paraId="00000065">
            <w:pPr>
              <w:rPr/>
            </w:pPr>
            <w:r w:rsidDel="00000000" w:rsidR="00000000" w:rsidRPr="00000000">
              <w:rPr>
                <w:rtl w:val="0"/>
              </w:rPr>
            </w:r>
          </w:p>
        </w:tc>
        <w:tc>
          <w:tcPr>
            <w:gridSpan w:val="3"/>
            <w:tcBorders>
              <w:top w:color="c00000" w:space="0" w:sz="12" w:val="single"/>
              <w:bottom w:color="c00000" w:space="0" w:sz="12" w:val="single"/>
            </w:tcBorders>
            <w:shd w:fill="auto" w:val="clear"/>
          </w:tcPr>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have developed the official website of Zephyr 2k19 Annual cultural fest of our college.</w:t>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Phishing Websites Features Classification Based on Extreme Learning Machine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It is a machine learning based application which detects whether entered URL belongs to phishing website or it is a genuine website.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2"/>
            <w:tcBorders>
              <w:top w:color="c00000" w:space="0" w:sz="12" w:val="single"/>
              <w:bottom w:color="c00000" w:space="0" w:sz="12" w:val="single"/>
            </w:tcBorders>
            <w:shd w:fill="auto" w:val="clear"/>
          </w:tcPr>
          <w:p w:rsidR="00000000" w:rsidDel="00000000" w:rsidP="00000000" w:rsidRDefault="00000000" w:rsidRPr="00000000" w14:paraId="0000006D">
            <w:pPr>
              <w:rPr>
                <w:b w:val="1"/>
                <w:color w:val="00b0f0"/>
                <w:sz w:val="24"/>
                <w:szCs w:val="24"/>
              </w:rPr>
            </w:pPr>
            <w:r w:rsidDel="00000000" w:rsidR="00000000" w:rsidRPr="00000000">
              <w:rPr>
                <w:rtl w:val="0"/>
              </w:rPr>
            </w:r>
          </w:p>
          <w:p w:rsidR="00000000" w:rsidDel="00000000" w:rsidP="00000000" w:rsidRDefault="00000000" w:rsidRPr="00000000" w14:paraId="0000006E">
            <w:pPr>
              <w:rPr>
                <w:b w:val="1"/>
                <w:color w:val="00b0f0"/>
                <w:sz w:val="24"/>
                <w:szCs w:val="24"/>
              </w:rPr>
            </w:pPr>
            <w:r w:rsidDel="00000000" w:rsidR="00000000" w:rsidRPr="00000000">
              <w:rPr>
                <w:rtl w:val="0"/>
              </w:rPr>
            </w:r>
          </w:p>
          <w:p w:rsidR="00000000" w:rsidDel="00000000" w:rsidP="00000000" w:rsidRDefault="00000000" w:rsidRPr="00000000" w14:paraId="0000006F">
            <w:pPr>
              <w:rPr>
                <w:b w:val="1"/>
                <w:color w:val="00b0f0"/>
                <w:sz w:val="24"/>
                <w:szCs w:val="24"/>
              </w:rPr>
            </w:pPr>
            <w:r w:rsidDel="00000000" w:rsidR="00000000" w:rsidRPr="00000000">
              <w:rPr>
                <w:b w:val="1"/>
                <w:color w:val="00b0f0"/>
                <w:sz w:val="24"/>
                <w:szCs w:val="24"/>
                <w:rtl w:val="0"/>
              </w:rPr>
              <w:t xml:space="preserve">CONFRENCE PAPER</w:t>
            </w:r>
          </w:p>
          <w:p w:rsidR="00000000" w:rsidDel="00000000" w:rsidP="00000000" w:rsidRDefault="00000000" w:rsidRPr="00000000" w14:paraId="00000070">
            <w:pPr>
              <w:rPr>
                <w:b w:val="1"/>
                <w:color w:val="00b0f0"/>
                <w:sz w:val="24"/>
                <w:szCs w:val="24"/>
              </w:rPr>
            </w:pPr>
            <w:r w:rsidDel="00000000" w:rsidR="00000000" w:rsidRPr="00000000">
              <w:rPr>
                <w:rtl w:val="0"/>
              </w:rPr>
            </w:r>
          </w:p>
        </w:tc>
        <w:tc>
          <w:tcPr>
            <w:tcBorders>
              <w:top w:color="c00000" w:space="0" w:sz="12" w:val="single"/>
              <w:bottom w:color="c00000" w:space="0" w:sz="12" w:val="single"/>
            </w:tcBorders>
            <w:shd w:fill="auto" w:val="clear"/>
          </w:tcPr>
          <w:p w:rsidR="00000000" w:rsidDel="00000000" w:rsidP="00000000" w:rsidRDefault="00000000" w:rsidRPr="00000000" w14:paraId="00000072">
            <w:pPr>
              <w:rPr/>
            </w:pPr>
            <w:r w:rsidDel="00000000" w:rsidR="00000000" w:rsidRPr="00000000">
              <w:rPr>
                <w:rtl w:val="0"/>
              </w:rPr>
            </w:r>
          </w:p>
        </w:tc>
        <w:tc>
          <w:tcPr>
            <w:gridSpan w:val="3"/>
            <w:tcBorders>
              <w:top w:color="c00000" w:space="0" w:sz="12" w:val="single"/>
              <w:bottom w:color="c00000" w:space="0" w:sz="12" w:val="single"/>
            </w:tcBorders>
            <w:shd w:fill="auto" w:val="clear"/>
          </w:tcPr>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 Study on layered security threats and counter-measures in Internet of Things”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International Conference on Artificial Intelligence and Soft Computing, Feb 2020, Dept. of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Computer Science &amp; Engineering,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Chaibasa Engineering College. [</w:t>
            </w:r>
            <w:hyperlink r:id="rId1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Link</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2"/>
            <w:tcBorders>
              <w:top w:color="c00000" w:space="0" w:sz="12" w:val="single"/>
              <w:bottom w:color="c00000" w:space="0" w:sz="12" w:val="single"/>
            </w:tcBorders>
            <w:shd w:fill="auto" w:val="clear"/>
          </w:tcPr>
          <w:p w:rsidR="00000000" w:rsidDel="00000000" w:rsidP="00000000" w:rsidRDefault="00000000" w:rsidRPr="00000000" w14:paraId="00000078">
            <w:pPr>
              <w:rPr>
                <w:b w:val="1"/>
                <w:color w:val="00b0f0"/>
                <w:sz w:val="24"/>
                <w:szCs w:val="24"/>
              </w:rPr>
            </w:pPr>
            <w:r w:rsidDel="00000000" w:rsidR="00000000" w:rsidRPr="00000000">
              <w:rPr>
                <w:rtl w:val="0"/>
              </w:rPr>
            </w:r>
          </w:p>
          <w:p w:rsidR="00000000" w:rsidDel="00000000" w:rsidP="00000000" w:rsidRDefault="00000000" w:rsidRPr="00000000" w14:paraId="00000079">
            <w:pPr>
              <w:rPr>
                <w:b w:val="1"/>
                <w:color w:val="00b0f0"/>
                <w:sz w:val="24"/>
                <w:szCs w:val="24"/>
              </w:rPr>
            </w:pPr>
            <w:r w:rsidDel="00000000" w:rsidR="00000000" w:rsidRPr="00000000">
              <w:rPr>
                <w:b w:val="1"/>
                <w:color w:val="00b0f0"/>
                <w:sz w:val="24"/>
                <w:szCs w:val="24"/>
                <w:rtl w:val="0"/>
              </w:rPr>
              <w:t xml:space="preserve">EXTRACURRICULAR ACTIVITIE</w:t>
            </w:r>
          </w:p>
          <w:p w:rsidR="00000000" w:rsidDel="00000000" w:rsidP="00000000" w:rsidRDefault="00000000" w:rsidRPr="00000000" w14:paraId="0000007A">
            <w:pPr>
              <w:rPr>
                <w:b w:val="1"/>
                <w:color w:val="00b0f0"/>
                <w:sz w:val="24"/>
                <w:szCs w:val="24"/>
              </w:rPr>
            </w:pPr>
            <w:r w:rsidDel="00000000" w:rsidR="00000000" w:rsidRPr="00000000">
              <w:rPr>
                <w:rtl w:val="0"/>
              </w:rPr>
            </w:r>
          </w:p>
        </w:tc>
        <w:tc>
          <w:tcPr>
            <w:tcBorders>
              <w:top w:color="c00000" w:space="0" w:sz="12" w:val="single"/>
              <w:bottom w:color="c00000" w:space="0" w:sz="12" w:val="single"/>
            </w:tcBorders>
            <w:shd w:fill="auto" w:val="clear"/>
          </w:tcPr>
          <w:p w:rsidR="00000000" w:rsidDel="00000000" w:rsidP="00000000" w:rsidRDefault="00000000" w:rsidRPr="00000000" w14:paraId="0000007C">
            <w:pPr>
              <w:rPr/>
            </w:pPr>
            <w:r w:rsidDel="00000000" w:rsidR="00000000" w:rsidRPr="00000000">
              <w:rPr>
                <w:rtl w:val="0"/>
              </w:rPr>
            </w:r>
          </w:p>
        </w:tc>
        <w:tc>
          <w:tcPr>
            <w:gridSpan w:val="3"/>
            <w:tcBorders>
              <w:top w:color="c00000" w:space="0" w:sz="12" w:val="single"/>
              <w:bottom w:color="c00000" w:space="0" w:sz="12" w:val="single"/>
            </w:tcBorders>
            <w:shd w:fill="auto" w:val="clear"/>
          </w:tcPr>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Participated in Technical fest Navkriti 2k17 in college campus.</w:t>
            </w:r>
          </w:p>
          <w:p w:rsidR="00000000" w:rsidDel="00000000" w:rsidP="00000000" w:rsidRDefault="00000000" w:rsidRPr="00000000" w14:paraId="0000007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Core organizing member of Zephyr 2k19.</w:t>
            </w:r>
          </w:p>
          <w:p w:rsidR="00000000" w:rsidDel="00000000" w:rsidP="00000000" w:rsidRDefault="00000000" w:rsidRPr="00000000" w14:paraId="0000008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Participated in cultural fest Zephyr 2k19.</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c00000" w:space="0" w:sz="12" w:val="single"/>
              <w:bottom w:color="c00000" w:space="0" w:sz="4" w:val="single"/>
            </w:tcBorders>
          </w:tcPr>
          <w:p w:rsidR="00000000" w:rsidDel="00000000" w:rsidP="00000000" w:rsidRDefault="00000000" w:rsidRPr="00000000" w14:paraId="00000084">
            <w:pPr>
              <w:rPr/>
            </w:pPr>
            <w:r w:rsidDel="00000000" w:rsidR="00000000" w:rsidRPr="00000000">
              <w:rPr>
                <w:rtl w:val="0"/>
              </w:rPr>
            </w:r>
          </w:p>
        </w:tc>
        <w:tc>
          <w:tcPr>
            <w:gridSpan w:val="4"/>
            <w:tcBorders>
              <w:top w:color="c00000" w:space="0" w:sz="12" w:val="single"/>
              <w:bottom w:color="c00000" w:space="0" w:sz="4" w:val="single"/>
            </w:tcBorders>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do hereby declare that all the information given above is true to the best of my knowledge and belief.</w:t>
            </w:r>
          </w:p>
          <w:p w:rsidR="00000000" w:rsidDel="00000000" w:rsidP="00000000" w:rsidRDefault="00000000" w:rsidRPr="00000000" w14:paraId="00000087">
            <w:pPr>
              <w:rPr/>
            </w:pPr>
            <w:r w:rsidDel="00000000" w:rsidR="00000000" w:rsidRPr="00000000">
              <w:rPr>
                <w:rtl w:val="0"/>
              </w:rPr>
            </w:r>
          </w:p>
        </w:tc>
        <w:tc>
          <w:tcPr>
            <w:tcBorders>
              <w:top w:color="c00000" w:space="0" w:sz="12" w:val="single"/>
              <w:bottom w:color="c00000" w:space="0" w:sz="4" w:val="single"/>
            </w:tcBorders>
          </w:tcPr>
          <w:p w:rsidR="00000000" w:rsidDel="00000000" w:rsidP="00000000" w:rsidRDefault="00000000" w:rsidRPr="00000000" w14:paraId="0000008B">
            <w:pPr>
              <w:rPr/>
            </w:pPr>
            <w:r w:rsidDel="00000000" w:rsidR="00000000" w:rsidRPr="00000000">
              <w:rPr>
                <w:rtl w:val="0"/>
              </w:rPr>
            </w:r>
          </w:p>
        </w:tc>
      </w:tr>
    </w:tbl>
    <w:p w:rsidR="00000000" w:rsidDel="00000000" w:rsidP="00000000" w:rsidRDefault="00000000" w:rsidRPr="00000000" w14:paraId="0000008C">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-165099</wp:posOffset>
                </wp:positionH>
                <wp:positionV relativeFrom="paragraph">
                  <wp:posOffset>203200</wp:posOffset>
                </wp:positionV>
                <wp:extent cx="7053580" cy="58420"/>
                <wp:effectExtent b="0" l="0" r="0" t="0"/>
                <wp:wrapNone/>
                <wp:docPr id="6" name=""/>
                <a:graphic>
                  <a:graphicData uri="http://schemas.microsoft.com/office/word/2010/wordprocessingShape">
                    <wps:wsp>
                      <wps:cNvCnPr/>
                      <wps:spPr>
                        <a:xfrm rot="10800000">
                          <a:off x="1825560" y="3757140"/>
                          <a:ext cx="7040880" cy="45720"/>
                        </a:xfrm>
                        <a:prstGeom prst="straightConnector1">
                          <a:avLst/>
                        </a:prstGeom>
                        <a:noFill/>
                        <a:ln cap="flat" cmpd="sng" w="12700">
                          <a:solidFill>
                            <a:srgbClr val="525252"/>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-165099</wp:posOffset>
                </wp:positionH>
                <wp:positionV relativeFrom="paragraph">
                  <wp:posOffset>203200</wp:posOffset>
                </wp:positionV>
                <wp:extent cx="7053580" cy="58420"/>
                <wp:effectExtent b="0" l="0" r="0" t="0"/>
                <wp:wrapNone/>
                <wp:docPr id="6"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7053580" cy="58420"/>
                        </a:xfrm>
                        <a:prstGeom prst="rect"/>
                        <a:ln/>
                      </pic:spPr>
                    </pic:pic>
                  </a:graphicData>
                </a:graphic>
              </wp:anchor>
            </w:drawing>
          </mc:Fallback>
        </mc:AlternateContent>
      </w:r>
    </w:p>
    <w:sectPr>
      <w:headerReference r:id="rId13" w:type="default"/>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MANGALDEEP SINGH</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-177799</wp:posOffset>
              </wp:positionV>
              <wp:extent cx="1205865" cy="1213485"/>
              <wp:effectExtent b="0" l="0" r="0" t="0"/>
              <wp:wrapNone/>
              <wp:docPr id="4" name=""/>
              <a:graphic>
                <a:graphicData uri="http://schemas.microsoft.com/office/word/2010/wordprocessingShape">
                  <wps:wsp>
                    <wps:cNvSpPr/>
                    <wps:cNvPr id="2" name="Shape 2"/>
                    <wps:spPr>
                      <a:xfrm>
                        <a:off x="4747830" y="3178020"/>
                        <a:ext cx="1196340" cy="1203960"/>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-177799</wp:posOffset>
              </wp:positionV>
              <wp:extent cx="1205865" cy="1213485"/>
              <wp:effectExtent b="0" l="0" r="0" t="0"/>
              <wp:wrapNone/>
              <wp:docPr id="4"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205865" cy="1213485"/>
                      </a:xfrm>
                      <a:prstGeom prst="rect"/>
                      <a:ln/>
                    </pic:spPr>
                  </pic:pic>
                </a:graphicData>
              </a:graphic>
            </wp:anchor>
          </w:drawing>
        </mc:Fallback>
      </mc:AlternateConten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1"/>
        <w:i w:val="0"/>
        <w:smallCaps w:val="0"/>
        <w:strike w:val="0"/>
        <w:color w:val="767171"/>
        <w:sz w:val="14"/>
        <w:szCs w:val="14"/>
        <w:u w:val="none"/>
        <w:shd w:fill="auto" w:val="clear"/>
        <w:vertAlign w:val="baseline"/>
      </w:rPr>
    </w:pPr>
    <w:r w:rsidDel="00000000" w:rsidR="00000000" w:rsidRPr="00000000">
      <w:rPr>
        <w:rFonts w:ascii="Calibri" w:cs="Calibri" w:eastAsia="Calibri" w:hAnsi="Calibri"/>
        <w:b w:val="1"/>
        <w:i w:val="0"/>
        <w:smallCaps w:val="0"/>
        <w:strike w:val="0"/>
        <w:color w:val="767171"/>
        <w:sz w:val="14"/>
        <w:szCs w:val="14"/>
        <w:u w:val="none"/>
        <w:shd w:fill="auto" w:val="clear"/>
        <w:vertAlign w:val="baseline"/>
        <w:rtl w:val="0"/>
      </w:rPr>
      <w:t xml:space="preserve">LOWER CHOUTHAI KULHI NEAR HARI MANDIR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1"/>
        <w:i w:val="0"/>
        <w:smallCaps w:val="0"/>
        <w:strike w:val="0"/>
        <w:color w:val="767171"/>
        <w:sz w:val="14"/>
        <w:szCs w:val="14"/>
        <w:u w:val="none"/>
        <w:shd w:fill="auto" w:val="clear"/>
        <w:vertAlign w:val="baseline"/>
      </w:rPr>
    </w:pPr>
    <w:r w:rsidDel="00000000" w:rsidR="00000000" w:rsidRPr="00000000">
      <w:rPr>
        <w:rFonts w:ascii="Calibri" w:cs="Calibri" w:eastAsia="Calibri" w:hAnsi="Calibri"/>
        <w:b w:val="1"/>
        <w:i w:val="0"/>
        <w:smallCaps w:val="0"/>
        <w:strike w:val="0"/>
        <w:color w:val="767171"/>
        <w:sz w:val="14"/>
        <w:szCs w:val="14"/>
        <w:u w:val="none"/>
        <w:shd w:fill="auto" w:val="clear"/>
        <w:vertAlign w:val="baseline"/>
        <w:rtl w:val="0"/>
      </w:rPr>
      <w:t xml:space="preserve">KATRAS MORE JHARIA DHANBAD</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1"/>
        <w:i w:val="0"/>
        <w:smallCaps w:val="0"/>
        <w:strike w:val="0"/>
        <w:color w:val="767171"/>
        <w:sz w:val="14"/>
        <w:szCs w:val="14"/>
        <w:u w:val="none"/>
        <w:shd w:fill="auto" w:val="clear"/>
        <w:vertAlign w:val="baseline"/>
      </w:rPr>
    </w:pPr>
    <w:r w:rsidDel="00000000" w:rsidR="00000000" w:rsidRPr="00000000">
      <w:rPr>
        <w:rFonts w:ascii="Calibri" w:cs="Calibri" w:eastAsia="Calibri" w:hAnsi="Calibri"/>
        <w:b w:val="1"/>
        <w:i w:val="0"/>
        <w:smallCaps w:val="0"/>
        <w:strike w:val="0"/>
        <w:color w:val="767171"/>
        <w:sz w:val="14"/>
        <w:szCs w:val="14"/>
        <w:u w:val="none"/>
        <w:shd w:fill="auto" w:val="clear"/>
        <w:vertAlign w:val="baseline"/>
        <w:rtl w:val="0"/>
      </w:rPr>
      <w:t xml:space="preserve"> JHARKHAND, 828111</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1"/>
        <w:i w:val="0"/>
        <w:smallCaps w:val="0"/>
        <w:strike w:val="0"/>
        <w:color w:val="767171"/>
        <w:sz w:val="14"/>
        <w:szCs w:val="14"/>
        <w:u w:val="none"/>
        <w:shd w:fill="auto" w:val="clear"/>
        <w:vertAlign w:val="baseline"/>
      </w:rPr>
    </w:pPr>
    <w:r w:rsidDel="00000000" w:rsidR="00000000" w:rsidRPr="00000000">
      <w:rPr>
        <w:rFonts w:ascii="Calibri" w:cs="Calibri" w:eastAsia="Calibri" w:hAnsi="Calibri"/>
        <w:b w:val="1"/>
        <w:i w:val="0"/>
        <w:smallCaps w:val="0"/>
        <w:strike w:val="0"/>
        <w:color w:val="767171"/>
        <w:sz w:val="14"/>
        <w:szCs w:val="14"/>
        <w:u w:val="none"/>
        <w:shd w:fill="auto" w:val="clear"/>
        <w:vertAlign w:val="baseline"/>
        <w:rtl w:val="0"/>
      </w:rPr>
      <w:t xml:space="preserve">+91-9852444441</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1"/>
        <w:i w:val="0"/>
        <w:smallCaps w:val="0"/>
        <w:strike w:val="0"/>
        <w:color w:val="767171"/>
        <w:sz w:val="14"/>
        <w:szCs w:val="14"/>
        <w:u w:val="none"/>
        <w:shd w:fill="auto" w:val="clear"/>
        <w:vertAlign w:val="baseline"/>
      </w:rPr>
    </w:pPr>
    <w:hyperlink r:id="rId2">
      <w:r w:rsidDel="00000000" w:rsidR="00000000" w:rsidRPr="00000000">
        <w:rPr>
          <w:rFonts w:ascii="Calibri" w:cs="Calibri" w:eastAsia="Calibri" w:hAnsi="Calibri"/>
          <w:b w:val="1"/>
          <w:i w:val="0"/>
          <w:smallCaps w:val="0"/>
          <w:strike w:val="0"/>
          <w:color w:val="0563c1"/>
          <w:sz w:val="14"/>
          <w:szCs w:val="14"/>
          <w:u w:val="single"/>
          <w:shd w:fill="auto" w:val="clear"/>
          <w:vertAlign w:val="baseline"/>
          <w:rtl w:val="0"/>
        </w:rPr>
        <w:t xml:space="preserve">Mangaldeep95.ms@gmail.com</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563c1"/>
        <w:sz w:val="14"/>
        <w:szCs w:val="14"/>
        <w:u w:val="single"/>
        <w:shd w:fill="auto" w:val="clear"/>
        <w:vertAlign w:val="baseline"/>
      </w:rPr>
    </w:pPr>
    <w:hyperlink r:id="rId3">
      <w:r w:rsidDel="00000000" w:rsidR="00000000" w:rsidRPr="00000000">
        <w:rPr>
          <w:rFonts w:ascii="Calibri" w:cs="Calibri" w:eastAsia="Calibri" w:hAnsi="Calibri"/>
          <w:b w:val="0"/>
          <w:i w:val="0"/>
          <w:smallCaps w:val="0"/>
          <w:strike w:val="0"/>
          <w:color w:val="0563c1"/>
          <w:sz w:val="14"/>
          <w:szCs w:val="14"/>
          <w:u w:val="single"/>
          <w:shd w:fill="auto" w:val="clear"/>
          <w:vertAlign w:val="baseline"/>
          <w:rtl w:val="0"/>
        </w:rPr>
        <w:t xml:space="preserve">LinkedIn@mangaldeep-singh</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553256"/>
    <w:pPr>
      <w:spacing w:after="100" w:afterAutospacing="1" w:before="100" w:beforeAutospacing="1" w:line="240" w:lineRule="auto"/>
      <w:outlineLvl w:val="1"/>
    </w:pPr>
    <w:rPr>
      <w:rFonts w:ascii="Times New Roman" w:cs="Times New Roman" w:eastAsia="Times New Roman" w:hAnsi="Times New Roman"/>
      <w:b w:val="1"/>
      <w:bCs w:val="1"/>
      <w:sz w:val="36"/>
      <w:szCs w:val="36"/>
      <w:lang w:bidi="ar-S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8C7B5C"/>
    <w:pPr>
      <w:tabs>
        <w:tab w:val="center" w:pos="4680"/>
        <w:tab w:val="right" w:pos="9360"/>
      </w:tabs>
      <w:spacing w:after="0" w:line="240" w:lineRule="auto"/>
    </w:pPr>
  </w:style>
  <w:style w:type="character" w:styleId="HeaderChar" w:customStyle="1">
    <w:name w:val="Header Char"/>
    <w:basedOn w:val="DefaultParagraphFont"/>
    <w:link w:val="Header"/>
    <w:uiPriority w:val="99"/>
    <w:rsid w:val="008C7B5C"/>
  </w:style>
  <w:style w:type="paragraph" w:styleId="Footer">
    <w:name w:val="footer"/>
    <w:basedOn w:val="Normal"/>
    <w:link w:val="FooterChar"/>
    <w:uiPriority w:val="99"/>
    <w:unhideWhenUsed w:val="1"/>
    <w:rsid w:val="008C7B5C"/>
    <w:pPr>
      <w:tabs>
        <w:tab w:val="center" w:pos="4680"/>
        <w:tab w:val="right" w:pos="9360"/>
      </w:tabs>
      <w:spacing w:after="0" w:line="240" w:lineRule="auto"/>
    </w:pPr>
  </w:style>
  <w:style w:type="character" w:styleId="FooterChar" w:customStyle="1">
    <w:name w:val="Footer Char"/>
    <w:basedOn w:val="DefaultParagraphFont"/>
    <w:link w:val="Footer"/>
    <w:uiPriority w:val="99"/>
    <w:rsid w:val="008C7B5C"/>
  </w:style>
  <w:style w:type="table" w:styleId="TableGrid">
    <w:name w:val="Table Grid"/>
    <w:basedOn w:val="TableNormal"/>
    <w:uiPriority w:val="39"/>
    <w:rsid w:val="008C7B5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B87908"/>
    <w:pPr>
      <w:ind w:left="720"/>
      <w:contextualSpacing w:val="1"/>
    </w:pPr>
  </w:style>
  <w:style w:type="character" w:styleId="Heading2Char" w:customStyle="1">
    <w:name w:val="Heading 2 Char"/>
    <w:basedOn w:val="DefaultParagraphFont"/>
    <w:link w:val="Heading2"/>
    <w:uiPriority w:val="9"/>
    <w:rsid w:val="00553256"/>
    <w:rPr>
      <w:rFonts w:ascii="Times New Roman" w:cs="Times New Roman" w:eastAsia="Times New Roman" w:hAnsi="Times New Roman"/>
      <w:b w:val="1"/>
      <w:bCs w:val="1"/>
      <w:sz w:val="36"/>
      <w:szCs w:val="36"/>
      <w:lang w:bidi="ar-SA"/>
    </w:rPr>
  </w:style>
  <w:style w:type="paragraph" w:styleId="BalloonText">
    <w:name w:val="Balloon Text"/>
    <w:basedOn w:val="Normal"/>
    <w:link w:val="BalloonTextChar"/>
    <w:uiPriority w:val="99"/>
    <w:semiHidden w:val="1"/>
    <w:unhideWhenUsed w:val="1"/>
    <w:rsid w:val="00663A5A"/>
    <w:pPr>
      <w:spacing w:after="0" w:line="240" w:lineRule="auto"/>
    </w:pPr>
    <w:rPr>
      <w:rFonts w:ascii="Segoe UI" w:cs="Mangal" w:hAnsi="Segoe UI"/>
      <w:sz w:val="18"/>
      <w:szCs w:val="16"/>
    </w:rPr>
  </w:style>
  <w:style w:type="character" w:styleId="BalloonTextChar" w:customStyle="1">
    <w:name w:val="Balloon Text Char"/>
    <w:basedOn w:val="DefaultParagraphFont"/>
    <w:link w:val="BalloonText"/>
    <w:uiPriority w:val="99"/>
    <w:semiHidden w:val="1"/>
    <w:rsid w:val="00663A5A"/>
    <w:rPr>
      <w:rFonts w:ascii="Segoe UI" w:cs="Mangal" w:hAnsi="Segoe UI"/>
      <w:sz w:val="18"/>
      <w:szCs w:val="16"/>
    </w:rPr>
  </w:style>
  <w:style w:type="character" w:styleId="Hyperlink">
    <w:name w:val="Hyperlink"/>
    <w:basedOn w:val="DefaultParagraphFont"/>
    <w:uiPriority w:val="99"/>
    <w:unhideWhenUsed w:val="1"/>
    <w:rsid w:val="00B0274E"/>
    <w:rPr>
      <w:color w:val="0563c1" w:themeColor="hyperlink"/>
      <w:u w:val="single"/>
    </w:rPr>
  </w:style>
  <w:style w:type="character" w:styleId="UnresolvedMention">
    <w:name w:val="Unresolved Mention"/>
    <w:basedOn w:val="DefaultParagraphFont"/>
    <w:uiPriority w:val="99"/>
    <w:semiHidden w:val="1"/>
    <w:unhideWhenUsed w:val="1"/>
    <w:rsid w:val="00B0274E"/>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papers.ssrn.com/sol3/papers.cfm?abstract_id=3611310" TargetMode="External"/><Relationship Id="rId10" Type="http://schemas.openxmlformats.org/officeDocument/2006/relationships/hyperlink" Target="https://courses.edx.org/certificates/3a39d0f19dbc441e913009b1342fd6b8" TargetMode="External"/><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udemy.com/certificate/UC-1b5a969a-d968-40b9-af11-7db094f65437/"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www.linkedin.com/posts/mangaldeep-singh_oraclecloudinfrastructure-certification-continuouslearning-activity-7113005915741523968-SnAl?utm_source=share&amp;utm_medium=member_deskto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Mangaldeep95.ms@gmail.com" TargetMode="External"/><Relationship Id="rId3" Type="http://schemas.openxmlformats.org/officeDocument/2006/relationships/hyperlink" Target="https://www.linkedin.com/in/mangaldeep-sing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SjkSMXC/DO2OaSGk6BeGy/3sIA==">CgMxLjA4AHIhMW15Ul9jTld5Q3hxQS1tM0hvWl9NOFV5b2cyT09Rbkpx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2024-05-04T17:01:00Z</dcterms:created>
  <dc:creator>Mangaldeep Singh</dc:creator>
</cp:coreProperties>
</file>