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Pr="00561772" w:rsidRDefault="006847B6" w:rsidP="006847B6">
      <w:pPr>
        <w:tabs>
          <w:tab w:val="left" w:pos="5987"/>
        </w:tabs>
        <w:jc w:val="center"/>
        <w:rPr>
          <w:rFonts w:ascii="Arial Black" w:hAnsi="Arial Black"/>
          <w:sz w:val="56"/>
        </w:rPr>
      </w:pPr>
      <w:r>
        <w:rPr>
          <w:rFonts w:ascii="Arial Black" w:hAnsi="Arial Black"/>
          <w:sz w:val="56"/>
        </w:rPr>
        <w:t>LINEA BASE DEL ALCANCE</w:t>
      </w: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bookmarkStart w:id="0" w:name="_GoBack"/>
      <w:bookmarkEnd w:id="0"/>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ind w:left="720"/>
        <w:jc w:val="both"/>
        <w:rPr>
          <w:rFonts w:ascii="Arial" w:hAnsi="Arial" w:cs="Arial"/>
        </w:rPr>
      </w:pPr>
    </w:p>
    <w:p w:rsidR="006847B6" w:rsidRDefault="006847B6" w:rsidP="006847B6">
      <w:pPr>
        <w:spacing w:line="360" w:lineRule="auto"/>
        <w:rPr>
          <w:rFonts w:ascii="Arial" w:hAnsi="Arial" w:cs="Arial"/>
          <w:b/>
        </w:rPr>
      </w:pPr>
      <w:r>
        <w:rPr>
          <w:rFonts w:ascii="Arial" w:hAnsi="Arial" w:cs="Arial"/>
          <w:b/>
        </w:rPr>
        <w:lastRenderedPageBreak/>
        <w:t>INFORMACION DEL DOCUMENTO</w:t>
      </w:r>
    </w:p>
    <w:p w:rsidR="006847B6" w:rsidRDefault="006847B6" w:rsidP="006847B6">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6847B6" w:rsidRPr="00F5018F" w:rsidTr="004D26D3">
        <w:tc>
          <w:tcPr>
            <w:tcW w:w="3350" w:type="dxa"/>
            <w:shd w:val="clear" w:color="auto" w:fill="F4B083" w:themeFill="accent2" w:themeFillTint="99"/>
            <w:vAlign w:val="center"/>
          </w:tcPr>
          <w:p w:rsidR="006847B6" w:rsidRPr="005A1B50" w:rsidRDefault="006847B6" w:rsidP="004D26D3">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6847B6" w:rsidRPr="00F5018F" w:rsidRDefault="006847B6" w:rsidP="004D26D3">
            <w:pPr>
              <w:pStyle w:val="MTtulo1"/>
              <w:spacing w:line="360" w:lineRule="auto"/>
              <w:jc w:val="left"/>
              <w:rPr>
                <w:rFonts w:ascii="Arial" w:hAnsi="Arial"/>
                <w:sz w:val="22"/>
                <w:szCs w:val="22"/>
              </w:rPr>
            </w:pPr>
            <w:r>
              <w:rPr>
                <w:rFonts w:ascii="Arial" w:hAnsi="Arial"/>
                <w:sz w:val="22"/>
                <w:szCs w:val="22"/>
              </w:rPr>
              <w:t>Hotel RCA</w:t>
            </w:r>
          </w:p>
        </w:tc>
      </w:tr>
      <w:tr w:rsidR="006847B6" w:rsidRPr="00F5018F" w:rsidTr="004D26D3">
        <w:tc>
          <w:tcPr>
            <w:tcW w:w="3350" w:type="dxa"/>
            <w:shd w:val="clear" w:color="auto" w:fill="F4B083" w:themeFill="accent2" w:themeFillTint="99"/>
            <w:vAlign w:val="center"/>
          </w:tcPr>
          <w:p w:rsidR="006847B6" w:rsidRPr="005A1B50" w:rsidRDefault="006847B6" w:rsidP="004D26D3">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6847B6" w:rsidRPr="00F5018F" w:rsidRDefault="006847B6" w:rsidP="004D26D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6847B6" w:rsidRPr="00F5018F" w:rsidTr="004D26D3">
        <w:tc>
          <w:tcPr>
            <w:tcW w:w="3350" w:type="dxa"/>
            <w:shd w:val="clear" w:color="auto" w:fill="F4B083" w:themeFill="accent2" w:themeFillTint="99"/>
          </w:tcPr>
          <w:p w:rsidR="006847B6" w:rsidRPr="005A1B50" w:rsidRDefault="006847B6"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6847B6" w:rsidRPr="001D5A66" w:rsidRDefault="006847B6" w:rsidP="004D26D3">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847B6" w:rsidRPr="00571FD8" w:rsidRDefault="006847B6" w:rsidP="004D26D3">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6847B6" w:rsidRPr="00F5018F" w:rsidTr="004D26D3">
        <w:tc>
          <w:tcPr>
            <w:tcW w:w="3350" w:type="dxa"/>
            <w:shd w:val="clear" w:color="auto" w:fill="F4B083" w:themeFill="accent2" w:themeFillTint="99"/>
          </w:tcPr>
          <w:p w:rsidR="006847B6" w:rsidRPr="005A1B50" w:rsidRDefault="006847B6"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6847B6" w:rsidRPr="00F5018F" w:rsidRDefault="006847B6" w:rsidP="004D26D3">
            <w:pPr>
              <w:spacing w:line="360" w:lineRule="auto"/>
              <w:rPr>
                <w:rFonts w:ascii="Arial" w:hAnsi="Arial" w:cs="Arial"/>
              </w:rPr>
            </w:pPr>
            <w:r>
              <w:rPr>
                <w:rFonts w:ascii="Arial" w:hAnsi="Arial" w:cs="Arial"/>
              </w:rPr>
              <w:t>Srta. Gomez Lojan Karen Juliana</w:t>
            </w:r>
          </w:p>
        </w:tc>
      </w:tr>
      <w:tr w:rsidR="006847B6" w:rsidRPr="00F5018F" w:rsidTr="004D26D3">
        <w:tc>
          <w:tcPr>
            <w:tcW w:w="3350" w:type="dxa"/>
            <w:shd w:val="clear" w:color="auto" w:fill="F4B083" w:themeFill="accent2" w:themeFillTint="99"/>
          </w:tcPr>
          <w:p w:rsidR="006847B6" w:rsidRPr="005A1B50" w:rsidRDefault="006847B6"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6847B6" w:rsidRPr="00F5018F" w:rsidRDefault="006847B6" w:rsidP="004D26D3">
            <w:pPr>
              <w:spacing w:line="360" w:lineRule="auto"/>
              <w:rPr>
                <w:rFonts w:ascii="Arial" w:hAnsi="Arial" w:cs="Arial"/>
              </w:rPr>
            </w:pPr>
            <w:r w:rsidRPr="00F5018F">
              <w:rPr>
                <w:rFonts w:ascii="Arial" w:hAnsi="Arial" w:cs="Arial"/>
              </w:rPr>
              <w:t>SWGH-RCA V1.0</w:t>
            </w:r>
          </w:p>
        </w:tc>
      </w:tr>
      <w:tr w:rsidR="006847B6" w:rsidRPr="00F5018F" w:rsidTr="004D26D3">
        <w:tc>
          <w:tcPr>
            <w:tcW w:w="3350" w:type="dxa"/>
            <w:shd w:val="clear" w:color="auto" w:fill="F4B083" w:themeFill="accent2" w:themeFillTint="99"/>
          </w:tcPr>
          <w:p w:rsidR="006847B6" w:rsidRPr="005A1B50" w:rsidRDefault="006847B6"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6847B6" w:rsidRPr="005A1B50" w:rsidRDefault="006847B6" w:rsidP="004D26D3">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6847B6" w:rsidRPr="00F5018F" w:rsidTr="004D26D3">
        <w:tc>
          <w:tcPr>
            <w:tcW w:w="3350" w:type="dxa"/>
            <w:shd w:val="clear" w:color="auto" w:fill="F4B083" w:themeFill="accent2" w:themeFillTint="99"/>
          </w:tcPr>
          <w:p w:rsidR="006847B6" w:rsidRPr="005A1B50" w:rsidRDefault="006847B6" w:rsidP="004D26D3">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6847B6" w:rsidRPr="005A1B50" w:rsidRDefault="006847B6" w:rsidP="004D26D3">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6847B6" w:rsidRDefault="006847B6" w:rsidP="006847B6">
      <w:pPr>
        <w:spacing w:line="360" w:lineRule="auto"/>
        <w:jc w:val="both"/>
        <w:rPr>
          <w:rFonts w:ascii="Arial" w:hAnsi="Arial" w:cs="Arial"/>
          <w:b/>
        </w:rPr>
      </w:pPr>
    </w:p>
    <w:p w:rsidR="006847B6" w:rsidRPr="005A1B50" w:rsidRDefault="006847B6" w:rsidP="006847B6">
      <w:pPr>
        <w:spacing w:line="360" w:lineRule="auto"/>
        <w:jc w:val="both"/>
        <w:rPr>
          <w:rFonts w:ascii="Arial" w:hAnsi="Arial" w:cs="Arial"/>
          <w:b/>
          <w:sz w:val="28"/>
        </w:rPr>
      </w:pPr>
      <w:r w:rsidRPr="005A1B50">
        <w:rPr>
          <w:rFonts w:ascii="Arial" w:hAnsi="Arial" w:cs="Arial"/>
          <w:b/>
          <w:sz w:val="28"/>
        </w:rPr>
        <w:t>Equipo del Proyecto</w:t>
      </w:r>
    </w:p>
    <w:p w:rsidR="006847B6" w:rsidRPr="005A1B50" w:rsidRDefault="006847B6" w:rsidP="006847B6">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6847B6" w:rsidRDefault="006847B6" w:rsidP="006847B6">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6847B6" w:rsidRPr="005A1B50" w:rsidTr="004D26D3">
        <w:tc>
          <w:tcPr>
            <w:tcW w:w="2694" w:type="dxa"/>
            <w:shd w:val="clear" w:color="auto" w:fill="F4B083" w:themeFill="accent2" w:themeFillTint="99"/>
            <w:vAlign w:val="center"/>
          </w:tcPr>
          <w:p w:rsidR="006847B6" w:rsidRPr="005A1B50" w:rsidRDefault="006847B6" w:rsidP="004D26D3">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6847B6" w:rsidRDefault="006847B6" w:rsidP="004D26D3">
            <w:pPr>
              <w:spacing w:after="0" w:line="360" w:lineRule="auto"/>
              <w:rPr>
                <w:rFonts w:ascii="Arial" w:hAnsi="Arial" w:cs="Arial"/>
              </w:rPr>
            </w:pPr>
            <w:r>
              <w:rPr>
                <w:rFonts w:ascii="Arial" w:hAnsi="Arial" w:cs="Arial"/>
              </w:rPr>
              <w:t>Srta. Gomez Lojan Karen Juliana</w:t>
            </w:r>
          </w:p>
          <w:p w:rsidR="006847B6" w:rsidRDefault="006847B6" w:rsidP="004D26D3">
            <w:pPr>
              <w:spacing w:after="0" w:line="360" w:lineRule="auto"/>
              <w:rPr>
                <w:rFonts w:ascii="Arial" w:hAnsi="Arial" w:cs="Arial"/>
              </w:rPr>
            </w:pPr>
            <w:r>
              <w:rPr>
                <w:rFonts w:ascii="Arial" w:hAnsi="Arial" w:cs="Arial"/>
              </w:rPr>
              <w:t>Sr. Gomez Cabrera Franklin David</w:t>
            </w:r>
          </w:p>
          <w:p w:rsidR="006847B6" w:rsidRDefault="006847B6" w:rsidP="004D26D3">
            <w:pPr>
              <w:spacing w:after="0" w:line="360" w:lineRule="auto"/>
              <w:rPr>
                <w:rFonts w:ascii="Arial" w:hAnsi="Arial" w:cs="Arial"/>
              </w:rPr>
            </w:pPr>
            <w:r>
              <w:rPr>
                <w:rFonts w:ascii="Arial" w:hAnsi="Arial" w:cs="Arial"/>
              </w:rPr>
              <w:t>Sr. Siguenza Salinas Miguel Ángel</w:t>
            </w:r>
          </w:p>
          <w:p w:rsidR="006847B6" w:rsidRPr="005A1B50" w:rsidRDefault="006847B6" w:rsidP="004D26D3">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6847B6" w:rsidRPr="005A1B50" w:rsidRDefault="006847B6" w:rsidP="004D26D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847B6" w:rsidRPr="005A1B50" w:rsidTr="004D26D3">
        <w:tc>
          <w:tcPr>
            <w:tcW w:w="2694" w:type="dxa"/>
            <w:shd w:val="clear" w:color="auto" w:fill="F4B083" w:themeFill="accent2" w:themeFillTint="99"/>
            <w:vAlign w:val="center"/>
          </w:tcPr>
          <w:p w:rsidR="006847B6" w:rsidRPr="005A1B50" w:rsidRDefault="006847B6" w:rsidP="004D26D3">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Revisador por:</w:t>
            </w:r>
          </w:p>
        </w:tc>
        <w:tc>
          <w:tcPr>
            <w:tcW w:w="3997" w:type="dxa"/>
          </w:tcPr>
          <w:p w:rsidR="006847B6" w:rsidRPr="005A1B50" w:rsidRDefault="006847B6" w:rsidP="004D26D3">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6847B6" w:rsidRPr="005A1B50" w:rsidRDefault="006847B6" w:rsidP="004D26D3">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6847B6" w:rsidRPr="005A1B50" w:rsidRDefault="006847B6" w:rsidP="004D26D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847B6" w:rsidRPr="005A1B50" w:rsidTr="004D26D3">
        <w:tc>
          <w:tcPr>
            <w:tcW w:w="2694" w:type="dxa"/>
            <w:shd w:val="clear" w:color="auto" w:fill="F4B083" w:themeFill="accent2" w:themeFillTint="99"/>
            <w:vAlign w:val="center"/>
          </w:tcPr>
          <w:p w:rsidR="006847B6" w:rsidRPr="005A1B50" w:rsidRDefault="006847B6" w:rsidP="004D26D3">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Aprobado por:</w:t>
            </w:r>
          </w:p>
        </w:tc>
        <w:tc>
          <w:tcPr>
            <w:tcW w:w="3997" w:type="dxa"/>
          </w:tcPr>
          <w:p w:rsidR="006847B6" w:rsidRPr="001D5A66" w:rsidRDefault="006847B6" w:rsidP="004D26D3">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847B6" w:rsidRPr="00571FD8" w:rsidRDefault="006847B6" w:rsidP="004D26D3">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6847B6" w:rsidRPr="005A1B50" w:rsidRDefault="006847B6" w:rsidP="004D26D3">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6847B6" w:rsidRDefault="006847B6" w:rsidP="006847B6">
      <w:pPr>
        <w:spacing w:line="360" w:lineRule="auto"/>
        <w:jc w:val="both"/>
        <w:rPr>
          <w:rFonts w:ascii="Arial" w:hAnsi="Arial" w:cs="Arial"/>
          <w:b/>
        </w:rPr>
      </w:pPr>
    </w:p>
    <w:p w:rsidR="006847B6" w:rsidRDefault="006847B6" w:rsidP="006847B6">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272"/>
        <w:gridCol w:w="1230"/>
        <w:gridCol w:w="3185"/>
        <w:gridCol w:w="1710"/>
        <w:gridCol w:w="1097"/>
      </w:tblGrid>
      <w:tr w:rsidR="006847B6" w:rsidRPr="005A1B50" w:rsidTr="004D26D3">
        <w:tc>
          <w:tcPr>
            <w:tcW w:w="8828" w:type="dxa"/>
            <w:gridSpan w:val="5"/>
            <w:shd w:val="clear" w:color="auto" w:fill="F4B083" w:themeFill="accent2" w:themeFillTint="99"/>
          </w:tcPr>
          <w:p w:rsidR="006847B6" w:rsidRPr="005A1B50" w:rsidRDefault="006847B6" w:rsidP="004D26D3">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6847B6" w:rsidRPr="005A1B50" w:rsidTr="004D26D3">
        <w:trPr>
          <w:trHeight w:val="348"/>
        </w:trPr>
        <w:tc>
          <w:tcPr>
            <w:tcW w:w="1400" w:type="dxa"/>
          </w:tcPr>
          <w:p w:rsidR="006847B6" w:rsidRPr="005A1B50" w:rsidRDefault="006847B6" w:rsidP="004D26D3">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6847B6" w:rsidRPr="005A1B50" w:rsidRDefault="006847B6" w:rsidP="004D26D3">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6847B6" w:rsidRPr="005A1B50" w:rsidRDefault="006847B6" w:rsidP="004D26D3">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6847B6" w:rsidRPr="005A1B50" w:rsidRDefault="006847B6" w:rsidP="004D26D3">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6847B6" w:rsidRPr="005A1B50" w:rsidRDefault="006847B6" w:rsidP="004D26D3">
            <w:pPr>
              <w:spacing w:before="60" w:after="60"/>
              <w:jc w:val="both"/>
              <w:rPr>
                <w:rFonts w:ascii="Arial" w:hAnsi="Arial" w:cs="Arial"/>
                <w:b/>
                <w:sz w:val="24"/>
                <w:szCs w:val="24"/>
              </w:rPr>
            </w:pPr>
            <w:r w:rsidRPr="005A1B50">
              <w:rPr>
                <w:rFonts w:ascii="Arial" w:hAnsi="Arial" w:cs="Arial"/>
                <w:b/>
                <w:sz w:val="24"/>
                <w:szCs w:val="24"/>
              </w:rPr>
              <w:t>Versión</w:t>
            </w:r>
          </w:p>
        </w:tc>
      </w:tr>
      <w:tr w:rsidR="006847B6" w:rsidRPr="005A1B50" w:rsidTr="004D26D3">
        <w:tc>
          <w:tcPr>
            <w:tcW w:w="1400" w:type="dxa"/>
          </w:tcPr>
          <w:p w:rsidR="006847B6" w:rsidRPr="005A1B50" w:rsidRDefault="006847B6" w:rsidP="004D26D3">
            <w:pPr>
              <w:spacing w:before="60" w:after="60"/>
              <w:jc w:val="both"/>
              <w:rPr>
                <w:rFonts w:ascii="Arial" w:hAnsi="Arial" w:cs="Arial"/>
                <w:sz w:val="24"/>
                <w:szCs w:val="24"/>
              </w:rPr>
            </w:pPr>
          </w:p>
        </w:tc>
        <w:tc>
          <w:tcPr>
            <w:tcW w:w="1147" w:type="dxa"/>
          </w:tcPr>
          <w:p w:rsidR="006847B6" w:rsidRPr="005A1B50" w:rsidRDefault="006847B6" w:rsidP="004D26D3">
            <w:pPr>
              <w:spacing w:before="60" w:after="60"/>
              <w:jc w:val="both"/>
              <w:rPr>
                <w:rFonts w:ascii="Arial" w:hAnsi="Arial" w:cs="Arial"/>
                <w:sz w:val="24"/>
                <w:szCs w:val="24"/>
              </w:rPr>
            </w:pPr>
          </w:p>
        </w:tc>
        <w:tc>
          <w:tcPr>
            <w:tcW w:w="3751" w:type="dxa"/>
          </w:tcPr>
          <w:p w:rsidR="006847B6" w:rsidRPr="005A1B50" w:rsidRDefault="006847B6" w:rsidP="004D26D3">
            <w:pPr>
              <w:spacing w:before="60" w:after="60"/>
              <w:jc w:val="both"/>
              <w:rPr>
                <w:rFonts w:ascii="Arial" w:hAnsi="Arial" w:cs="Arial"/>
                <w:sz w:val="24"/>
                <w:szCs w:val="24"/>
              </w:rPr>
            </w:pPr>
          </w:p>
        </w:tc>
        <w:tc>
          <w:tcPr>
            <w:tcW w:w="1497" w:type="dxa"/>
          </w:tcPr>
          <w:p w:rsidR="006847B6" w:rsidRPr="005A1B50" w:rsidRDefault="006847B6" w:rsidP="004D26D3">
            <w:pPr>
              <w:spacing w:before="60" w:after="60"/>
              <w:jc w:val="both"/>
              <w:rPr>
                <w:rFonts w:ascii="Arial" w:hAnsi="Arial" w:cs="Arial"/>
                <w:sz w:val="24"/>
                <w:szCs w:val="24"/>
              </w:rPr>
            </w:pPr>
          </w:p>
        </w:tc>
        <w:tc>
          <w:tcPr>
            <w:tcW w:w="1033" w:type="dxa"/>
          </w:tcPr>
          <w:p w:rsidR="006847B6" w:rsidRPr="005A1B50" w:rsidRDefault="006847B6" w:rsidP="004D26D3">
            <w:pPr>
              <w:spacing w:before="60" w:after="60"/>
              <w:jc w:val="both"/>
              <w:rPr>
                <w:rFonts w:ascii="Arial" w:hAnsi="Arial" w:cs="Arial"/>
                <w:sz w:val="24"/>
                <w:szCs w:val="24"/>
              </w:rPr>
            </w:pPr>
          </w:p>
        </w:tc>
      </w:tr>
      <w:tr w:rsidR="006847B6" w:rsidRPr="005A1B50" w:rsidTr="004D26D3">
        <w:tc>
          <w:tcPr>
            <w:tcW w:w="1400" w:type="dxa"/>
          </w:tcPr>
          <w:p w:rsidR="006847B6" w:rsidRPr="005A1B50" w:rsidRDefault="006847B6" w:rsidP="004D26D3">
            <w:pPr>
              <w:spacing w:before="60" w:after="60"/>
              <w:jc w:val="both"/>
              <w:rPr>
                <w:rFonts w:ascii="Arial" w:hAnsi="Arial" w:cs="Arial"/>
                <w:sz w:val="24"/>
                <w:szCs w:val="24"/>
              </w:rPr>
            </w:pPr>
          </w:p>
        </w:tc>
        <w:tc>
          <w:tcPr>
            <w:tcW w:w="1147" w:type="dxa"/>
          </w:tcPr>
          <w:p w:rsidR="006847B6" w:rsidRPr="005A1B50" w:rsidRDefault="006847B6" w:rsidP="004D26D3">
            <w:pPr>
              <w:spacing w:before="60" w:after="60"/>
              <w:jc w:val="both"/>
              <w:rPr>
                <w:rFonts w:ascii="Arial" w:hAnsi="Arial" w:cs="Arial"/>
                <w:sz w:val="24"/>
                <w:szCs w:val="24"/>
              </w:rPr>
            </w:pPr>
          </w:p>
        </w:tc>
        <w:tc>
          <w:tcPr>
            <w:tcW w:w="3751" w:type="dxa"/>
          </w:tcPr>
          <w:p w:rsidR="006847B6" w:rsidRPr="005A1B50" w:rsidRDefault="006847B6" w:rsidP="004D26D3">
            <w:pPr>
              <w:spacing w:before="60" w:after="60"/>
              <w:jc w:val="both"/>
              <w:rPr>
                <w:rFonts w:ascii="Arial" w:hAnsi="Arial" w:cs="Arial"/>
                <w:sz w:val="24"/>
                <w:szCs w:val="24"/>
              </w:rPr>
            </w:pPr>
          </w:p>
        </w:tc>
        <w:tc>
          <w:tcPr>
            <w:tcW w:w="1497" w:type="dxa"/>
          </w:tcPr>
          <w:p w:rsidR="006847B6" w:rsidRPr="005A1B50" w:rsidRDefault="006847B6" w:rsidP="004D26D3">
            <w:pPr>
              <w:spacing w:before="60" w:after="60"/>
              <w:jc w:val="both"/>
              <w:rPr>
                <w:rFonts w:ascii="Arial" w:hAnsi="Arial" w:cs="Arial"/>
                <w:sz w:val="24"/>
                <w:szCs w:val="24"/>
              </w:rPr>
            </w:pPr>
          </w:p>
        </w:tc>
        <w:tc>
          <w:tcPr>
            <w:tcW w:w="1033" w:type="dxa"/>
          </w:tcPr>
          <w:p w:rsidR="006847B6" w:rsidRPr="005A1B50" w:rsidRDefault="006847B6" w:rsidP="004D26D3">
            <w:pPr>
              <w:spacing w:before="60" w:after="60"/>
              <w:jc w:val="both"/>
              <w:rPr>
                <w:rFonts w:ascii="Arial" w:hAnsi="Arial" w:cs="Arial"/>
                <w:sz w:val="24"/>
                <w:szCs w:val="24"/>
              </w:rPr>
            </w:pPr>
          </w:p>
        </w:tc>
      </w:tr>
    </w:tbl>
    <w:p w:rsidR="006847B6" w:rsidRDefault="006847B6" w:rsidP="006847B6">
      <w:pPr>
        <w:spacing w:line="360" w:lineRule="auto"/>
        <w:jc w:val="both"/>
        <w:rPr>
          <w:rFonts w:ascii="Arial" w:hAnsi="Arial" w:cs="Arial"/>
        </w:rPr>
      </w:pPr>
    </w:p>
    <w:p w:rsidR="006847B6" w:rsidRPr="00403DE4" w:rsidRDefault="006847B6" w:rsidP="006847B6">
      <w:pPr>
        <w:pStyle w:val="Ttulo1"/>
        <w:keepNext w:val="0"/>
        <w:keepLines w:val="0"/>
        <w:numPr>
          <w:ilvl w:val="0"/>
          <w:numId w:val="1"/>
        </w:numPr>
        <w:spacing w:before="100" w:beforeAutospacing="1" w:after="100" w:afterAutospacing="1" w:line="360" w:lineRule="auto"/>
        <w:ind w:left="284"/>
        <w:rPr>
          <w:rFonts w:eastAsiaTheme="minorHAnsi" w:cs="Arial"/>
          <w:bCs w:val="0"/>
          <w:szCs w:val="22"/>
          <w:lang w:eastAsia="en-US"/>
        </w:rPr>
      </w:pPr>
      <w:r w:rsidRPr="00403DE4">
        <w:rPr>
          <w:rFonts w:eastAsiaTheme="minorHAnsi" w:cs="Arial"/>
          <w:bCs w:val="0"/>
          <w:szCs w:val="22"/>
          <w:lang w:eastAsia="en-US"/>
        </w:rPr>
        <w:t>LÍNEA BASE DEL ALCANCE</w:t>
      </w:r>
    </w:p>
    <w:p w:rsidR="006847B6" w:rsidRPr="00403DE4" w:rsidRDefault="006847B6" w:rsidP="006847B6">
      <w:pPr>
        <w:pStyle w:val="Ttulo2"/>
        <w:keepNext w:val="0"/>
        <w:keepLines w:val="0"/>
        <w:numPr>
          <w:ilvl w:val="1"/>
          <w:numId w:val="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Enunciado del alcance del Proyecto</w:t>
      </w:r>
    </w:p>
    <w:p w:rsidR="006847B6" w:rsidRPr="00403DE4" w:rsidRDefault="006847B6" w:rsidP="006847B6">
      <w:pPr>
        <w:spacing w:line="360" w:lineRule="auto"/>
        <w:jc w:val="both"/>
        <w:rPr>
          <w:rFonts w:ascii="Arial" w:hAnsi="Arial" w:cs="Arial"/>
          <w:sz w:val="24"/>
        </w:rPr>
      </w:pPr>
      <w:r w:rsidRPr="00403DE4">
        <w:rPr>
          <w:rFonts w:ascii="Arial" w:hAnsi="Arial" w:cs="Arial"/>
          <w:sz w:val="24"/>
        </w:rPr>
        <w:t>Para definir el enunciado del alcance del Proyecto, se ha basado en el análisis de necesidades y requisitos de la empresa a desarrollar.</w:t>
      </w:r>
    </w:p>
    <w:p w:rsidR="006847B6" w:rsidRPr="00403DE4" w:rsidRDefault="006847B6" w:rsidP="006847B6">
      <w:pPr>
        <w:spacing w:line="360" w:lineRule="auto"/>
        <w:jc w:val="both"/>
        <w:rPr>
          <w:rFonts w:ascii="Arial" w:hAnsi="Arial" w:cs="Arial"/>
          <w:sz w:val="24"/>
        </w:rPr>
      </w:pPr>
      <w:r w:rsidRPr="00403DE4">
        <w:rPr>
          <w:rFonts w:ascii="Arial" w:hAnsi="Arial" w:cs="Arial"/>
          <w:sz w:val="24"/>
        </w:rPr>
        <w:t>El enunciado del alcance del proyecto deberá constar del alcance del producto, en el cual se especificaran las actividades necesarias para llevar a cabo el producto resultante.</w:t>
      </w:r>
    </w:p>
    <w:p w:rsidR="006847B6" w:rsidRPr="00403DE4" w:rsidRDefault="006847B6" w:rsidP="006847B6">
      <w:pPr>
        <w:pStyle w:val="Ttulo2"/>
        <w:keepNext w:val="0"/>
        <w:keepLines w:val="0"/>
        <w:numPr>
          <w:ilvl w:val="1"/>
          <w:numId w:val="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EDT/WBS</w:t>
      </w:r>
    </w:p>
    <w:p w:rsidR="006847B6" w:rsidRPr="00403DE4" w:rsidRDefault="006847B6" w:rsidP="006847B6">
      <w:pPr>
        <w:spacing w:line="360" w:lineRule="auto"/>
        <w:jc w:val="both"/>
        <w:rPr>
          <w:rFonts w:ascii="Arial" w:hAnsi="Arial" w:cs="Arial"/>
          <w:sz w:val="24"/>
        </w:rPr>
      </w:pPr>
      <w:r w:rsidRPr="00403DE4">
        <w:rPr>
          <w:rFonts w:ascii="Arial" w:hAnsi="Arial" w:cs="Arial"/>
          <w:sz w:val="24"/>
        </w:rPr>
        <w:t xml:space="preserve">Los entregables que se han establecido están basados en la GUÍA PMBOK V5.0 combinada con los principales entregables de la Metodología </w:t>
      </w:r>
      <w:r>
        <w:rPr>
          <w:rFonts w:ascii="Arial" w:hAnsi="Arial" w:cs="Arial"/>
          <w:sz w:val="24"/>
        </w:rPr>
        <w:t>UWE</w:t>
      </w:r>
      <w:r w:rsidRPr="00403DE4">
        <w:rPr>
          <w:rFonts w:ascii="Arial" w:hAnsi="Arial" w:cs="Arial"/>
          <w:sz w:val="24"/>
        </w:rPr>
        <w:t>.</w:t>
      </w:r>
    </w:p>
    <w:p w:rsidR="006847B6" w:rsidRPr="00403DE4" w:rsidRDefault="006847B6" w:rsidP="006847B6">
      <w:pPr>
        <w:pStyle w:val="Ttulo2"/>
        <w:keepNext w:val="0"/>
        <w:keepLines w:val="0"/>
        <w:numPr>
          <w:ilvl w:val="1"/>
          <w:numId w:val="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Diccionario de la EDT/WBS</w:t>
      </w:r>
    </w:p>
    <w:p w:rsidR="006847B6" w:rsidRPr="00403DE4" w:rsidRDefault="006847B6" w:rsidP="006847B6">
      <w:pPr>
        <w:spacing w:line="360" w:lineRule="auto"/>
        <w:jc w:val="both"/>
        <w:rPr>
          <w:rFonts w:ascii="Arial" w:hAnsi="Arial" w:cs="Arial"/>
          <w:sz w:val="24"/>
        </w:rPr>
      </w:pPr>
      <w:r w:rsidRPr="00403DE4">
        <w:rPr>
          <w:rFonts w:ascii="Arial" w:hAnsi="Arial" w:cs="Arial"/>
          <w:sz w:val="24"/>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6847B6" w:rsidRPr="00403DE4" w:rsidRDefault="006847B6" w:rsidP="006847B6">
      <w:pPr>
        <w:pStyle w:val="Ttulo1"/>
        <w:keepNext w:val="0"/>
        <w:keepLines w:val="0"/>
        <w:numPr>
          <w:ilvl w:val="0"/>
          <w:numId w:val="1"/>
        </w:numPr>
        <w:spacing w:before="100" w:beforeAutospacing="1" w:after="100" w:afterAutospacing="1" w:line="360" w:lineRule="auto"/>
        <w:rPr>
          <w:rFonts w:eastAsiaTheme="minorHAnsi" w:cs="Arial"/>
          <w:bCs w:val="0"/>
          <w:szCs w:val="22"/>
          <w:lang w:eastAsia="en-US"/>
        </w:rPr>
      </w:pPr>
      <w:r w:rsidRPr="00403DE4">
        <w:rPr>
          <w:rFonts w:eastAsiaTheme="minorHAnsi" w:cs="Arial"/>
          <w:bCs w:val="0"/>
          <w:szCs w:val="22"/>
          <w:lang w:eastAsia="en-US"/>
        </w:rPr>
        <w:lastRenderedPageBreak/>
        <w:t>Línea base del Cronograma</w:t>
      </w:r>
    </w:p>
    <w:p w:rsidR="006847B6" w:rsidRPr="00403DE4" w:rsidRDefault="006847B6" w:rsidP="006847B6">
      <w:pPr>
        <w:spacing w:line="360" w:lineRule="auto"/>
        <w:jc w:val="both"/>
        <w:rPr>
          <w:rFonts w:ascii="Arial" w:hAnsi="Arial" w:cs="Arial"/>
          <w:sz w:val="24"/>
        </w:rPr>
      </w:pPr>
      <w:r w:rsidRPr="00403DE4">
        <w:rPr>
          <w:rFonts w:ascii="Arial" w:hAnsi="Arial" w:cs="Arial"/>
          <w:sz w:val="24"/>
        </w:rPr>
        <w:t xml:space="preserve">La línea base del cronograma fue realizada basada en los 5 grupos de procesos mencionados en la Guía PMBOK 5.0, y dividido en las áreas del conocimiento fusionada con la metodología </w:t>
      </w:r>
      <w:r>
        <w:rPr>
          <w:rFonts w:ascii="Arial" w:hAnsi="Arial" w:cs="Arial"/>
          <w:sz w:val="24"/>
        </w:rPr>
        <w:t>UWE.</w:t>
      </w:r>
    </w:p>
    <w:p w:rsidR="006847B6" w:rsidRPr="00403DE4" w:rsidRDefault="006847B6" w:rsidP="006847B6">
      <w:pPr>
        <w:spacing w:line="360" w:lineRule="auto"/>
        <w:jc w:val="both"/>
        <w:rPr>
          <w:rFonts w:ascii="Arial" w:hAnsi="Arial" w:cs="Arial"/>
          <w:sz w:val="24"/>
        </w:rPr>
      </w:pPr>
      <w:r w:rsidRPr="00403DE4">
        <w:rPr>
          <w:rFonts w:ascii="Arial" w:hAnsi="Arial" w:cs="Arial"/>
          <w:sz w:val="24"/>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2629"/>
        <w:gridCol w:w="1323"/>
        <w:gridCol w:w="1484"/>
        <w:gridCol w:w="1350"/>
        <w:gridCol w:w="1376"/>
        <w:gridCol w:w="910"/>
      </w:tblGrid>
      <w:tr w:rsidR="006847B6" w:rsidRPr="00403DE4" w:rsidTr="004D26D3">
        <w:tc>
          <w:tcPr>
            <w:tcW w:w="3119" w:type="dxa"/>
            <w:tcBorders>
              <w:top w:val="nil"/>
              <w:left w:val="nil"/>
              <w:bottom w:val="nil"/>
              <w:right w:val="single" w:sz="4" w:space="0" w:color="auto"/>
            </w:tcBorders>
          </w:tcPr>
          <w:p w:rsidR="006847B6" w:rsidRPr="00403DE4" w:rsidRDefault="006847B6" w:rsidP="004D26D3">
            <w:pPr>
              <w:rPr>
                <w:rFonts w:ascii="Arial" w:hAnsi="Arial" w:cs="Arial"/>
                <w:sz w:val="24"/>
                <w:szCs w:val="24"/>
              </w:rPr>
            </w:pPr>
          </w:p>
        </w:tc>
        <w:tc>
          <w:tcPr>
            <w:tcW w:w="5953" w:type="dxa"/>
            <w:gridSpan w:val="5"/>
            <w:tcBorders>
              <w:left w:val="single" w:sz="4" w:space="0" w:color="auto"/>
            </w:tcBorders>
            <w:shd w:val="clear" w:color="auto" w:fill="F4B083" w:themeFill="accent2" w:themeFillTint="99"/>
          </w:tcPr>
          <w:p w:rsidR="006847B6" w:rsidRPr="00403DE4" w:rsidRDefault="006847B6" w:rsidP="004D26D3">
            <w:pPr>
              <w:jc w:val="center"/>
              <w:rPr>
                <w:rFonts w:ascii="Arial" w:hAnsi="Arial" w:cs="Arial"/>
                <w:b/>
                <w:sz w:val="24"/>
                <w:szCs w:val="24"/>
              </w:rPr>
            </w:pPr>
            <w:r w:rsidRPr="00403DE4">
              <w:rPr>
                <w:rFonts w:ascii="Arial" w:hAnsi="Arial" w:cs="Arial"/>
                <w:b/>
                <w:sz w:val="24"/>
                <w:szCs w:val="24"/>
              </w:rPr>
              <w:t>GRUPO DE PROCESOS</w:t>
            </w:r>
          </w:p>
        </w:tc>
      </w:tr>
      <w:tr w:rsidR="006847B6" w:rsidRPr="00403DE4" w:rsidTr="004D26D3">
        <w:tc>
          <w:tcPr>
            <w:tcW w:w="3119" w:type="dxa"/>
            <w:tcBorders>
              <w:top w:val="single" w:sz="4" w:space="0" w:color="auto"/>
            </w:tcBorders>
            <w:shd w:val="clear" w:color="auto" w:fill="F4B083" w:themeFill="accent2" w:themeFillTint="99"/>
          </w:tcPr>
          <w:p w:rsidR="006847B6" w:rsidRPr="00403DE4" w:rsidRDefault="006847B6" w:rsidP="004D26D3">
            <w:pPr>
              <w:jc w:val="center"/>
              <w:rPr>
                <w:rFonts w:ascii="Arial" w:hAnsi="Arial" w:cs="Arial"/>
                <w:b/>
                <w:sz w:val="24"/>
                <w:szCs w:val="24"/>
              </w:rPr>
            </w:pPr>
            <w:r w:rsidRPr="00403DE4">
              <w:rPr>
                <w:rFonts w:ascii="Arial" w:hAnsi="Arial" w:cs="Arial"/>
                <w:b/>
                <w:sz w:val="24"/>
                <w:szCs w:val="24"/>
              </w:rPr>
              <w:t>Áreas del conocimiento</w:t>
            </w:r>
          </w:p>
        </w:tc>
        <w:tc>
          <w:tcPr>
            <w:tcW w:w="1276" w:type="dxa"/>
            <w:tcBorders>
              <w:top w:val="single" w:sz="4" w:space="0" w:color="auto"/>
            </w:tcBorders>
            <w:shd w:val="clear" w:color="auto" w:fill="F4B083" w:themeFill="accent2" w:themeFillTint="99"/>
          </w:tcPr>
          <w:p w:rsidR="006847B6" w:rsidRPr="00403DE4" w:rsidRDefault="006847B6" w:rsidP="004D26D3">
            <w:pPr>
              <w:rPr>
                <w:rFonts w:ascii="Arial" w:hAnsi="Arial" w:cs="Arial"/>
                <w:b/>
                <w:sz w:val="24"/>
                <w:szCs w:val="24"/>
              </w:rPr>
            </w:pPr>
            <w:r w:rsidRPr="00403DE4">
              <w:rPr>
                <w:rFonts w:ascii="Arial" w:hAnsi="Arial" w:cs="Arial"/>
                <w:b/>
                <w:sz w:val="24"/>
                <w:szCs w:val="24"/>
              </w:rPr>
              <w:t>Iniciación</w:t>
            </w:r>
          </w:p>
        </w:tc>
        <w:tc>
          <w:tcPr>
            <w:tcW w:w="1275" w:type="dxa"/>
            <w:shd w:val="clear" w:color="auto" w:fill="F4B083" w:themeFill="accent2" w:themeFillTint="99"/>
          </w:tcPr>
          <w:p w:rsidR="006847B6" w:rsidRPr="00403DE4" w:rsidRDefault="006847B6" w:rsidP="004D26D3">
            <w:pPr>
              <w:rPr>
                <w:rFonts w:ascii="Arial" w:hAnsi="Arial" w:cs="Arial"/>
                <w:b/>
                <w:sz w:val="24"/>
                <w:szCs w:val="24"/>
              </w:rPr>
            </w:pPr>
            <w:r w:rsidRPr="00403DE4">
              <w:rPr>
                <w:rFonts w:ascii="Arial" w:hAnsi="Arial" w:cs="Arial"/>
                <w:b/>
                <w:sz w:val="24"/>
                <w:szCs w:val="24"/>
              </w:rPr>
              <w:t>Planeación</w:t>
            </w:r>
          </w:p>
        </w:tc>
        <w:tc>
          <w:tcPr>
            <w:tcW w:w="1276" w:type="dxa"/>
            <w:shd w:val="clear" w:color="auto" w:fill="F4B083" w:themeFill="accent2" w:themeFillTint="99"/>
          </w:tcPr>
          <w:p w:rsidR="006847B6" w:rsidRPr="00403DE4" w:rsidRDefault="006847B6" w:rsidP="004D26D3">
            <w:pPr>
              <w:rPr>
                <w:rFonts w:ascii="Arial" w:hAnsi="Arial" w:cs="Arial"/>
                <w:b/>
                <w:sz w:val="24"/>
                <w:szCs w:val="24"/>
              </w:rPr>
            </w:pPr>
            <w:r w:rsidRPr="00403DE4">
              <w:rPr>
                <w:rFonts w:ascii="Arial" w:hAnsi="Arial" w:cs="Arial"/>
                <w:b/>
                <w:sz w:val="24"/>
                <w:szCs w:val="24"/>
              </w:rPr>
              <w:t>Ejecución</w:t>
            </w:r>
          </w:p>
        </w:tc>
        <w:tc>
          <w:tcPr>
            <w:tcW w:w="1276" w:type="dxa"/>
            <w:shd w:val="clear" w:color="auto" w:fill="F4B083" w:themeFill="accent2" w:themeFillTint="99"/>
          </w:tcPr>
          <w:p w:rsidR="006847B6" w:rsidRPr="00403DE4" w:rsidRDefault="006847B6" w:rsidP="004D26D3">
            <w:pPr>
              <w:rPr>
                <w:rFonts w:ascii="Arial" w:hAnsi="Arial" w:cs="Arial"/>
                <w:b/>
                <w:sz w:val="24"/>
                <w:szCs w:val="24"/>
              </w:rPr>
            </w:pPr>
            <w:r w:rsidRPr="00403DE4">
              <w:rPr>
                <w:rFonts w:ascii="Arial" w:hAnsi="Arial" w:cs="Arial"/>
                <w:b/>
                <w:sz w:val="24"/>
                <w:szCs w:val="24"/>
              </w:rPr>
              <w:t>Monitoreo y Control</w:t>
            </w:r>
          </w:p>
        </w:tc>
        <w:tc>
          <w:tcPr>
            <w:tcW w:w="850" w:type="dxa"/>
            <w:shd w:val="clear" w:color="auto" w:fill="F4B083" w:themeFill="accent2" w:themeFillTint="99"/>
          </w:tcPr>
          <w:p w:rsidR="006847B6" w:rsidRPr="00403DE4" w:rsidRDefault="006847B6" w:rsidP="004D26D3">
            <w:pPr>
              <w:rPr>
                <w:rFonts w:ascii="Arial" w:hAnsi="Arial" w:cs="Arial"/>
                <w:b/>
                <w:sz w:val="24"/>
                <w:szCs w:val="24"/>
              </w:rPr>
            </w:pPr>
            <w:r w:rsidRPr="00403DE4">
              <w:rPr>
                <w:rFonts w:ascii="Arial" w:hAnsi="Arial" w:cs="Arial"/>
                <w:b/>
                <w:sz w:val="24"/>
                <w:szCs w:val="24"/>
              </w:rPr>
              <w:t>Cierre</w:t>
            </w: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 Integración del Proyecto</w:t>
            </w: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shd w:val="clear" w:color="auto" w:fill="FBE4D5" w:themeFill="accent2" w:themeFillTint="33"/>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del Alcance del Proyecto</w:t>
            </w:r>
          </w:p>
        </w:tc>
        <w:tc>
          <w:tcPr>
            <w:tcW w:w="1276" w:type="dxa"/>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 Tiempo del Proyecto</w:t>
            </w:r>
          </w:p>
        </w:tc>
        <w:tc>
          <w:tcPr>
            <w:tcW w:w="1276" w:type="dxa"/>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 Costos del Proyecto</w:t>
            </w:r>
          </w:p>
        </w:tc>
        <w:tc>
          <w:tcPr>
            <w:tcW w:w="1276" w:type="dxa"/>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 Calidad del Proyecto</w:t>
            </w:r>
          </w:p>
        </w:tc>
        <w:tc>
          <w:tcPr>
            <w:tcW w:w="1276" w:type="dxa"/>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 Recursos Humanos del Proyecto</w:t>
            </w:r>
          </w:p>
        </w:tc>
        <w:tc>
          <w:tcPr>
            <w:tcW w:w="1276" w:type="dxa"/>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tcPr>
          <w:p w:rsidR="006847B6" w:rsidRPr="00403DE4" w:rsidRDefault="006847B6" w:rsidP="004D26D3">
            <w:pPr>
              <w:rPr>
                <w:rFonts w:ascii="Arial" w:hAnsi="Arial" w:cs="Arial"/>
                <w:sz w:val="24"/>
                <w:szCs w:val="24"/>
              </w:rPr>
            </w:pPr>
          </w:p>
        </w:tc>
        <w:tc>
          <w:tcPr>
            <w:tcW w:w="850" w:type="dxa"/>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 Comunicaciones del Proyecto</w:t>
            </w:r>
          </w:p>
        </w:tc>
        <w:tc>
          <w:tcPr>
            <w:tcW w:w="1276" w:type="dxa"/>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 Riesgos del Proyecto</w:t>
            </w:r>
          </w:p>
        </w:tc>
        <w:tc>
          <w:tcPr>
            <w:tcW w:w="1276" w:type="dxa"/>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t>Gestión de Adquisidores del Proyecto</w:t>
            </w:r>
          </w:p>
        </w:tc>
        <w:tc>
          <w:tcPr>
            <w:tcW w:w="1276" w:type="dxa"/>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shd w:val="clear" w:color="auto" w:fill="FBE4D5" w:themeFill="accent2" w:themeFillTint="33"/>
          </w:tcPr>
          <w:p w:rsidR="006847B6" w:rsidRPr="00403DE4" w:rsidRDefault="006847B6" w:rsidP="004D26D3">
            <w:pPr>
              <w:rPr>
                <w:rFonts w:ascii="Arial" w:hAnsi="Arial" w:cs="Arial"/>
                <w:sz w:val="24"/>
                <w:szCs w:val="24"/>
              </w:rPr>
            </w:pPr>
          </w:p>
        </w:tc>
      </w:tr>
      <w:tr w:rsidR="006847B6" w:rsidRPr="00403DE4" w:rsidTr="004D26D3">
        <w:tc>
          <w:tcPr>
            <w:tcW w:w="3119" w:type="dxa"/>
            <w:vAlign w:val="center"/>
          </w:tcPr>
          <w:p w:rsidR="006847B6" w:rsidRPr="00403DE4" w:rsidRDefault="006847B6" w:rsidP="004D26D3">
            <w:pPr>
              <w:jc w:val="center"/>
              <w:rPr>
                <w:rFonts w:ascii="Arial" w:hAnsi="Arial" w:cs="Arial"/>
                <w:sz w:val="24"/>
                <w:szCs w:val="24"/>
              </w:rPr>
            </w:pPr>
            <w:r w:rsidRPr="00403DE4">
              <w:rPr>
                <w:rFonts w:ascii="Arial" w:hAnsi="Arial" w:cs="Arial"/>
                <w:sz w:val="24"/>
                <w:szCs w:val="24"/>
              </w:rPr>
              <w:lastRenderedPageBreak/>
              <w:t>Gestión de los Interesados del Proyecto</w:t>
            </w: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1275"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1276" w:type="dxa"/>
            <w:shd w:val="clear" w:color="auto" w:fill="FBE4D5" w:themeFill="accent2" w:themeFillTint="33"/>
          </w:tcPr>
          <w:p w:rsidR="006847B6" w:rsidRPr="00403DE4" w:rsidRDefault="006847B6" w:rsidP="004D26D3">
            <w:pPr>
              <w:rPr>
                <w:rFonts w:ascii="Arial" w:hAnsi="Arial" w:cs="Arial"/>
                <w:sz w:val="24"/>
                <w:szCs w:val="24"/>
              </w:rPr>
            </w:pPr>
          </w:p>
        </w:tc>
        <w:tc>
          <w:tcPr>
            <w:tcW w:w="850" w:type="dxa"/>
          </w:tcPr>
          <w:p w:rsidR="006847B6" w:rsidRPr="00403DE4" w:rsidRDefault="006847B6" w:rsidP="004D26D3">
            <w:pPr>
              <w:rPr>
                <w:rFonts w:ascii="Arial" w:hAnsi="Arial" w:cs="Arial"/>
                <w:sz w:val="24"/>
                <w:szCs w:val="24"/>
              </w:rPr>
            </w:pPr>
          </w:p>
        </w:tc>
      </w:tr>
    </w:tbl>
    <w:p w:rsidR="006847B6" w:rsidRDefault="006847B6" w:rsidP="006847B6">
      <w:pPr>
        <w:spacing w:after="0" w:line="240" w:lineRule="auto"/>
        <w:jc w:val="both"/>
      </w:pPr>
    </w:p>
    <w:p w:rsidR="006847B6" w:rsidRPr="00403DE4" w:rsidRDefault="006847B6" w:rsidP="006847B6">
      <w:pPr>
        <w:pStyle w:val="Prrafodelista"/>
        <w:numPr>
          <w:ilvl w:val="0"/>
          <w:numId w:val="1"/>
        </w:numPr>
        <w:spacing w:line="360" w:lineRule="auto"/>
        <w:jc w:val="both"/>
        <w:rPr>
          <w:rFonts w:ascii="Arial" w:hAnsi="Arial" w:cs="Arial"/>
          <w:b/>
        </w:rPr>
      </w:pPr>
      <w:r w:rsidRPr="00403DE4">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6847B6" w:rsidRPr="00EA1313" w:rsidTr="004D26D3">
        <w:trPr>
          <w:cantSplit/>
          <w:trHeight w:val="242"/>
          <w:tblHeader/>
        </w:trPr>
        <w:tc>
          <w:tcPr>
            <w:tcW w:w="1897" w:type="dxa"/>
            <w:shd w:val="clear" w:color="auto" w:fill="F7CAAC" w:themeFill="accent2" w:themeFillTint="66"/>
          </w:tcPr>
          <w:p w:rsidR="006847B6" w:rsidRPr="00EA1313" w:rsidRDefault="006847B6"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F7CAAC" w:themeFill="accent2" w:themeFillTint="66"/>
          </w:tcPr>
          <w:p w:rsidR="006847B6" w:rsidRPr="00EA1313" w:rsidRDefault="006847B6"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F7CAAC" w:themeFill="accent2" w:themeFillTint="66"/>
          </w:tcPr>
          <w:p w:rsidR="006847B6" w:rsidRPr="00EA1313" w:rsidRDefault="006847B6"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F7CAAC" w:themeFill="accent2" w:themeFillTint="66"/>
          </w:tcPr>
          <w:p w:rsidR="006847B6" w:rsidRPr="00EA1313" w:rsidRDefault="006847B6" w:rsidP="004D26D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6847B6" w:rsidRPr="00EA1313" w:rsidTr="004D26D3">
        <w:trPr>
          <w:trHeight w:val="469"/>
        </w:trPr>
        <w:tc>
          <w:tcPr>
            <w:tcW w:w="1897" w:type="dxa"/>
          </w:tcPr>
          <w:p w:rsidR="006847B6" w:rsidRPr="00EA1313" w:rsidRDefault="006847B6"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p>
        </w:tc>
        <w:tc>
          <w:tcPr>
            <w:tcW w:w="1448" w:type="dxa"/>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p>
        </w:tc>
      </w:tr>
      <w:tr w:rsidR="006847B6" w:rsidRPr="00EA1313" w:rsidTr="004D26D3">
        <w:trPr>
          <w:trHeight w:val="727"/>
        </w:trPr>
        <w:tc>
          <w:tcPr>
            <w:tcW w:w="1897" w:type="dxa"/>
          </w:tcPr>
          <w:p w:rsidR="006847B6" w:rsidRPr="00EA1313" w:rsidRDefault="006847B6"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p>
        </w:tc>
        <w:tc>
          <w:tcPr>
            <w:tcW w:w="1448" w:type="dxa"/>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p>
        </w:tc>
      </w:tr>
      <w:tr w:rsidR="006847B6" w:rsidRPr="00EA1313" w:rsidTr="004D26D3">
        <w:trPr>
          <w:trHeight w:val="727"/>
        </w:trPr>
        <w:tc>
          <w:tcPr>
            <w:tcW w:w="1897" w:type="dxa"/>
          </w:tcPr>
          <w:p w:rsidR="006847B6" w:rsidRPr="00EA1313" w:rsidRDefault="006847B6"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p>
        </w:tc>
        <w:tc>
          <w:tcPr>
            <w:tcW w:w="1448" w:type="dxa"/>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p>
        </w:tc>
      </w:tr>
      <w:tr w:rsidR="006847B6" w:rsidRPr="00EA1313" w:rsidTr="004D26D3">
        <w:trPr>
          <w:trHeight w:val="727"/>
        </w:trPr>
        <w:tc>
          <w:tcPr>
            <w:tcW w:w="1897" w:type="dxa"/>
          </w:tcPr>
          <w:p w:rsidR="006847B6" w:rsidRPr="00EA1313" w:rsidRDefault="006847B6" w:rsidP="004D26D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p>
        </w:tc>
        <w:tc>
          <w:tcPr>
            <w:tcW w:w="1448" w:type="dxa"/>
          </w:tcPr>
          <w:p w:rsidR="006847B6" w:rsidRPr="00EA1313" w:rsidRDefault="006847B6" w:rsidP="004D26D3">
            <w:pPr>
              <w:spacing w:after="0" w:line="360" w:lineRule="auto"/>
              <w:jc w:val="both"/>
              <w:rPr>
                <w:rFonts w:ascii="Arial" w:eastAsia="Times New Roman" w:hAnsi="Arial" w:cs="Arial"/>
                <w:color w:val="000000"/>
                <w:sz w:val="24"/>
                <w:szCs w:val="24"/>
                <w:lang w:eastAsia="es-VE"/>
              </w:rPr>
            </w:pPr>
          </w:p>
        </w:tc>
      </w:tr>
    </w:tbl>
    <w:p w:rsidR="000B28F5" w:rsidRPr="006847B6" w:rsidRDefault="000B28F5"/>
    <w:sectPr w:rsidR="000B28F5" w:rsidRPr="006847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C508A"/>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65"/>
    <w:rsid w:val="00067842"/>
    <w:rsid w:val="000B28F5"/>
    <w:rsid w:val="00183C65"/>
    <w:rsid w:val="006847B6"/>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DE90E-3945-4A5E-835A-D9AAD246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B6"/>
    <w:pPr>
      <w:spacing w:after="200" w:line="276" w:lineRule="auto"/>
    </w:pPr>
  </w:style>
  <w:style w:type="paragraph" w:styleId="Ttulo1">
    <w:name w:val="heading 1"/>
    <w:basedOn w:val="Normal"/>
    <w:next w:val="Normal"/>
    <w:link w:val="Ttulo1Car"/>
    <w:uiPriority w:val="9"/>
    <w:qFormat/>
    <w:rsid w:val="006847B6"/>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684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7B6"/>
    <w:rPr>
      <w:rFonts w:ascii="Arial" w:eastAsiaTheme="majorEastAsia" w:hAnsi="Arial" w:cstheme="majorBidi"/>
      <w:b/>
      <w:bCs/>
      <w:sz w:val="24"/>
      <w:szCs w:val="28"/>
      <w:lang w:eastAsia="es-EC"/>
    </w:rPr>
  </w:style>
  <w:style w:type="character" w:customStyle="1" w:styleId="Ttulo2Car">
    <w:name w:val="Título 2 Car"/>
    <w:basedOn w:val="Fuentedeprrafopredeter"/>
    <w:link w:val="Ttulo2"/>
    <w:uiPriority w:val="9"/>
    <w:rsid w:val="006847B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684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847B6"/>
    <w:pPr>
      <w:ind w:left="720"/>
      <w:contextualSpacing/>
    </w:pPr>
  </w:style>
  <w:style w:type="paragraph" w:customStyle="1" w:styleId="MTtulo1">
    <w:name w:val="MTítulo1"/>
    <w:basedOn w:val="Normal"/>
    <w:rsid w:val="006847B6"/>
    <w:pPr>
      <w:spacing w:before="120" w:after="120" w:line="240" w:lineRule="auto"/>
      <w:jc w:val="center"/>
      <w:outlineLvl w:val="0"/>
    </w:pPr>
    <w:rPr>
      <w:rFonts w:ascii="Verdana" w:eastAsia="Times New Roman" w:hAnsi="Verdana" w:cs="Arial"/>
      <w:b/>
      <w:bCs/>
      <w:sz w:val="36"/>
      <w:szCs w:val="24"/>
      <w:lang w:eastAsia="es-ES"/>
    </w:rPr>
  </w:style>
  <w:style w:type="table" w:styleId="Cuadrculadetablaclara">
    <w:name w:val="Grid Table Light"/>
    <w:basedOn w:val="Tablanormal"/>
    <w:uiPriority w:val="40"/>
    <w:rsid w:val="006847B6"/>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528</Words>
  <Characters>2904</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2015-08-05T02:35:00Z</dcterms:created>
  <dcterms:modified xsi:type="dcterms:W3CDTF">2015-08-05T02:35:00Z</dcterms:modified>
</cp:coreProperties>
</file>