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81" w:rsidRPr="00FA600B" w:rsidRDefault="008A0D81" w:rsidP="008A0D81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8A0D81" w:rsidRPr="00BF1C7C" w:rsidTr="00F509A7">
        <w:tc>
          <w:tcPr>
            <w:tcW w:w="3350" w:type="dxa"/>
            <w:shd w:val="clear" w:color="auto" w:fill="D99594"/>
            <w:vAlign w:val="center"/>
          </w:tcPr>
          <w:p w:rsidR="008A0D81" w:rsidRPr="00BF1C7C" w:rsidRDefault="008A0D81" w:rsidP="00F509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8A0D81" w:rsidRPr="00BF1C7C" w:rsidTr="00F509A7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8A0D81" w:rsidRPr="00BF1C7C" w:rsidRDefault="008A0D81" w:rsidP="00F509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8A0D81" w:rsidRPr="00D46729" w:rsidRDefault="00D46729" w:rsidP="00D46729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D4672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8A0D81" w:rsidRPr="00BF1C7C" w:rsidRDefault="008A0D81" w:rsidP="00F509A7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8A0D81" w:rsidRPr="00BF1C7C" w:rsidRDefault="00683D45" w:rsidP="00F509A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Mayo, 19 del 2015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8A0D81" w:rsidRPr="00BF1C7C" w:rsidRDefault="008A0D81" w:rsidP="008A0D81">
      <w:pPr>
        <w:pStyle w:val="Sinespaciado"/>
      </w:pPr>
    </w:p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CF5F62">
        <w:rPr>
          <w:rFonts w:ascii="Times New Roman" w:eastAsia="Calibri" w:hAnsi="Times New Roman" w:cs="Times New Roman"/>
          <w:sz w:val="24"/>
          <w:szCs w:val="24"/>
        </w:rPr>
        <w:t>entregable de la Matriz de Asignación de Responsables.</w:t>
      </w:r>
    </w:p>
    <w:p w:rsidR="00D46729" w:rsidRPr="00D46729" w:rsidRDefault="00D46729" w:rsidP="00D46729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46729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19-05-2015</w:t>
            </w:r>
          </w:p>
        </w:tc>
      </w:tr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7609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760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</w:t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-05-2015</w:t>
            </w:r>
          </w:p>
        </w:tc>
      </w:tr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7609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760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</w:t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-05-2015</w:t>
            </w:r>
          </w:p>
        </w:tc>
      </w:tr>
    </w:tbl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554"/>
        <w:gridCol w:w="1990"/>
      </w:tblGrid>
      <w:tr w:rsidR="008A0D81" w:rsidRPr="00491877" w:rsidTr="00F509A7">
        <w:tc>
          <w:tcPr>
            <w:tcW w:w="9498" w:type="dxa"/>
            <w:gridSpan w:val="6"/>
            <w:shd w:val="clear" w:color="auto" w:fill="E4A0A0"/>
            <w:vAlign w:val="center"/>
          </w:tcPr>
          <w:p w:rsidR="008A0D81" w:rsidRPr="00491877" w:rsidRDefault="008A0D81" w:rsidP="00F509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8A0D81" w:rsidRPr="00491877" w:rsidTr="00272BF8">
        <w:trPr>
          <w:trHeight w:val="348"/>
        </w:trPr>
        <w:tc>
          <w:tcPr>
            <w:tcW w:w="1016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554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8A0D81" w:rsidRPr="00491877" w:rsidTr="00272BF8">
        <w:tc>
          <w:tcPr>
            <w:tcW w:w="1016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8A0D81" w:rsidRPr="00491877" w:rsidRDefault="00D46729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554" w:type="dxa"/>
            <w:vAlign w:val="center"/>
          </w:tcPr>
          <w:p w:rsidR="008A0D81" w:rsidRPr="00491877" w:rsidRDefault="00676099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20</w:t>
            </w:r>
            <w:r w:rsidR="0027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-05-2015</w:t>
            </w: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8A0D81" w:rsidRPr="00491877" w:rsidTr="00272BF8">
        <w:tc>
          <w:tcPr>
            <w:tcW w:w="1016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54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Pr="00BF1C7C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Default="008A0D81" w:rsidP="008A0D81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F42BB4" w:rsidRDefault="00F42BB4" w:rsidP="00F42BB4">
      <w:pPr>
        <w:pStyle w:val="Ttulo1"/>
        <w:jc w:val="center"/>
        <w:sectPr w:rsidR="00F42BB4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D81" w:rsidRPr="00F42BB4" w:rsidRDefault="00F42BB4" w:rsidP="00F42BB4">
      <w:pPr>
        <w:pStyle w:val="Ttulo1"/>
        <w:jc w:val="center"/>
      </w:pPr>
      <w:r w:rsidRPr="00F42BB4">
        <w:lastRenderedPageBreak/>
        <w:t>MATRIZ DE ASIGNACION DE RESPONSABLES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984"/>
        <w:gridCol w:w="1701"/>
      </w:tblGrid>
      <w:tr w:rsidR="00F42BB4" w:rsidRPr="00CA6BF5" w:rsidTr="00CA6BF5">
        <w:trPr>
          <w:jc w:val="center"/>
        </w:trPr>
        <w:tc>
          <w:tcPr>
            <w:tcW w:w="4531" w:type="dxa"/>
            <w:vMerge w:val="restart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EDT</w:t>
            </w:r>
          </w:p>
        </w:tc>
        <w:tc>
          <w:tcPr>
            <w:tcW w:w="1701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Administrador</w:t>
            </w:r>
          </w:p>
        </w:tc>
        <w:tc>
          <w:tcPr>
            <w:tcW w:w="1560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Analista </w:t>
            </w:r>
          </w:p>
        </w:tc>
        <w:tc>
          <w:tcPr>
            <w:tcW w:w="1984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  <w:tc>
          <w:tcPr>
            <w:tcW w:w="1701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</w:tr>
      <w:tr w:rsidR="00F42BB4" w:rsidRPr="00CA6BF5" w:rsidTr="00D46729">
        <w:trPr>
          <w:jc w:val="center"/>
        </w:trPr>
        <w:tc>
          <w:tcPr>
            <w:tcW w:w="4531" w:type="dxa"/>
            <w:vMerge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Srta. Gomez Karen</w:t>
            </w:r>
          </w:p>
        </w:tc>
        <w:tc>
          <w:tcPr>
            <w:tcW w:w="1560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Gomez Frank</w:t>
            </w:r>
          </w:p>
        </w:tc>
        <w:tc>
          <w:tcPr>
            <w:tcW w:w="1984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Siguenza Salinas</w:t>
            </w:r>
          </w:p>
        </w:tc>
        <w:tc>
          <w:tcPr>
            <w:tcW w:w="1701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Márquez Alejandro</w:t>
            </w: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SWGH-RCA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Inicio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tabs>
                <w:tab w:val="left" w:pos="313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INICIACION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Búsqueda de la empresa </w:t>
            </w:r>
          </w:p>
        </w:tc>
        <w:tc>
          <w:tcPr>
            <w:tcW w:w="1701" w:type="dxa"/>
          </w:tcPr>
          <w:p w:rsidR="005D372C" w:rsidRPr="00CA6BF5" w:rsidRDefault="00880F4D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Reunión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con el patrocinador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Reunión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con el gerente de la empresa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Recopilar informacion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Enunciado del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Acta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Constitución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Registro de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Específicos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PLANIFICACION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para la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dirección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Documentación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trazabilidad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Enunciado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</w:t>
            </w:r>
            <w:r w:rsidR="005D372C" w:rsidRPr="00CA6BF5">
              <w:rPr>
                <w:rFonts w:ascii="Times New Roman" w:hAnsi="Times New Roman" w:cs="Times New Roman"/>
                <w:color w:val="000000"/>
              </w:rPr>
              <w:t xml:space="preserve"> Base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Trabajo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Tiempo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Cronograma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Responsables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Identificación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y Secuenciamiento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Diagramas de red del cronograma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Estimación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Recursos y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Duración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Cronograma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Lista de Hitos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Recursos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Costo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Costo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Estimación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Presupuesto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Línea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Base de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Métricas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Línea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Base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Actividades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RRHH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 Matriz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Responsables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Organigrama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Descripción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Roles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Adquisición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personal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Carga Personal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RRHH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 xml:space="preserve">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Comunicación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Glosario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Terminologías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Riesgos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Riesgos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Identificación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Evaluación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Cualitativa de Riesgos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Respuesta a Riesgos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Adquisiciones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Adquisiciones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Adquisiciones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Entidad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Relación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Lógico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Físico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Diagrama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navegación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EJECUCION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Aseguramiento de la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Datos de Desempeño del trabajo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RRHH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personal al trabajo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comunicaciones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Gestionar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participación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los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SEGUIMIENTO Y CONTROL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Monitorear y Controlar 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Aceptación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cambios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Validar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Tiempo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Cronograma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Costos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comunicación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Riesgos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Riesgos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Participación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Interesados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Interfaces Abstractas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Definir StoryBoard</w:t>
            </w:r>
          </w:p>
        </w:tc>
        <w:tc>
          <w:tcPr>
            <w:tcW w:w="1701" w:type="dxa"/>
          </w:tcPr>
          <w:p w:rsidR="005D372C" w:rsidRPr="00CA6BF5" w:rsidRDefault="00F509A7" w:rsidP="00F509A7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Prototipos de Interfaces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CIERRE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Transferencia de producto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Gestión de Adquisiciones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Adquisiciones cerradas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Actualizaciones de documentos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   Prueba del Sistema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701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   Plan de Instalación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701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</w:tbl>
    <w:p w:rsidR="00F42BB4" w:rsidRDefault="005D372C" w:rsidP="00F42BB4">
      <w:pPr>
        <w:tabs>
          <w:tab w:val="left" w:pos="2242"/>
        </w:tabs>
        <w:rPr>
          <w:lang w:eastAsia="es-EC"/>
        </w:rPr>
      </w:pP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</w:p>
    <w:p w:rsidR="00F42BB4" w:rsidRDefault="00F42BB4" w:rsidP="00F42BB4">
      <w:pPr>
        <w:tabs>
          <w:tab w:val="left" w:pos="2242"/>
        </w:tabs>
        <w:rPr>
          <w:lang w:eastAsia="es-EC"/>
        </w:rPr>
      </w:pPr>
    </w:p>
    <w:p w:rsidR="00F42BB4" w:rsidRDefault="00F42BB4" w:rsidP="00F42BB4">
      <w:pPr>
        <w:tabs>
          <w:tab w:val="left" w:pos="2242"/>
        </w:tabs>
        <w:rPr>
          <w:lang w:eastAsia="es-EC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30"/>
        <w:gridCol w:w="5012"/>
      </w:tblGrid>
      <w:tr w:rsidR="00F42BB4" w:rsidRPr="00F42BB4" w:rsidTr="00D46729">
        <w:trPr>
          <w:trHeight w:val="365"/>
        </w:trPr>
        <w:tc>
          <w:tcPr>
            <w:tcW w:w="5742" w:type="dxa"/>
            <w:gridSpan w:val="2"/>
            <w:shd w:val="clear" w:color="auto" w:fill="E5B8B7"/>
          </w:tcPr>
          <w:p w:rsidR="00F42BB4" w:rsidRPr="00F42BB4" w:rsidRDefault="00D46729" w:rsidP="00D46729">
            <w:pPr>
              <w:tabs>
                <w:tab w:val="left" w:pos="2242"/>
                <w:tab w:val="center" w:pos="2763"/>
                <w:tab w:val="left" w:pos="4406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  <w:r w:rsidR="00F42BB4" w:rsidRPr="00F42BB4">
              <w:rPr>
                <w:rFonts w:ascii="Times New Roman" w:hAnsi="Times New Roman" w:cs="Times New Roman"/>
                <w:b/>
                <w:lang w:eastAsia="es-EC"/>
              </w:rPr>
              <w:t>FUNCIONES</w:t>
            </w: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R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Responsable</w:t>
            </w:r>
          </w:p>
        </w:tc>
      </w:tr>
      <w:tr w:rsidR="00F42BB4" w:rsidRPr="00F42BB4" w:rsidTr="00F42BB4">
        <w:trPr>
          <w:trHeight w:val="365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P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 xml:space="preserve">Participa 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I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Informado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V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Verificación requerida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O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Opinión requerida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A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Autoriza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F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Firma requerida</w:t>
            </w:r>
          </w:p>
        </w:tc>
      </w:tr>
    </w:tbl>
    <w:p w:rsidR="00F42BB4" w:rsidRPr="00F42BB4" w:rsidRDefault="00F42BB4" w:rsidP="00F42BB4">
      <w:pPr>
        <w:tabs>
          <w:tab w:val="left" w:pos="2242"/>
        </w:tabs>
        <w:ind w:left="2242" w:hanging="2242"/>
        <w:rPr>
          <w:lang w:eastAsia="es-EC"/>
        </w:rPr>
        <w:sectPr w:rsidR="00F42BB4" w:rsidRPr="00F42BB4" w:rsidSect="00F42BB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lang w:eastAsia="es-EC"/>
        </w:rPr>
        <w:tab/>
      </w:r>
    </w:p>
    <w:p w:rsidR="008A0D81" w:rsidRDefault="008A0D81" w:rsidP="008A0D81">
      <w:pPr>
        <w:pStyle w:val="Ttulo1"/>
        <w:rPr>
          <w:lang w:val="es-EC"/>
        </w:rPr>
      </w:pPr>
      <w:bookmarkStart w:id="1" w:name="_Toc426887942"/>
      <w:r>
        <w:rPr>
          <w:lang w:val="es-EC"/>
        </w:rPr>
        <w:lastRenderedPageBreak/>
        <w:t>Aprobacio</w:t>
      </w:r>
      <w:bookmarkStart w:id="2" w:name="_GoBack"/>
      <w:bookmarkEnd w:id="2"/>
      <w:r>
        <w:rPr>
          <w:lang w:val="es-EC"/>
        </w:rPr>
        <w:t>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8A0D81" w:rsidRPr="00CA7C87" w:rsidTr="00F509A7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8A0D81" w:rsidRPr="00CA7C87" w:rsidTr="00AC3062">
        <w:trPr>
          <w:trHeight w:val="469"/>
        </w:trPr>
        <w:tc>
          <w:tcPr>
            <w:tcW w:w="1736" w:type="dxa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8A0D81" w:rsidRPr="00CA7C87" w:rsidRDefault="00D46729" w:rsidP="00272B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8A0D81" w:rsidRPr="00CA7C87" w:rsidRDefault="008A0D81" w:rsidP="008A0D81">
      <w:pPr>
        <w:jc w:val="both"/>
        <w:rPr>
          <w:rFonts w:ascii="Times New Roman" w:hAnsi="Times New Roman" w:cs="Times New Roman"/>
          <w:b/>
          <w:sz w:val="28"/>
        </w:rPr>
      </w:pPr>
    </w:p>
    <w:p w:rsidR="008A0D81" w:rsidRDefault="008A0D81" w:rsidP="008A0D81"/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4B" w:rsidRDefault="00A95A4B" w:rsidP="008A0D81">
      <w:pPr>
        <w:spacing w:after="0" w:line="240" w:lineRule="auto"/>
      </w:pPr>
      <w:r>
        <w:separator/>
      </w:r>
    </w:p>
  </w:endnote>
  <w:endnote w:type="continuationSeparator" w:id="0">
    <w:p w:rsidR="00A95A4B" w:rsidRDefault="00A95A4B" w:rsidP="008A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F509A7" w:rsidRPr="00F44A14" w:rsidTr="00F509A7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F509A7" w:rsidRPr="006C6144" w:rsidRDefault="00F509A7" w:rsidP="00F509A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F509A7" w:rsidRPr="006C6144" w:rsidRDefault="00F509A7" w:rsidP="00F509A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AC3062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Default="00F509A7" w:rsidP="00F509A7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F509A7" w:rsidRPr="006C6144" w:rsidRDefault="00D46729" w:rsidP="00F509A7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</w:t>
          </w:r>
          <w:r w:rsidR="00F509A7">
            <w:rPr>
              <w:rFonts w:ascii="Times New Roman" w:hAnsi="Times New Roman" w:cs="Times New Roman"/>
            </w:rPr>
            <w:t>9</w:t>
          </w:r>
          <w:r w:rsidR="00F509A7" w:rsidRPr="006C6144">
            <w:rPr>
              <w:rFonts w:ascii="Times New Roman" w:hAnsi="Times New Roman" w:cs="Times New Roman"/>
            </w:rPr>
            <w:t>– 0</w:t>
          </w:r>
          <w:r w:rsidR="00F509A7">
            <w:rPr>
              <w:rFonts w:ascii="Times New Roman" w:hAnsi="Times New Roman" w:cs="Times New Roman"/>
            </w:rPr>
            <w:t>5</w:t>
          </w:r>
          <w:r w:rsidR="00F509A7" w:rsidRPr="006C6144">
            <w:rPr>
              <w:rFonts w:ascii="Times New Roman" w:hAnsi="Times New Roman" w:cs="Times New Roman"/>
            </w:rPr>
            <w:t xml:space="preserve"> – 201</w:t>
          </w:r>
          <w:r w:rsidR="00F509A7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A95A4B" w:rsidP="00F509A7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F509A7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76099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76099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F509A7" w:rsidRPr="000A0A95" w:rsidRDefault="00F509A7" w:rsidP="00F50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4B" w:rsidRDefault="00A95A4B" w:rsidP="008A0D81">
      <w:pPr>
        <w:spacing w:after="0" w:line="240" w:lineRule="auto"/>
      </w:pPr>
      <w:r>
        <w:separator/>
      </w:r>
    </w:p>
  </w:footnote>
  <w:footnote w:type="continuationSeparator" w:id="0">
    <w:p w:rsidR="00A95A4B" w:rsidRDefault="00A95A4B" w:rsidP="008A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F509A7" w:rsidRPr="00F44A14" w:rsidTr="00F509A7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F509A7" w:rsidRPr="00F44A14" w:rsidRDefault="00F509A7" w:rsidP="00F509A7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53C26F31" wp14:editId="65309C04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F509A7" w:rsidRPr="00F44A14" w:rsidRDefault="00F509A7" w:rsidP="00F509A7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SWGH-RAM</w:t>
          </w:r>
        </w:p>
        <w:p w:rsidR="00F509A7" w:rsidRPr="00F44A14" w:rsidRDefault="00F509A7" w:rsidP="00F509A7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Asignación de Responsables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6C6144" w:rsidRDefault="00F509A7" w:rsidP="00F509A7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F509A7" w:rsidRPr="00483B27" w:rsidRDefault="00F509A7" w:rsidP="00F509A7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F509A7" w:rsidRPr="00F44A14" w:rsidTr="00F509A7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7609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7609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F509A7" w:rsidRDefault="00F509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BB"/>
    <w:rsid w:val="00067842"/>
    <w:rsid w:val="000B28F5"/>
    <w:rsid w:val="00272BF8"/>
    <w:rsid w:val="00305B1C"/>
    <w:rsid w:val="003E6196"/>
    <w:rsid w:val="004567AA"/>
    <w:rsid w:val="005105BB"/>
    <w:rsid w:val="005D372C"/>
    <w:rsid w:val="00676099"/>
    <w:rsid w:val="00683D45"/>
    <w:rsid w:val="007A36DE"/>
    <w:rsid w:val="007D4090"/>
    <w:rsid w:val="00880F4D"/>
    <w:rsid w:val="008A0D81"/>
    <w:rsid w:val="00A95A4B"/>
    <w:rsid w:val="00AC3062"/>
    <w:rsid w:val="00BB2531"/>
    <w:rsid w:val="00CA6BF5"/>
    <w:rsid w:val="00CB42F7"/>
    <w:rsid w:val="00CF5F62"/>
    <w:rsid w:val="00D14FB9"/>
    <w:rsid w:val="00D46729"/>
    <w:rsid w:val="00F42BB4"/>
    <w:rsid w:val="00F509A7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8684-68CB-4ADA-A102-BFA119E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D81"/>
  </w:style>
  <w:style w:type="paragraph" w:styleId="Ttulo1">
    <w:name w:val="heading 1"/>
    <w:basedOn w:val="Normal"/>
    <w:next w:val="Normal"/>
    <w:link w:val="Ttulo1Car"/>
    <w:uiPriority w:val="9"/>
    <w:qFormat/>
    <w:rsid w:val="008A0D81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D81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8A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A0D81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8A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8A0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A0D81"/>
  </w:style>
  <w:style w:type="paragraph" w:styleId="Piedepgina">
    <w:name w:val="footer"/>
    <w:basedOn w:val="Normal"/>
    <w:link w:val="PiedepginaCar"/>
    <w:unhideWhenUsed/>
    <w:rsid w:val="008A0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A0D81"/>
  </w:style>
  <w:style w:type="character" w:styleId="Nmerodepgina">
    <w:name w:val="page number"/>
    <w:basedOn w:val="Fuentedeprrafopredeter"/>
    <w:rsid w:val="008A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17</cp:revision>
  <dcterms:created xsi:type="dcterms:W3CDTF">2015-08-09T18:41:00Z</dcterms:created>
  <dcterms:modified xsi:type="dcterms:W3CDTF">2015-08-27T02:39:00Z</dcterms:modified>
</cp:coreProperties>
</file>