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17D" w:rsidRPr="00FA600B" w:rsidRDefault="0027717D" w:rsidP="0027717D">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27717D" w:rsidRDefault="0027717D" w:rsidP="0027717D">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27717D" w:rsidRPr="00BF1C7C" w:rsidTr="00D01301">
        <w:tc>
          <w:tcPr>
            <w:tcW w:w="3350" w:type="dxa"/>
            <w:shd w:val="clear" w:color="auto" w:fill="D99594"/>
            <w:vAlign w:val="center"/>
          </w:tcPr>
          <w:p w:rsidR="0027717D" w:rsidRPr="00BF1C7C" w:rsidRDefault="0027717D"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27717D" w:rsidRPr="00BF1C7C" w:rsidRDefault="0027717D"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27717D" w:rsidRPr="00BF1C7C" w:rsidTr="00D01301">
        <w:trPr>
          <w:trHeight w:val="1380"/>
        </w:trPr>
        <w:tc>
          <w:tcPr>
            <w:tcW w:w="3350" w:type="dxa"/>
            <w:shd w:val="clear" w:color="auto" w:fill="D99594"/>
            <w:vAlign w:val="center"/>
          </w:tcPr>
          <w:p w:rsidR="0027717D" w:rsidRPr="00BF1C7C" w:rsidRDefault="0027717D"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27717D" w:rsidRPr="00BF1C7C" w:rsidRDefault="0027717D"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27717D" w:rsidRPr="00BF1C7C" w:rsidTr="00D01301">
        <w:tc>
          <w:tcPr>
            <w:tcW w:w="3350" w:type="dxa"/>
            <w:shd w:val="clear" w:color="auto" w:fill="D99594"/>
          </w:tcPr>
          <w:p w:rsidR="0027717D" w:rsidRPr="00BF1C7C" w:rsidRDefault="0027717D"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27717D" w:rsidRPr="00BF1C7C" w:rsidRDefault="0027717D"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27717D" w:rsidRPr="00BF1C7C" w:rsidRDefault="0027717D"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27717D" w:rsidRPr="00BF1C7C" w:rsidTr="00D01301">
        <w:tc>
          <w:tcPr>
            <w:tcW w:w="3350" w:type="dxa"/>
            <w:shd w:val="clear" w:color="auto" w:fill="D99594"/>
          </w:tcPr>
          <w:p w:rsidR="0027717D" w:rsidRPr="00BF1C7C" w:rsidRDefault="0027717D"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27717D" w:rsidRPr="00BF1C7C" w:rsidRDefault="0027717D"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27717D" w:rsidRPr="00BF1C7C" w:rsidTr="00D01301">
        <w:tc>
          <w:tcPr>
            <w:tcW w:w="3350" w:type="dxa"/>
            <w:shd w:val="clear" w:color="auto" w:fill="D99594"/>
          </w:tcPr>
          <w:p w:rsidR="0027717D" w:rsidRPr="00BF1C7C" w:rsidRDefault="0027717D"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27717D" w:rsidRPr="00BF1C7C" w:rsidRDefault="0027717D"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27717D" w:rsidRPr="00BF1C7C" w:rsidTr="00D01301">
        <w:tc>
          <w:tcPr>
            <w:tcW w:w="3350" w:type="dxa"/>
            <w:shd w:val="clear" w:color="auto" w:fill="D99594"/>
          </w:tcPr>
          <w:p w:rsidR="0027717D" w:rsidRPr="00BF1C7C" w:rsidRDefault="0027717D"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27717D" w:rsidRPr="00BF1C7C" w:rsidRDefault="00EE494E" w:rsidP="00D01301">
            <w:pPr>
              <w:spacing w:line="360" w:lineRule="auto"/>
              <w:rPr>
                <w:rFonts w:ascii="Times New Roman" w:eastAsia="Times New Roman" w:hAnsi="Times New Roman" w:cs="Times New Roman"/>
                <w:color w:val="000000"/>
                <w:sz w:val="24"/>
                <w:szCs w:val="24"/>
                <w:lang w:eastAsia="es-VE"/>
              </w:rPr>
            </w:pPr>
            <w:r>
              <w:rPr>
                <w:rFonts w:ascii="Times New Roman" w:hAnsi="Times New Roman" w:cs="Times New Roman"/>
              </w:rPr>
              <w:t>Mayo 21</w:t>
            </w:r>
            <w:r w:rsidRPr="000B2AE7">
              <w:rPr>
                <w:rFonts w:ascii="Times New Roman" w:hAnsi="Times New Roman" w:cs="Times New Roman"/>
              </w:rPr>
              <w:t>, 2015</w:t>
            </w:r>
          </w:p>
        </w:tc>
      </w:tr>
      <w:tr w:rsidR="0027717D" w:rsidRPr="00BF1C7C" w:rsidTr="00D01301">
        <w:tc>
          <w:tcPr>
            <w:tcW w:w="3350" w:type="dxa"/>
            <w:shd w:val="clear" w:color="auto" w:fill="D99594"/>
          </w:tcPr>
          <w:p w:rsidR="0027717D" w:rsidRPr="00BF1C7C" w:rsidRDefault="0027717D"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27717D" w:rsidRPr="00BF1C7C" w:rsidRDefault="00EE494E" w:rsidP="00D01301">
            <w:pPr>
              <w:spacing w:line="360" w:lineRule="auto"/>
              <w:rPr>
                <w:rFonts w:ascii="Times New Roman" w:eastAsia="Times New Roman" w:hAnsi="Times New Roman" w:cs="Times New Roman"/>
                <w:color w:val="000000"/>
                <w:sz w:val="24"/>
                <w:szCs w:val="24"/>
                <w:lang w:eastAsia="es-VE"/>
              </w:rPr>
            </w:pPr>
            <w:r>
              <w:rPr>
                <w:rFonts w:ascii="Times New Roman" w:hAnsi="Times New Roman" w:cs="Times New Roman"/>
              </w:rPr>
              <w:t>Mayo 21</w:t>
            </w:r>
            <w:r w:rsidRPr="000B2AE7">
              <w:rPr>
                <w:rFonts w:ascii="Times New Roman" w:hAnsi="Times New Roman" w:cs="Times New Roman"/>
              </w:rPr>
              <w:t>, 2015</w:t>
            </w:r>
          </w:p>
        </w:tc>
      </w:tr>
    </w:tbl>
    <w:p w:rsidR="0027717D" w:rsidRPr="00BF1C7C" w:rsidRDefault="0027717D" w:rsidP="0027717D">
      <w:pPr>
        <w:pStyle w:val="Sinespaciado"/>
      </w:pPr>
    </w:p>
    <w:p w:rsidR="0027717D" w:rsidRPr="00BF1C7C" w:rsidRDefault="0027717D" w:rsidP="0027717D">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27717D" w:rsidRPr="00BF1C7C" w:rsidRDefault="0027717D" w:rsidP="0027717D">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27717D" w:rsidRPr="00BF1C7C" w:rsidRDefault="0027717D" w:rsidP="0027717D">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27717D" w:rsidRPr="000B2AE7" w:rsidTr="00D01301">
        <w:tc>
          <w:tcPr>
            <w:tcW w:w="2694" w:type="dxa"/>
            <w:shd w:val="clear" w:color="auto" w:fill="D99594"/>
            <w:vAlign w:val="center"/>
          </w:tcPr>
          <w:p w:rsidR="0027717D" w:rsidRPr="000B2AE7" w:rsidRDefault="0027717D" w:rsidP="00566D63">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27717D" w:rsidRPr="000B2AE7" w:rsidRDefault="0027717D" w:rsidP="00566D63">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27717D" w:rsidRPr="000B2AE7" w:rsidRDefault="0027717D" w:rsidP="00566D63">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27717D" w:rsidRPr="000B2AE7" w:rsidRDefault="0027717D" w:rsidP="00566D63">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27717D" w:rsidRPr="000B2AE7" w:rsidRDefault="0027717D" w:rsidP="00566D63">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27717D" w:rsidRPr="000B2AE7" w:rsidRDefault="0027717D" w:rsidP="00566D63">
            <w:pPr>
              <w:pStyle w:val="Sinespaciado"/>
              <w:spacing w:line="360" w:lineRule="auto"/>
              <w:rPr>
                <w:rFonts w:ascii="Times New Roman" w:hAnsi="Times New Roman" w:cs="Times New Roman"/>
              </w:rPr>
            </w:pPr>
            <w:r w:rsidRPr="000B2AE7">
              <w:rPr>
                <w:rFonts w:ascii="Times New Roman" w:hAnsi="Times New Roman" w:cs="Times New Roman"/>
                <w:b/>
              </w:rPr>
              <w:t>FECHA:</w:t>
            </w:r>
            <w:r w:rsidR="00EE494E">
              <w:rPr>
                <w:rFonts w:ascii="Times New Roman" w:hAnsi="Times New Roman" w:cs="Times New Roman"/>
              </w:rPr>
              <w:br/>
              <w:t>Mayo 21</w:t>
            </w:r>
            <w:r w:rsidRPr="000B2AE7">
              <w:rPr>
                <w:rFonts w:ascii="Times New Roman" w:hAnsi="Times New Roman" w:cs="Times New Roman"/>
              </w:rPr>
              <w:t>, 2015</w:t>
            </w:r>
          </w:p>
        </w:tc>
      </w:tr>
      <w:tr w:rsidR="0027717D" w:rsidRPr="000B2AE7" w:rsidTr="00D01301">
        <w:tc>
          <w:tcPr>
            <w:tcW w:w="2694" w:type="dxa"/>
            <w:shd w:val="clear" w:color="auto" w:fill="D99594"/>
            <w:vAlign w:val="center"/>
          </w:tcPr>
          <w:p w:rsidR="0027717D" w:rsidRPr="000B2AE7" w:rsidRDefault="0027717D" w:rsidP="00566D63">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27717D" w:rsidRPr="000B2AE7" w:rsidRDefault="0027717D" w:rsidP="00566D63">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27717D" w:rsidRPr="000B2AE7" w:rsidRDefault="0027717D" w:rsidP="00566D63">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27717D" w:rsidRPr="000B2AE7" w:rsidRDefault="0027717D" w:rsidP="00566D63">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w:t>
            </w:r>
            <w:r w:rsidR="0009560E">
              <w:rPr>
                <w:rFonts w:ascii="Times New Roman" w:hAnsi="Times New Roman" w:cs="Times New Roman"/>
              </w:rPr>
              <w:t>1</w:t>
            </w:r>
            <w:r w:rsidRPr="000B2AE7">
              <w:rPr>
                <w:rFonts w:ascii="Times New Roman" w:hAnsi="Times New Roman" w:cs="Times New Roman"/>
              </w:rPr>
              <w:t>, 2015</w:t>
            </w:r>
          </w:p>
        </w:tc>
      </w:tr>
      <w:tr w:rsidR="0027717D" w:rsidRPr="000B2AE7" w:rsidTr="00D01301">
        <w:tc>
          <w:tcPr>
            <w:tcW w:w="2694" w:type="dxa"/>
            <w:shd w:val="clear" w:color="auto" w:fill="D99594"/>
            <w:vAlign w:val="center"/>
          </w:tcPr>
          <w:p w:rsidR="0027717D" w:rsidRPr="000B2AE7" w:rsidRDefault="0027717D" w:rsidP="00566D63">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27717D" w:rsidRPr="000B2AE7" w:rsidRDefault="0027717D" w:rsidP="00566D63">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27717D" w:rsidRPr="000B2AE7" w:rsidRDefault="0027717D" w:rsidP="00566D63">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27717D" w:rsidRPr="000B2AE7" w:rsidRDefault="0027717D" w:rsidP="00566D63">
            <w:pPr>
              <w:pStyle w:val="Sinespaciado"/>
              <w:spacing w:line="360" w:lineRule="auto"/>
              <w:rPr>
                <w:rFonts w:ascii="Times New Roman" w:hAnsi="Times New Roman" w:cs="Times New Roman"/>
              </w:rPr>
            </w:pPr>
            <w:r w:rsidRPr="000B2AE7">
              <w:rPr>
                <w:rFonts w:ascii="Times New Roman" w:hAnsi="Times New Roman" w:cs="Times New Roman"/>
                <w:b/>
              </w:rPr>
              <w:t>FECHA:</w:t>
            </w:r>
            <w:r w:rsidR="0009560E">
              <w:rPr>
                <w:rFonts w:ascii="Times New Roman" w:hAnsi="Times New Roman" w:cs="Times New Roman"/>
              </w:rPr>
              <w:br/>
              <w:t>Mayo 21</w:t>
            </w:r>
            <w:r w:rsidRPr="000B2AE7">
              <w:rPr>
                <w:rFonts w:ascii="Times New Roman" w:hAnsi="Times New Roman" w:cs="Times New Roman"/>
              </w:rPr>
              <w:t>, 2015</w:t>
            </w:r>
          </w:p>
        </w:tc>
      </w:tr>
    </w:tbl>
    <w:p w:rsidR="0027717D" w:rsidRDefault="0027717D" w:rsidP="0027717D">
      <w:pPr>
        <w:spacing w:line="360" w:lineRule="auto"/>
        <w:jc w:val="both"/>
        <w:rPr>
          <w:rFonts w:ascii="Times New Roman" w:eastAsia="Calibri" w:hAnsi="Times New Roman" w:cs="Times New Roman"/>
          <w:b/>
        </w:rPr>
      </w:pPr>
    </w:p>
    <w:p w:rsidR="0027717D" w:rsidRDefault="0027717D" w:rsidP="0027717D">
      <w:pPr>
        <w:spacing w:line="360" w:lineRule="auto"/>
        <w:jc w:val="both"/>
        <w:rPr>
          <w:rFonts w:ascii="Times New Roman" w:eastAsia="Calibri" w:hAnsi="Times New Roman" w:cs="Times New Roman"/>
          <w:b/>
        </w:rPr>
      </w:pPr>
    </w:p>
    <w:p w:rsidR="0027717D" w:rsidRPr="00BF1C7C" w:rsidRDefault="0027717D" w:rsidP="0027717D">
      <w:pPr>
        <w:spacing w:line="360" w:lineRule="auto"/>
        <w:jc w:val="both"/>
        <w:rPr>
          <w:rFonts w:ascii="Times New Roman" w:eastAsia="Calibri" w:hAnsi="Times New Roman" w:cs="Times New Roman"/>
          <w:b/>
        </w:rPr>
      </w:pPr>
      <w:bookmarkStart w:id="1" w:name="_GoBack"/>
      <w:bookmarkEnd w:id="1"/>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27717D" w:rsidRPr="00491877" w:rsidTr="00D01301">
        <w:tc>
          <w:tcPr>
            <w:tcW w:w="9498" w:type="dxa"/>
            <w:gridSpan w:val="6"/>
            <w:shd w:val="clear" w:color="auto" w:fill="E4A0A0"/>
            <w:vAlign w:val="center"/>
          </w:tcPr>
          <w:p w:rsidR="0027717D" w:rsidRPr="00491877" w:rsidRDefault="0027717D"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27717D" w:rsidRPr="00491877" w:rsidTr="00D01301">
        <w:trPr>
          <w:trHeight w:val="348"/>
        </w:trPr>
        <w:tc>
          <w:tcPr>
            <w:tcW w:w="1016" w:type="dxa"/>
            <w:vAlign w:val="center"/>
          </w:tcPr>
          <w:p w:rsidR="0027717D" w:rsidRPr="00491877" w:rsidRDefault="0027717D"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27717D" w:rsidRPr="00491877" w:rsidRDefault="0027717D"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27717D" w:rsidRPr="00491877" w:rsidRDefault="0027717D"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27717D" w:rsidRPr="00491877" w:rsidRDefault="0027717D"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27717D" w:rsidRPr="00491877" w:rsidRDefault="0027717D"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27717D" w:rsidRPr="00491877" w:rsidRDefault="0027717D"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EE494E" w:rsidRPr="00491877" w:rsidTr="00D01301">
        <w:tc>
          <w:tcPr>
            <w:tcW w:w="1016" w:type="dxa"/>
            <w:vAlign w:val="center"/>
          </w:tcPr>
          <w:p w:rsidR="00EE494E" w:rsidRPr="00491877" w:rsidRDefault="00EE494E" w:rsidP="00EE494E">
            <w:pPr>
              <w:spacing w:before="60" w:after="60"/>
              <w:jc w:val="center"/>
              <w:rPr>
                <w:rFonts w:ascii="Times New Roman" w:hAnsi="Times New Roman" w:cs="Times New Roman"/>
                <w:lang w:val="es-EC"/>
              </w:rPr>
            </w:pPr>
            <w:r>
              <w:rPr>
                <w:rFonts w:ascii="Times New Roman" w:hAnsi="Times New Roman" w:cs="Times New Roman"/>
                <w:lang w:val="es-EC"/>
              </w:rPr>
              <w:t>1.0</w:t>
            </w:r>
          </w:p>
        </w:tc>
        <w:tc>
          <w:tcPr>
            <w:tcW w:w="1395" w:type="dxa"/>
            <w:vAlign w:val="center"/>
          </w:tcPr>
          <w:p w:rsidR="00EE494E" w:rsidRPr="00491877" w:rsidRDefault="00EE494E" w:rsidP="00EE494E">
            <w:pPr>
              <w:spacing w:before="60" w:after="60"/>
              <w:jc w:val="center"/>
              <w:rPr>
                <w:rFonts w:ascii="Times New Roman" w:hAnsi="Times New Roman" w:cs="Times New Roman"/>
                <w:lang w:val="es-EC"/>
              </w:rPr>
            </w:pPr>
            <w:r>
              <w:rPr>
                <w:rFonts w:ascii="Times New Roman" w:hAnsi="Times New Roman" w:cs="Times New Roman"/>
                <w:lang w:val="es-EC"/>
              </w:rPr>
              <w:t>MS</w:t>
            </w:r>
          </w:p>
        </w:tc>
        <w:tc>
          <w:tcPr>
            <w:tcW w:w="1701" w:type="dxa"/>
            <w:vAlign w:val="center"/>
          </w:tcPr>
          <w:p w:rsidR="00EE494E" w:rsidRPr="00491877" w:rsidRDefault="00EE494E" w:rsidP="00EE494E">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EE494E" w:rsidRPr="00491877" w:rsidRDefault="00EE494E" w:rsidP="00EE494E">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EE494E" w:rsidRPr="00CA7C87" w:rsidRDefault="00EE494E" w:rsidP="00EE494E">
            <w:pPr>
              <w:spacing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21-05-2015</w:t>
            </w:r>
          </w:p>
        </w:tc>
        <w:tc>
          <w:tcPr>
            <w:tcW w:w="2234" w:type="dxa"/>
            <w:vAlign w:val="center"/>
          </w:tcPr>
          <w:p w:rsidR="00EE494E" w:rsidRPr="00491877" w:rsidRDefault="00EE494E" w:rsidP="00EE494E">
            <w:pPr>
              <w:spacing w:before="60" w:after="60"/>
              <w:jc w:val="center"/>
              <w:rPr>
                <w:rFonts w:ascii="Times New Roman" w:hAnsi="Times New Roman" w:cs="Times New Roman"/>
                <w:lang w:val="es-EC"/>
              </w:rPr>
            </w:pPr>
          </w:p>
        </w:tc>
      </w:tr>
      <w:tr w:rsidR="00EE494E" w:rsidRPr="00491877" w:rsidTr="00D01301">
        <w:tc>
          <w:tcPr>
            <w:tcW w:w="1016" w:type="dxa"/>
            <w:vAlign w:val="center"/>
          </w:tcPr>
          <w:p w:rsidR="00EE494E" w:rsidRPr="00491877" w:rsidRDefault="00EE494E" w:rsidP="00EE494E">
            <w:pPr>
              <w:spacing w:before="60" w:after="60"/>
              <w:jc w:val="both"/>
              <w:rPr>
                <w:rFonts w:ascii="Times New Roman" w:hAnsi="Times New Roman" w:cs="Times New Roman"/>
                <w:lang w:val="es-EC"/>
              </w:rPr>
            </w:pPr>
          </w:p>
        </w:tc>
        <w:tc>
          <w:tcPr>
            <w:tcW w:w="1395" w:type="dxa"/>
            <w:vAlign w:val="center"/>
          </w:tcPr>
          <w:p w:rsidR="00EE494E" w:rsidRPr="00491877" w:rsidRDefault="00EE494E" w:rsidP="00EE494E">
            <w:pPr>
              <w:spacing w:before="60" w:after="60"/>
              <w:jc w:val="both"/>
              <w:rPr>
                <w:rFonts w:ascii="Times New Roman" w:hAnsi="Times New Roman" w:cs="Times New Roman"/>
                <w:lang w:val="es-EC"/>
              </w:rPr>
            </w:pPr>
          </w:p>
        </w:tc>
        <w:tc>
          <w:tcPr>
            <w:tcW w:w="1701" w:type="dxa"/>
            <w:vAlign w:val="center"/>
          </w:tcPr>
          <w:p w:rsidR="00EE494E" w:rsidRPr="00491877" w:rsidRDefault="00EE494E" w:rsidP="00EE494E">
            <w:pPr>
              <w:spacing w:before="60" w:after="60"/>
              <w:jc w:val="both"/>
              <w:rPr>
                <w:rFonts w:ascii="Times New Roman" w:hAnsi="Times New Roman" w:cs="Times New Roman"/>
                <w:lang w:val="es-EC"/>
              </w:rPr>
            </w:pPr>
          </w:p>
        </w:tc>
        <w:tc>
          <w:tcPr>
            <w:tcW w:w="1842" w:type="dxa"/>
            <w:vAlign w:val="center"/>
          </w:tcPr>
          <w:p w:rsidR="00EE494E" w:rsidRPr="00491877" w:rsidRDefault="00EE494E" w:rsidP="00EE494E">
            <w:pPr>
              <w:spacing w:before="60" w:after="60"/>
              <w:jc w:val="both"/>
              <w:rPr>
                <w:rFonts w:ascii="Times New Roman" w:hAnsi="Times New Roman" w:cs="Times New Roman"/>
                <w:lang w:val="es-EC"/>
              </w:rPr>
            </w:pPr>
          </w:p>
        </w:tc>
        <w:tc>
          <w:tcPr>
            <w:tcW w:w="1310" w:type="dxa"/>
            <w:vAlign w:val="center"/>
          </w:tcPr>
          <w:p w:rsidR="00EE494E" w:rsidRPr="00491877" w:rsidRDefault="00EE494E" w:rsidP="00EE494E">
            <w:pPr>
              <w:spacing w:before="60" w:after="60"/>
              <w:jc w:val="both"/>
              <w:rPr>
                <w:rFonts w:ascii="Times New Roman" w:hAnsi="Times New Roman" w:cs="Times New Roman"/>
                <w:lang w:val="es-EC"/>
              </w:rPr>
            </w:pPr>
          </w:p>
        </w:tc>
        <w:tc>
          <w:tcPr>
            <w:tcW w:w="2234" w:type="dxa"/>
            <w:vAlign w:val="center"/>
          </w:tcPr>
          <w:p w:rsidR="00EE494E" w:rsidRPr="00491877" w:rsidRDefault="00EE494E" w:rsidP="00EE494E">
            <w:pPr>
              <w:spacing w:before="60" w:after="60"/>
              <w:jc w:val="both"/>
              <w:rPr>
                <w:rFonts w:ascii="Times New Roman" w:hAnsi="Times New Roman" w:cs="Times New Roman"/>
                <w:lang w:val="es-EC"/>
              </w:rPr>
            </w:pPr>
          </w:p>
        </w:tc>
      </w:tr>
    </w:tbl>
    <w:p w:rsidR="0027717D" w:rsidRDefault="0027717D" w:rsidP="0027717D">
      <w:pPr>
        <w:rPr>
          <w:rFonts w:ascii="Times New Roman" w:hAnsi="Times New Roman" w:cs="Times New Roman"/>
          <w:b/>
          <w:sz w:val="28"/>
          <w:szCs w:val="28"/>
          <w:lang w:val="es-EC"/>
        </w:rPr>
      </w:pPr>
    </w:p>
    <w:p w:rsidR="0027717D" w:rsidRDefault="0027717D" w:rsidP="0027717D">
      <w:pPr>
        <w:rPr>
          <w:rFonts w:ascii="Times New Roman" w:hAnsi="Times New Roman" w:cs="Times New Roman"/>
          <w:b/>
          <w:sz w:val="28"/>
          <w:szCs w:val="28"/>
          <w:lang w:val="es-EC"/>
        </w:rPr>
      </w:pPr>
    </w:p>
    <w:p w:rsidR="0027717D" w:rsidRPr="00BF1C7C" w:rsidRDefault="0027717D" w:rsidP="0027717D">
      <w:pPr>
        <w:rPr>
          <w:rFonts w:ascii="Times New Roman" w:hAnsi="Times New Roman" w:cs="Times New Roman"/>
          <w:b/>
          <w:sz w:val="28"/>
          <w:szCs w:val="28"/>
          <w:lang w:val="es-EC"/>
        </w:rPr>
      </w:pPr>
    </w:p>
    <w:p w:rsidR="0027717D" w:rsidRDefault="0027717D" w:rsidP="0027717D">
      <w:pPr>
        <w:rPr>
          <w:rFonts w:ascii="Times New Roman" w:hAnsi="Times New Roman" w:cs="Times New Roman"/>
          <w:b/>
          <w:sz w:val="40"/>
          <w:lang w:val="es-EC"/>
        </w:rPr>
      </w:pPr>
      <w:r>
        <w:rPr>
          <w:rFonts w:ascii="Times New Roman" w:hAnsi="Times New Roman" w:cs="Times New Roman"/>
          <w:b/>
          <w:sz w:val="40"/>
          <w:lang w:val="es-EC"/>
        </w:rPr>
        <w:br w:type="page"/>
      </w:r>
    </w:p>
    <w:p w:rsidR="0027717D" w:rsidRDefault="0027717D" w:rsidP="0027717D">
      <w:pPr>
        <w:pStyle w:val="Ttulo1"/>
        <w:jc w:val="center"/>
        <w:rPr>
          <w:sz w:val="32"/>
        </w:rPr>
      </w:pPr>
      <w:r>
        <w:rPr>
          <w:sz w:val="32"/>
        </w:rPr>
        <w:lastRenderedPageBreak/>
        <w:t>HITOS DE PROYECTO</w:t>
      </w:r>
    </w:p>
    <w:p w:rsidR="00756968" w:rsidRPr="00756968" w:rsidRDefault="00756968" w:rsidP="00756968">
      <w:pPr>
        <w:ind w:left="-709"/>
        <w:rPr>
          <w:lang w:eastAsia="es-EC"/>
        </w:rPr>
      </w:pPr>
      <w:r>
        <w:rPr>
          <w:noProof/>
          <w:lang w:eastAsia="es-ES"/>
        </w:rPr>
        <w:drawing>
          <wp:inline distT="0" distB="0" distL="0" distR="0" wp14:anchorId="104B0F72" wp14:editId="029B397A">
            <wp:extent cx="6373445" cy="3214254"/>
            <wp:effectExtent l="0" t="0" r="889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82552" cy="3218847"/>
                    </a:xfrm>
                    <a:prstGeom prst="rect">
                      <a:avLst/>
                    </a:prstGeom>
                  </pic:spPr>
                </pic:pic>
              </a:graphicData>
            </a:graphic>
          </wp:inline>
        </w:drawing>
      </w:r>
    </w:p>
    <w:tbl>
      <w:tblPr>
        <w:tblStyle w:val="Tablaconcuadrcula"/>
        <w:tblW w:w="0" w:type="auto"/>
        <w:jc w:val="center"/>
        <w:tblLook w:val="04A0" w:firstRow="1" w:lastRow="0" w:firstColumn="1" w:lastColumn="0" w:noHBand="0" w:noVBand="1"/>
      </w:tblPr>
      <w:tblGrid>
        <w:gridCol w:w="2123"/>
        <w:gridCol w:w="2123"/>
        <w:gridCol w:w="2124"/>
        <w:gridCol w:w="2124"/>
      </w:tblGrid>
      <w:tr w:rsidR="0027717D" w:rsidRPr="0027717D" w:rsidTr="0027717D">
        <w:trPr>
          <w:jc w:val="center"/>
        </w:trPr>
        <w:tc>
          <w:tcPr>
            <w:tcW w:w="2123" w:type="dxa"/>
            <w:shd w:val="clear" w:color="auto" w:fill="E89F90"/>
          </w:tcPr>
          <w:p w:rsidR="0027717D" w:rsidRPr="0027717D" w:rsidRDefault="0027717D" w:rsidP="0027717D">
            <w:pPr>
              <w:jc w:val="center"/>
              <w:rPr>
                <w:rFonts w:ascii="Times New Roman" w:hAnsi="Times New Roman" w:cs="Times New Roman"/>
                <w:b/>
                <w:sz w:val="24"/>
                <w:lang w:eastAsia="es-EC"/>
              </w:rPr>
            </w:pPr>
            <w:r w:rsidRPr="0027717D">
              <w:rPr>
                <w:rFonts w:ascii="Times New Roman" w:hAnsi="Times New Roman" w:cs="Times New Roman"/>
                <w:b/>
                <w:sz w:val="24"/>
                <w:lang w:eastAsia="es-EC"/>
              </w:rPr>
              <w:t>Hitos</w:t>
            </w:r>
          </w:p>
        </w:tc>
        <w:tc>
          <w:tcPr>
            <w:tcW w:w="2123" w:type="dxa"/>
            <w:shd w:val="clear" w:color="auto" w:fill="E89F90"/>
          </w:tcPr>
          <w:p w:rsidR="0027717D" w:rsidRPr="0027717D" w:rsidRDefault="0027717D" w:rsidP="0027717D">
            <w:pPr>
              <w:jc w:val="center"/>
              <w:rPr>
                <w:rFonts w:ascii="Times New Roman" w:hAnsi="Times New Roman" w:cs="Times New Roman"/>
                <w:b/>
                <w:sz w:val="24"/>
                <w:lang w:eastAsia="es-EC"/>
              </w:rPr>
            </w:pPr>
            <w:r w:rsidRPr="0027717D">
              <w:rPr>
                <w:rFonts w:ascii="Times New Roman" w:hAnsi="Times New Roman" w:cs="Times New Roman"/>
                <w:b/>
                <w:sz w:val="24"/>
                <w:lang w:eastAsia="es-EC"/>
              </w:rPr>
              <w:t>WBS</w:t>
            </w:r>
          </w:p>
        </w:tc>
        <w:tc>
          <w:tcPr>
            <w:tcW w:w="2124" w:type="dxa"/>
            <w:shd w:val="clear" w:color="auto" w:fill="E89F90"/>
          </w:tcPr>
          <w:p w:rsidR="0027717D" w:rsidRPr="0027717D" w:rsidRDefault="00B5179C" w:rsidP="0027717D">
            <w:pPr>
              <w:jc w:val="center"/>
              <w:rPr>
                <w:rFonts w:ascii="Times New Roman" w:hAnsi="Times New Roman" w:cs="Times New Roman"/>
                <w:b/>
                <w:sz w:val="24"/>
                <w:lang w:eastAsia="es-EC"/>
              </w:rPr>
            </w:pPr>
            <w:r>
              <w:rPr>
                <w:rFonts w:ascii="Times New Roman" w:hAnsi="Times New Roman" w:cs="Times New Roman"/>
                <w:b/>
                <w:sz w:val="24"/>
                <w:lang w:eastAsia="es-EC"/>
              </w:rPr>
              <w:t>Fecha</w:t>
            </w:r>
          </w:p>
        </w:tc>
        <w:tc>
          <w:tcPr>
            <w:tcW w:w="2124" w:type="dxa"/>
            <w:shd w:val="clear" w:color="auto" w:fill="E89F90"/>
          </w:tcPr>
          <w:p w:rsidR="0027717D" w:rsidRPr="0027717D" w:rsidRDefault="0027717D" w:rsidP="0027717D">
            <w:pPr>
              <w:jc w:val="center"/>
              <w:rPr>
                <w:rFonts w:ascii="Times New Roman" w:hAnsi="Times New Roman" w:cs="Times New Roman"/>
                <w:b/>
                <w:sz w:val="24"/>
                <w:lang w:eastAsia="es-EC"/>
              </w:rPr>
            </w:pPr>
            <w:r w:rsidRPr="0027717D">
              <w:rPr>
                <w:rFonts w:ascii="Times New Roman" w:hAnsi="Times New Roman" w:cs="Times New Roman"/>
                <w:b/>
                <w:sz w:val="24"/>
                <w:lang w:eastAsia="es-EC"/>
              </w:rPr>
              <w:t>Descripción</w:t>
            </w:r>
          </w:p>
        </w:tc>
      </w:tr>
      <w:tr w:rsidR="0027717D" w:rsidRPr="0027717D" w:rsidTr="0027717D">
        <w:trPr>
          <w:jc w:val="center"/>
        </w:trPr>
        <w:tc>
          <w:tcPr>
            <w:tcW w:w="2123" w:type="dxa"/>
          </w:tcPr>
          <w:p w:rsidR="0027717D" w:rsidRPr="0027717D" w:rsidRDefault="00B5179C" w:rsidP="0027717D">
            <w:pPr>
              <w:jc w:val="center"/>
              <w:rPr>
                <w:rFonts w:ascii="Times New Roman" w:hAnsi="Times New Roman" w:cs="Times New Roman"/>
                <w:sz w:val="24"/>
                <w:lang w:eastAsia="es-EC"/>
              </w:rPr>
            </w:pPr>
            <w:r>
              <w:rPr>
                <w:rFonts w:ascii="Times New Roman" w:hAnsi="Times New Roman" w:cs="Times New Roman"/>
                <w:sz w:val="24"/>
                <w:lang w:eastAsia="es-EC"/>
              </w:rPr>
              <w:t>Fin Fase Iniciación</w:t>
            </w:r>
          </w:p>
        </w:tc>
        <w:tc>
          <w:tcPr>
            <w:tcW w:w="2123" w:type="dxa"/>
          </w:tcPr>
          <w:p w:rsidR="0027717D" w:rsidRPr="0027717D" w:rsidRDefault="00B5179C" w:rsidP="0027717D">
            <w:pPr>
              <w:jc w:val="center"/>
              <w:rPr>
                <w:rFonts w:ascii="Times New Roman" w:hAnsi="Times New Roman" w:cs="Times New Roman"/>
                <w:sz w:val="24"/>
                <w:lang w:eastAsia="es-EC"/>
              </w:rPr>
            </w:pPr>
            <w:r>
              <w:rPr>
                <w:rFonts w:ascii="Times New Roman" w:hAnsi="Times New Roman" w:cs="Times New Roman"/>
                <w:sz w:val="24"/>
                <w:lang w:eastAsia="es-EC"/>
              </w:rPr>
              <w:t>Inicio de la Gestión de Proyectos</w:t>
            </w:r>
          </w:p>
        </w:tc>
        <w:tc>
          <w:tcPr>
            <w:tcW w:w="2124" w:type="dxa"/>
          </w:tcPr>
          <w:p w:rsidR="0027717D" w:rsidRPr="0027717D" w:rsidRDefault="0051269C" w:rsidP="0027717D">
            <w:pPr>
              <w:jc w:val="center"/>
              <w:rPr>
                <w:rFonts w:ascii="Times New Roman" w:hAnsi="Times New Roman" w:cs="Times New Roman"/>
                <w:sz w:val="24"/>
                <w:lang w:eastAsia="es-EC"/>
              </w:rPr>
            </w:pPr>
            <w:r>
              <w:rPr>
                <w:rFonts w:ascii="Times New Roman" w:hAnsi="Times New Roman" w:cs="Times New Roman"/>
                <w:sz w:val="24"/>
                <w:lang w:eastAsia="es-EC"/>
              </w:rPr>
              <w:t>Mayo 13, 2015</w:t>
            </w:r>
          </w:p>
        </w:tc>
        <w:tc>
          <w:tcPr>
            <w:tcW w:w="2124" w:type="dxa"/>
          </w:tcPr>
          <w:p w:rsidR="0027717D" w:rsidRPr="0027717D" w:rsidRDefault="0036452D" w:rsidP="0027717D">
            <w:pPr>
              <w:jc w:val="center"/>
              <w:rPr>
                <w:rFonts w:ascii="Times New Roman" w:hAnsi="Times New Roman" w:cs="Times New Roman"/>
                <w:sz w:val="24"/>
                <w:lang w:eastAsia="es-EC"/>
              </w:rPr>
            </w:pPr>
            <w:r>
              <w:rPr>
                <w:rFonts w:ascii="Times New Roman" w:hAnsi="Times New Roman" w:cs="Times New Roman"/>
                <w:sz w:val="24"/>
                <w:lang w:eastAsia="es-EC"/>
              </w:rPr>
              <w:t>Realización de reuniones y planteamiento del objetivo</w:t>
            </w:r>
          </w:p>
        </w:tc>
      </w:tr>
      <w:tr w:rsidR="0027717D" w:rsidRPr="0027717D" w:rsidTr="0027717D">
        <w:trPr>
          <w:jc w:val="center"/>
        </w:trPr>
        <w:tc>
          <w:tcPr>
            <w:tcW w:w="2123" w:type="dxa"/>
          </w:tcPr>
          <w:p w:rsidR="0027717D" w:rsidRPr="0027717D" w:rsidRDefault="00B5179C" w:rsidP="0027717D">
            <w:pPr>
              <w:jc w:val="center"/>
              <w:rPr>
                <w:rFonts w:ascii="Times New Roman" w:hAnsi="Times New Roman" w:cs="Times New Roman"/>
                <w:sz w:val="24"/>
                <w:lang w:eastAsia="es-EC"/>
              </w:rPr>
            </w:pPr>
            <w:r>
              <w:rPr>
                <w:rFonts w:ascii="Times New Roman" w:hAnsi="Times New Roman" w:cs="Times New Roman"/>
                <w:sz w:val="24"/>
                <w:lang w:eastAsia="es-EC"/>
              </w:rPr>
              <w:t>Fin Fase</w:t>
            </w:r>
            <w:r>
              <w:rPr>
                <w:rFonts w:ascii="Times New Roman" w:hAnsi="Times New Roman" w:cs="Times New Roman"/>
                <w:sz w:val="24"/>
                <w:lang w:eastAsia="es-EC"/>
              </w:rPr>
              <w:t xml:space="preserve"> Planificación</w:t>
            </w:r>
          </w:p>
        </w:tc>
        <w:tc>
          <w:tcPr>
            <w:tcW w:w="2123" w:type="dxa"/>
          </w:tcPr>
          <w:p w:rsidR="0027717D" w:rsidRPr="0027717D" w:rsidRDefault="00B5179C" w:rsidP="0027717D">
            <w:pPr>
              <w:jc w:val="center"/>
              <w:rPr>
                <w:rFonts w:ascii="Times New Roman" w:hAnsi="Times New Roman" w:cs="Times New Roman"/>
                <w:sz w:val="24"/>
                <w:lang w:eastAsia="es-EC"/>
              </w:rPr>
            </w:pPr>
            <w:r>
              <w:rPr>
                <w:rFonts w:ascii="Times New Roman" w:hAnsi="Times New Roman" w:cs="Times New Roman"/>
                <w:sz w:val="24"/>
                <w:lang w:eastAsia="es-EC"/>
              </w:rPr>
              <w:t>Desarrollo de la Gestión de Proyectos</w:t>
            </w:r>
          </w:p>
        </w:tc>
        <w:tc>
          <w:tcPr>
            <w:tcW w:w="2124" w:type="dxa"/>
          </w:tcPr>
          <w:p w:rsidR="0027717D" w:rsidRPr="0027717D" w:rsidRDefault="0051269C" w:rsidP="0027717D">
            <w:pPr>
              <w:jc w:val="center"/>
              <w:rPr>
                <w:rFonts w:ascii="Times New Roman" w:hAnsi="Times New Roman" w:cs="Times New Roman"/>
                <w:sz w:val="24"/>
                <w:lang w:eastAsia="es-EC"/>
              </w:rPr>
            </w:pPr>
            <w:r>
              <w:rPr>
                <w:rFonts w:ascii="Times New Roman" w:hAnsi="Times New Roman" w:cs="Times New Roman"/>
                <w:sz w:val="24"/>
                <w:lang w:eastAsia="es-EC"/>
              </w:rPr>
              <w:t>Junio 23, 2015</w:t>
            </w:r>
          </w:p>
        </w:tc>
        <w:tc>
          <w:tcPr>
            <w:tcW w:w="2124" w:type="dxa"/>
          </w:tcPr>
          <w:p w:rsidR="0027717D" w:rsidRPr="0027717D" w:rsidRDefault="0036452D" w:rsidP="0027717D">
            <w:pPr>
              <w:jc w:val="center"/>
              <w:rPr>
                <w:rFonts w:ascii="Times New Roman" w:hAnsi="Times New Roman" w:cs="Times New Roman"/>
                <w:sz w:val="24"/>
                <w:lang w:eastAsia="es-EC"/>
              </w:rPr>
            </w:pPr>
            <w:r>
              <w:rPr>
                <w:rFonts w:ascii="Times New Roman" w:hAnsi="Times New Roman" w:cs="Times New Roman"/>
                <w:sz w:val="24"/>
                <w:lang w:eastAsia="es-EC"/>
              </w:rPr>
              <w:t>Desarrollo de la gestión de proyecto y cronogramas</w:t>
            </w:r>
          </w:p>
        </w:tc>
      </w:tr>
      <w:tr w:rsidR="0027717D" w:rsidRPr="0027717D" w:rsidTr="0027717D">
        <w:trPr>
          <w:jc w:val="center"/>
        </w:trPr>
        <w:tc>
          <w:tcPr>
            <w:tcW w:w="2123" w:type="dxa"/>
          </w:tcPr>
          <w:p w:rsidR="0027717D" w:rsidRPr="0027717D" w:rsidRDefault="00B5179C" w:rsidP="0027717D">
            <w:pPr>
              <w:jc w:val="center"/>
              <w:rPr>
                <w:rFonts w:ascii="Times New Roman" w:hAnsi="Times New Roman" w:cs="Times New Roman"/>
                <w:sz w:val="24"/>
                <w:lang w:eastAsia="es-EC"/>
              </w:rPr>
            </w:pPr>
            <w:r>
              <w:rPr>
                <w:rFonts w:ascii="Times New Roman" w:hAnsi="Times New Roman" w:cs="Times New Roman"/>
                <w:sz w:val="24"/>
                <w:lang w:eastAsia="es-EC"/>
              </w:rPr>
              <w:t>Fin Fase</w:t>
            </w:r>
            <w:r>
              <w:rPr>
                <w:rFonts w:ascii="Times New Roman" w:hAnsi="Times New Roman" w:cs="Times New Roman"/>
                <w:sz w:val="24"/>
                <w:lang w:eastAsia="es-EC"/>
              </w:rPr>
              <w:t xml:space="preserve"> Ejecución</w:t>
            </w:r>
          </w:p>
        </w:tc>
        <w:tc>
          <w:tcPr>
            <w:tcW w:w="2123" w:type="dxa"/>
          </w:tcPr>
          <w:p w:rsidR="0027717D" w:rsidRPr="0027717D" w:rsidRDefault="00B5179C" w:rsidP="0027717D">
            <w:pPr>
              <w:jc w:val="center"/>
              <w:rPr>
                <w:rFonts w:ascii="Times New Roman" w:hAnsi="Times New Roman" w:cs="Times New Roman"/>
                <w:sz w:val="24"/>
                <w:lang w:eastAsia="es-EC"/>
              </w:rPr>
            </w:pPr>
            <w:r>
              <w:rPr>
                <w:rFonts w:ascii="Times New Roman" w:hAnsi="Times New Roman" w:cs="Times New Roman"/>
                <w:sz w:val="24"/>
                <w:lang w:eastAsia="es-EC"/>
              </w:rPr>
              <w:t>Monitoreo de las Actividades</w:t>
            </w:r>
          </w:p>
        </w:tc>
        <w:tc>
          <w:tcPr>
            <w:tcW w:w="2124" w:type="dxa"/>
          </w:tcPr>
          <w:p w:rsidR="0027717D" w:rsidRPr="0027717D" w:rsidRDefault="0051269C" w:rsidP="0027717D">
            <w:pPr>
              <w:jc w:val="center"/>
              <w:rPr>
                <w:rFonts w:ascii="Times New Roman" w:hAnsi="Times New Roman" w:cs="Times New Roman"/>
                <w:sz w:val="24"/>
                <w:lang w:eastAsia="es-EC"/>
              </w:rPr>
            </w:pPr>
            <w:r>
              <w:rPr>
                <w:rFonts w:ascii="Times New Roman" w:hAnsi="Times New Roman" w:cs="Times New Roman"/>
                <w:sz w:val="24"/>
                <w:lang w:eastAsia="es-EC"/>
              </w:rPr>
              <w:t>Julio 01, 2015</w:t>
            </w:r>
          </w:p>
        </w:tc>
        <w:tc>
          <w:tcPr>
            <w:tcW w:w="2124" w:type="dxa"/>
          </w:tcPr>
          <w:p w:rsidR="0027717D" w:rsidRPr="0027717D" w:rsidRDefault="0036452D" w:rsidP="0027717D">
            <w:pPr>
              <w:jc w:val="center"/>
              <w:rPr>
                <w:rFonts w:ascii="Times New Roman" w:hAnsi="Times New Roman" w:cs="Times New Roman"/>
                <w:sz w:val="24"/>
                <w:lang w:eastAsia="es-EC"/>
              </w:rPr>
            </w:pPr>
            <w:r>
              <w:rPr>
                <w:rFonts w:ascii="Times New Roman" w:hAnsi="Times New Roman" w:cs="Times New Roman"/>
                <w:sz w:val="24"/>
                <w:lang w:eastAsia="es-EC"/>
              </w:rPr>
              <w:t>Monitoreo de las actividades</w:t>
            </w:r>
          </w:p>
        </w:tc>
      </w:tr>
      <w:tr w:rsidR="0027717D" w:rsidRPr="0027717D" w:rsidTr="0027717D">
        <w:trPr>
          <w:jc w:val="center"/>
        </w:trPr>
        <w:tc>
          <w:tcPr>
            <w:tcW w:w="2123" w:type="dxa"/>
          </w:tcPr>
          <w:p w:rsidR="0027717D" w:rsidRPr="0027717D" w:rsidRDefault="00B5179C" w:rsidP="0027717D">
            <w:pPr>
              <w:jc w:val="center"/>
              <w:rPr>
                <w:rFonts w:ascii="Times New Roman" w:hAnsi="Times New Roman" w:cs="Times New Roman"/>
                <w:sz w:val="24"/>
                <w:lang w:eastAsia="es-EC"/>
              </w:rPr>
            </w:pPr>
            <w:r>
              <w:rPr>
                <w:rFonts w:ascii="Times New Roman" w:hAnsi="Times New Roman" w:cs="Times New Roman"/>
                <w:sz w:val="24"/>
                <w:lang w:eastAsia="es-EC"/>
              </w:rPr>
              <w:t>Fin Fase</w:t>
            </w:r>
            <w:r>
              <w:rPr>
                <w:rFonts w:ascii="Times New Roman" w:hAnsi="Times New Roman" w:cs="Times New Roman"/>
                <w:sz w:val="24"/>
                <w:lang w:eastAsia="es-EC"/>
              </w:rPr>
              <w:t xml:space="preserve"> Control</w:t>
            </w:r>
          </w:p>
        </w:tc>
        <w:tc>
          <w:tcPr>
            <w:tcW w:w="2123" w:type="dxa"/>
          </w:tcPr>
          <w:p w:rsidR="0027717D" w:rsidRPr="0027717D" w:rsidRDefault="00B5179C" w:rsidP="0027717D">
            <w:pPr>
              <w:jc w:val="center"/>
              <w:rPr>
                <w:rFonts w:ascii="Times New Roman" w:hAnsi="Times New Roman" w:cs="Times New Roman"/>
                <w:sz w:val="24"/>
                <w:lang w:eastAsia="es-EC"/>
              </w:rPr>
            </w:pPr>
            <w:r>
              <w:rPr>
                <w:rFonts w:ascii="Times New Roman" w:hAnsi="Times New Roman" w:cs="Times New Roman"/>
                <w:sz w:val="24"/>
                <w:lang w:eastAsia="es-EC"/>
              </w:rPr>
              <w:t>Control y Seguimiento</w:t>
            </w:r>
          </w:p>
        </w:tc>
        <w:tc>
          <w:tcPr>
            <w:tcW w:w="2124" w:type="dxa"/>
          </w:tcPr>
          <w:p w:rsidR="0027717D" w:rsidRPr="0027717D" w:rsidRDefault="0051269C" w:rsidP="0027717D">
            <w:pPr>
              <w:jc w:val="center"/>
              <w:rPr>
                <w:rFonts w:ascii="Times New Roman" w:hAnsi="Times New Roman" w:cs="Times New Roman"/>
                <w:sz w:val="24"/>
                <w:lang w:eastAsia="es-EC"/>
              </w:rPr>
            </w:pPr>
            <w:r>
              <w:rPr>
                <w:rFonts w:ascii="Times New Roman" w:hAnsi="Times New Roman" w:cs="Times New Roman"/>
                <w:sz w:val="24"/>
                <w:lang w:eastAsia="es-EC"/>
              </w:rPr>
              <w:t>Agosto 01, 2015</w:t>
            </w:r>
          </w:p>
        </w:tc>
        <w:tc>
          <w:tcPr>
            <w:tcW w:w="2124" w:type="dxa"/>
          </w:tcPr>
          <w:p w:rsidR="0027717D" w:rsidRPr="0027717D" w:rsidRDefault="0036452D" w:rsidP="0027717D">
            <w:pPr>
              <w:jc w:val="center"/>
              <w:rPr>
                <w:rFonts w:ascii="Times New Roman" w:hAnsi="Times New Roman" w:cs="Times New Roman"/>
                <w:sz w:val="24"/>
                <w:lang w:eastAsia="es-EC"/>
              </w:rPr>
            </w:pPr>
            <w:r>
              <w:rPr>
                <w:rFonts w:ascii="Times New Roman" w:hAnsi="Times New Roman" w:cs="Times New Roman"/>
                <w:sz w:val="24"/>
                <w:lang w:eastAsia="es-EC"/>
              </w:rPr>
              <w:t>Control de las solicitudes de cambio</w:t>
            </w:r>
          </w:p>
        </w:tc>
      </w:tr>
      <w:tr w:rsidR="00B5179C" w:rsidRPr="0027717D" w:rsidTr="0027717D">
        <w:trPr>
          <w:jc w:val="center"/>
        </w:trPr>
        <w:tc>
          <w:tcPr>
            <w:tcW w:w="2123" w:type="dxa"/>
          </w:tcPr>
          <w:p w:rsidR="00B5179C" w:rsidRDefault="00B5179C" w:rsidP="0027717D">
            <w:pPr>
              <w:jc w:val="center"/>
              <w:rPr>
                <w:rFonts w:ascii="Times New Roman" w:hAnsi="Times New Roman" w:cs="Times New Roman"/>
                <w:sz w:val="24"/>
                <w:lang w:eastAsia="es-EC"/>
              </w:rPr>
            </w:pPr>
            <w:r>
              <w:rPr>
                <w:rFonts w:ascii="Times New Roman" w:hAnsi="Times New Roman" w:cs="Times New Roman"/>
                <w:sz w:val="24"/>
                <w:lang w:eastAsia="es-EC"/>
              </w:rPr>
              <w:t>Fin Fase</w:t>
            </w:r>
            <w:r>
              <w:rPr>
                <w:rFonts w:ascii="Times New Roman" w:hAnsi="Times New Roman" w:cs="Times New Roman"/>
                <w:sz w:val="24"/>
                <w:lang w:eastAsia="es-EC"/>
              </w:rPr>
              <w:t xml:space="preserve"> Cierre</w:t>
            </w:r>
          </w:p>
        </w:tc>
        <w:tc>
          <w:tcPr>
            <w:tcW w:w="2123" w:type="dxa"/>
          </w:tcPr>
          <w:p w:rsidR="00B5179C" w:rsidRPr="0027717D" w:rsidRDefault="00B5179C" w:rsidP="0027717D">
            <w:pPr>
              <w:jc w:val="center"/>
              <w:rPr>
                <w:rFonts w:ascii="Times New Roman" w:hAnsi="Times New Roman" w:cs="Times New Roman"/>
                <w:sz w:val="24"/>
                <w:lang w:eastAsia="es-EC"/>
              </w:rPr>
            </w:pPr>
            <w:r>
              <w:rPr>
                <w:rFonts w:ascii="Times New Roman" w:hAnsi="Times New Roman" w:cs="Times New Roman"/>
                <w:sz w:val="24"/>
                <w:lang w:eastAsia="es-EC"/>
              </w:rPr>
              <w:t>Implementacion</w:t>
            </w:r>
          </w:p>
        </w:tc>
        <w:tc>
          <w:tcPr>
            <w:tcW w:w="2124" w:type="dxa"/>
          </w:tcPr>
          <w:p w:rsidR="00B5179C" w:rsidRPr="0027717D" w:rsidRDefault="0051269C" w:rsidP="0027717D">
            <w:pPr>
              <w:jc w:val="center"/>
              <w:rPr>
                <w:rFonts w:ascii="Times New Roman" w:hAnsi="Times New Roman" w:cs="Times New Roman"/>
                <w:sz w:val="24"/>
                <w:lang w:eastAsia="es-EC"/>
              </w:rPr>
            </w:pPr>
            <w:r>
              <w:rPr>
                <w:rFonts w:ascii="Times New Roman" w:hAnsi="Times New Roman" w:cs="Times New Roman"/>
                <w:sz w:val="24"/>
                <w:lang w:eastAsia="es-EC"/>
              </w:rPr>
              <w:t>Agosto 26, 2015</w:t>
            </w:r>
          </w:p>
        </w:tc>
        <w:tc>
          <w:tcPr>
            <w:tcW w:w="2124" w:type="dxa"/>
          </w:tcPr>
          <w:p w:rsidR="00B5179C" w:rsidRPr="0027717D" w:rsidRDefault="0036452D" w:rsidP="0027717D">
            <w:pPr>
              <w:jc w:val="center"/>
              <w:rPr>
                <w:rFonts w:ascii="Times New Roman" w:hAnsi="Times New Roman" w:cs="Times New Roman"/>
                <w:sz w:val="24"/>
                <w:lang w:eastAsia="es-EC"/>
              </w:rPr>
            </w:pPr>
            <w:r>
              <w:rPr>
                <w:rFonts w:ascii="Times New Roman" w:hAnsi="Times New Roman" w:cs="Times New Roman"/>
                <w:sz w:val="24"/>
                <w:lang w:eastAsia="es-EC"/>
              </w:rPr>
              <w:t>Instalación del software y pruebas del proyecto</w:t>
            </w:r>
          </w:p>
        </w:tc>
      </w:tr>
      <w:tr w:rsidR="00B5179C" w:rsidRPr="0027717D" w:rsidTr="0027717D">
        <w:trPr>
          <w:jc w:val="center"/>
        </w:trPr>
        <w:tc>
          <w:tcPr>
            <w:tcW w:w="2123" w:type="dxa"/>
          </w:tcPr>
          <w:p w:rsidR="00B5179C" w:rsidRDefault="00B5179C" w:rsidP="0027717D">
            <w:pPr>
              <w:jc w:val="center"/>
              <w:rPr>
                <w:rFonts w:ascii="Times New Roman" w:hAnsi="Times New Roman" w:cs="Times New Roman"/>
                <w:sz w:val="24"/>
                <w:lang w:eastAsia="es-EC"/>
              </w:rPr>
            </w:pPr>
            <w:r>
              <w:rPr>
                <w:rFonts w:ascii="Times New Roman" w:hAnsi="Times New Roman" w:cs="Times New Roman"/>
                <w:sz w:val="24"/>
                <w:lang w:eastAsia="es-EC"/>
              </w:rPr>
              <w:t>Fin Fase</w:t>
            </w:r>
            <w:r>
              <w:rPr>
                <w:rFonts w:ascii="Times New Roman" w:hAnsi="Times New Roman" w:cs="Times New Roman"/>
                <w:sz w:val="24"/>
                <w:lang w:eastAsia="es-EC"/>
              </w:rPr>
              <w:t xml:space="preserve"> Metodología</w:t>
            </w:r>
          </w:p>
        </w:tc>
        <w:tc>
          <w:tcPr>
            <w:tcW w:w="2123" w:type="dxa"/>
          </w:tcPr>
          <w:p w:rsidR="00B5179C" w:rsidRPr="0027717D" w:rsidRDefault="00B5179C" w:rsidP="0027717D">
            <w:pPr>
              <w:jc w:val="center"/>
              <w:rPr>
                <w:rFonts w:ascii="Times New Roman" w:hAnsi="Times New Roman" w:cs="Times New Roman"/>
                <w:sz w:val="24"/>
                <w:lang w:eastAsia="es-EC"/>
              </w:rPr>
            </w:pPr>
            <w:r>
              <w:rPr>
                <w:rFonts w:ascii="Times New Roman" w:hAnsi="Times New Roman" w:cs="Times New Roman"/>
                <w:sz w:val="24"/>
                <w:lang w:eastAsia="es-EC"/>
              </w:rPr>
              <w:t xml:space="preserve">Implementación </w:t>
            </w:r>
          </w:p>
        </w:tc>
        <w:tc>
          <w:tcPr>
            <w:tcW w:w="2124" w:type="dxa"/>
          </w:tcPr>
          <w:p w:rsidR="00B5179C" w:rsidRPr="0027717D" w:rsidRDefault="0051269C" w:rsidP="0027717D">
            <w:pPr>
              <w:jc w:val="center"/>
              <w:rPr>
                <w:rFonts w:ascii="Times New Roman" w:hAnsi="Times New Roman" w:cs="Times New Roman"/>
                <w:sz w:val="24"/>
                <w:lang w:eastAsia="es-EC"/>
              </w:rPr>
            </w:pPr>
            <w:r>
              <w:rPr>
                <w:rFonts w:ascii="Times New Roman" w:hAnsi="Times New Roman" w:cs="Times New Roman"/>
                <w:sz w:val="24"/>
                <w:lang w:eastAsia="es-EC"/>
              </w:rPr>
              <w:t>Agosto 31, 2015</w:t>
            </w:r>
          </w:p>
        </w:tc>
        <w:tc>
          <w:tcPr>
            <w:tcW w:w="2124" w:type="dxa"/>
          </w:tcPr>
          <w:p w:rsidR="00B5179C" w:rsidRPr="0027717D" w:rsidRDefault="0036452D" w:rsidP="0027717D">
            <w:pPr>
              <w:jc w:val="center"/>
              <w:rPr>
                <w:rFonts w:ascii="Times New Roman" w:hAnsi="Times New Roman" w:cs="Times New Roman"/>
                <w:sz w:val="24"/>
                <w:lang w:eastAsia="es-EC"/>
              </w:rPr>
            </w:pPr>
            <w:r>
              <w:rPr>
                <w:rFonts w:ascii="Times New Roman" w:hAnsi="Times New Roman" w:cs="Times New Roman"/>
                <w:sz w:val="24"/>
                <w:lang w:eastAsia="es-EC"/>
              </w:rPr>
              <w:t>Fin del proyecto</w:t>
            </w:r>
          </w:p>
        </w:tc>
      </w:tr>
      <w:tr w:rsidR="0027717D" w:rsidRPr="0027717D" w:rsidTr="00832B25">
        <w:trPr>
          <w:jc w:val="center"/>
        </w:trPr>
        <w:tc>
          <w:tcPr>
            <w:tcW w:w="8494" w:type="dxa"/>
            <w:gridSpan w:val="4"/>
          </w:tcPr>
          <w:p w:rsidR="0027717D" w:rsidRDefault="0027717D" w:rsidP="0027717D">
            <w:pPr>
              <w:rPr>
                <w:rFonts w:ascii="Times New Roman" w:hAnsi="Times New Roman" w:cs="Times New Roman"/>
                <w:b/>
                <w:sz w:val="24"/>
                <w:lang w:eastAsia="es-EC"/>
              </w:rPr>
            </w:pPr>
            <w:r w:rsidRPr="0027717D">
              <w:rPr>
                <w:rFonts w:ascii="Times New Roman" w:hAnsi="Times New Roman" w:cs="Times New Roman"/>
                <w:b/>
                <w:sz w:val="24"/>
                <w:lang w:eastAsia="es-EC"/>
              </w:rPr>
              <w:t>Comentarios:</w:t>
            </w:r>
          </w:p>
          <w:p w:rsidR="0027717D" w:rsidRPr="00EE494E" w:rsidRDefault="00EE494E" w:rsidP="0027717D">
            <w:pPr>
              <w:rPr>
                <w:rFonts w:ascii="Times New Roman" w:hAnsi="Times New Roman" w:cs="Times New Roman"/>
                <w:sz w:val="24"/>
                <w:lang w:eastAsia="es-EC"/>
              </w:rPr>
            </w:pPr>
            <w:r w:rsidRPr="00EE494E">
              <w:rPr>
                <w:rFonts w:ascii="Times New Roman" w:hAnsi="Times New Roman" w:cs="Times New Roman"/>
                <w:sz w:val="24"/>
                <w:lang w:eastAsia="es-EC"/>
              </w:rPr>
              <w:t>Ninguno</w:t>
            </w:r>
            <w:r>
              <w:rPr>
                <w:rFonts w:ascii="Times New Roman" w:hAnsi="Times New Roman" w:cs="Times New Roman"/>
                <w:sz w:val="24"/>
                <w:lang w:eastAsia="es-EC"/>
              </w:rPr>
              <w:t xml:space="preserve"> </w:t>
            </w:r>
          </w:p>
          <w:p w:rsidR="0027717D" w:rsidRPr="0027717D" w:rsidRDefault="00EE494E" w:rsidP="0027717D">
            <w:pPr>
              <w:rPr>
                <w:rFonts w:ascii="Times New Roman" w:hAnsi="Times New Roman" w:cs="Times New Roman"/>
                <w:b/>
                <w:sz w:val="24"/>
                <w:lang w:eastAsia="es-EC"/>
              </w:rPr>
            </w:pPr>
            <w:r>
              <w:rPr>
                <w:rFonts w:ascii="Times New Roman" w:hAnsi="Times New Roman" w:cs="Times New Roman"/>
                <w:b/>
                <w:sz w:val="24"/>
                <w:lang w:eastAsia="es-EC"/>
              </w:rPr>
              <w:t xml:space="preserve"> </w:t>
            </w:r>
          </w:p>
        </w:tc>
      </w:tr>
      <w:tr w:rsidR="0027717D" w:rsidRPr="0027717D" w:rsidTr="0027717D">
        <w:trPr>
          <w:jc w:val="center"/>
        </w:trPr>
        <w:tc>
          <w:tcPr>
            <w:tcW w:w="8494" w:type="dxa"/>
            <w:gridSpan w:val="4"/>
            <w:shd w:val="clear" w:color="auto" w:fill="E89F90"/>
          </w:tcPr>
          <w:p w:rsidR="0027717D" w:rsidRPr="0027717D" w:rsidRDefault="0027717D" w:rsidP="0027717D">
            <w:pPr>
              <w:tabs>
                <w:tab w:val="left" w:pos="1872"/>
              </w:tabs>
              <w:rPr>
                <w:rFonts w:ascii="Times New Roman" w:hAnsi="Times New Roman" w:cs="Times New Roman"/>
                <w:sz w:val="24"/>
                <w:lang w:eastAsia="es-EC"/>
              </w:rPr>
            </w:pPr>
            <w:r>
              <w:rPr>
                <w:rFonts w:ascii="Times New Roman" w:hAnsi="Times New Roman" w:cs="Times New Roman"/>
                <w:sz w:val="24"/>
                <w:lang w:eastAsia="es-EC"/>
              </w:rPr>
              <w:tab/>
            </w:r>
          </w:p>
        </w:tc>
      </w:tr>
    </w:tbl>
    <w:p w:rsidR="0027717D" w:rsidRPr="0027717D" w:rsidRDefault="0027717D" w:rsidP="0027717D">
      <w:pPr>
        <w:rPr>
          <w:lang w:eastAsia="es-EC"/>
        </w:rPr>
      </w:pPr>
    </w:p>
    <w:p w:rsidR="0027717D" w:rsidRDefault="0027717D" w:rsidP="0027717D">
      <w:pPr>
        <w:rPr>
          <w:lang w:eastAsia="es-EC"/>
        </w:rPr>
      </w:pPr>
    </w:p>
    <w:p w:rsidR="0027717D" w:rsidRDefault="0027717D" w:rsidP="0027717D">
      <w:pPr>
        <w:pStyle w:val="Ttulo1"/>
        <w:rPr>
          <w:lang w:val="es-EC"/>
        </w:rPr>
      </w:pPr>
      <w:bookmarkStart w:id="2" w:name="_Toc426887942"/>
      <w:r>
        <w:rPr>
          <w:lang w:val="es-EC"/>
        </w:rPr>
        <w:lastRenderedPageBreak/>
        <w:t>Aprobaciones</w:t>
      </w:r>
      <w:bookmarkEnd w:id="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27717D" w:rsidRPr="00CA7C87" w:rsidTr="00D01301">
        <w:trPr>
          <w:cantSplit/>
          <w:trHeight w:val="242"/>
          <w:tblHeader/>
        </w:trPr>
        <w:tc>
          <w:tcPr>
            <w:tcW w:w="1736" w:type="dxa"/>
            <w:shd w:val="clear" w:color="auto" w:fill="E5B8B7"/>
            <w:vAlign w:val="center"/>
          </w:tcPr>
          <w:p w:rsidR="0027717D" w:rsidRPr="00CA7C87" w:rsidRDefault="0027717D"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27717D" w:rsidRPr="00CA7C87" w:rsidRDefault="0027717D"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27717D" w:rsidRPr="00CA7C87" w:rsidRDefault="0027717D"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27717D" w:rsidRPr="00CA7C87" w:rsidRDefault="0027717D"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27717D" w:rsidRPr="00CA7C87" w:rsidTr="00EE494E">
        <w:trPr>
          <w:trHeight w:val="469"/>
        </w:trPr>
        <w:tc>
          <w:tcPr>
            <w:tcW w:w="1736" w:type="dxa"/>
            <w:vAlign w:val="center"/>
          </w:tcPr>
          <w:p w:rsidR="0027717D" w:rsidRPr="00CA7C87" w:rsidRDefault="0027717D"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27717D" w:rsidRPr="00CA7C87" w:rsidRDefault="0027717D"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27717D" w:rsidRPr="00CA7C87" w:rsidRDefault="00EE494E" w:rsidP="00D01301">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21-05-2015</w:t>
            </w:r>
          </w:p>
        </w:tc>
        <w:tc>
          <w:tcPr>
            <w:tcW w:w="1448" w:type="dxa"/>
            <w:shd w:val="clear" w:color="auto" w:fill="FFFFFF" w:themeFill="background1"/>
            <w:vAlign w:val="center"/>
          </w:tcPr>
          <w:p w:rsidR="0027717D" w:rsidRPr="00CA7C87" w:rsidRDefault="0027717D" w:rsidP="00D01301">
            <w:pPr>
              <w:spacing w:after="0" w:line="360" w:lineRule="auto"/>
              <w:jc w:val="center"/>
              <w:rPr>
                <w:rFonts w:ascii="Times New Roman" w:eastAsia="Times New Roman" w:hAnsi="Times New Roman" w:cs="Times New Roman"/>
                <w:color w:val="000000"/>
                <w:szCs w:val="24"/>
                <w:lang w:eastAsia="es-VE"/>
              </w:rPr>
            </w:pPr>
          </w:p>
        </w:tc>
      </w:tr>
      <w:tr w:rsidR="00EE494E" w:rsidRPr="00CA7C87" w:rsidTr="00D01301">
        <w:trPr>
          <w:trHeight w:val="727"/>
        </w:trPr>
        <w:tc>
          <w:tcPr>
            <w:tcW w:w="1736" w:type="dxa"/>
            <w:vAlign w:val="center"/>
          </w:tcPr>
          <w:p w:rsidR="00EE494E" w:rsidRPr="00CA7C87" w:rsidRDefault="00EE494E" w:rsidP="00EE494E">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EE494E" w:rsidRPr="00CA7C87" w:rsidRDefault="00EE494E" w:rsidP="00EE494E">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EE494E" w:rsidRPr="00CA7C87" w:rsidRDefault="00EE494E" w:rsidP="00EE494E">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21-05-2015</w:t>
            </w:r>
          </w:p>
        </w:tc>
        <w:tc>
          <w:tcPr>
            <w:tcW w:w="1448" w:type="dxa"/>
            <w:vAlign w:val="center"/>
          </w:tcPr>
          <w:p w:rsidR="00EE494E" w:rsidRPr="00CA7C87" w:rsidRDefault="00EE494E" w:rsidP="00EE494E">
            <w:pPr>
              <w:spacing w:after="0" w:line="360" w:lineRule="auto"/>
              <w:jc w:val="center"/>
              <w:rPr>
                <w:rFonts w:ascii="Times New Roman" w:eastAsia="Times New Roman" w:hAnsi="Times New Roman" w:cs="Times New Roman"/>
                <w:color w:val="000000"/>
                <w:szCs w:val="24"/>
                <w:lang w:eastAsia="es-VE"/>
              </w:rPr>
            </w:pPr>
          </w:p>
        </w:tc>
      </w:tr>
      <w:tr w:rsidR="00EE494E" w:rsidRPr="00CA7C87" w:rsidTr="00D01301">
        <w:trPr>
          <w:trHeight w:val="727"/>
        </w:trPr>
        <w:tc>
          <w:tcPr>
            <w:tcW w:w="1736" w:type="dxa"/>
            <w:vAlign w:val="center"/>
          </w:tcPr>
          <w:p w:rsidR="00EE494E" w:rsidRPr="00CA7C87" w:rsidRDefault="00EE494E" w:rsidP="00EE494E">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EE494E" w:rsidRPr="00CA7C87" w:rsidRDefault="00EE494E" w:rsidP="00EE494E">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EE494E" w:rsidRPr="00CA7C87" w:rsidRDefault="00EE494E" w:rsidP="00EE494E">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21-05-2015</w:t>
            </w:r>
          </w:p>
        </w:tc>
        <w:tc>
          <w:tcPr>
            <w:tcW w:w="1448" w:type="dxa"/>
            <w:vAlign w:val="center"/>
          </w:tcPr>
          <w:p w:rsidR="00EE494E" w:rsidRPr="00CA7C87" w:rsidRDefault="00EE494E" w:rsidP="00EE494E">
            <w:pPr>
              <w:spacing w:after="0" w:line="360" w:lineRule="auto"/>
              <w:jc w:val="center"/>
              <w:rPr>
                <w:rFonts w:ascii="Times New Roman" w:eastAsia="Times New Roman" w:hAnsi="Times New Roman" w:cs="Times New Roman"/>
                <w:color w:val="000000"/>
                <w:szCs w:val="24"/>
                <w:lang w:eastAsia="es-VE"/>
              </w:rPr>
            </w:pPr>
          </w:p>
        </w:tc>
      </w:tr>
      <w:tr w:rsidR="00EE494E" w:rsidRPr="00CA7C87" w:rsidTr="00D01301">
        <w:trPr>
          <w:trHeight w:val="727"/>
        </w:trPr>
        <w:tc>
          <w:tcPr>
            <w:tcW w:w="1736" w:type="dxa"/>
            <w:vAlign w:val="center"/>
          </w:tcPr>
          <w:p w:rsidR="00EE494E" w:rsidRPr="00CA7C87" w:rsidRDefault="00EE494E" w:rsidP="00EE494E">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EE494E" w:rsidRPr="00CA7C87" w:rsidRDefault="00EE494E" w:rsidP="00EE494E">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EE494E" w:rsidRPr="00CA7C87" w:rsidRDefault="00EE494E" w:rsidP="00EE494E">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21-05-2015</w:t>
            </w:r>
          </w:p>
        </w:tc>
        <w:tc>
          <w:tcPr>
            <w:tcW w:w="1448" w:type="dxa"/>
            <w:vAlign w:val="center"/>
          </w:tcPr>
          <w:p w:rsidR="00EE494E" w:rsidRPr="00CA7C87" w:rsidRDefault="00EE494E" w:rsidP="00EE494E">
            <w:pPr>
              <w:spacing w:after="0" w:line="360" w:lineRule="auto"/>
              <w:jc w:val="center"/>
              <w:rPr>
                <w:rFonts w:ascii="Times New Roman" w:eastAsia="Times New Roman" w:hAnsi="Times New Roman" w:cs="Times New Roman"/>
                <w:color w:val="000000"/>
                <w:szCs w:val="24"/>
                <w:lang w:eastAsia="es-VE"/>
              </w:rPr>
            </w:pPr>
          </w:p>
        </w:tc>
      </w:tr>
    </w:tbl>
    <w:p w:rsidR="0027717D" w:rsidRPr="00CA7C87" w:rsidRDefault="0027717D" w:rsidP="0027717D">
      <w:pPr>
        <w:jc w:val="both"/>
        <w:rPr>
          <w:rFonts w:ascii="Times New Roman" w:hAnsi="Times New Roman" w:cs="Times New Roman"/>
          <w:b/>
          <w:sz w:val="28"/>
        </w:rPr>
      </w:pPr>
    </w:p>
    <w:p w:rsidR="0027717D" w:rsidRDefault="0027717D" w:rsidP="0027717D"/>
    <w:p w:rsidR="000B28F5" w:rsidRDefault="000B28F5"/>
    <w:sectPr w:rsidR="000B28F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556" w:rsidRDefault="00557556" w:rsidP="0027717D">
      <w:pPr>
        <w:spacing w:after="0" w:line="240" w:lineRule="auto"/>
      </w:pPr>
      <w:r>
        <w:separator/>
      </w:r>
    </w:p>
  </w:endnote>
  <w:endnote w:type="continuationSeparator" w:id="0">
    <w:p w:rsidR="00557556" w:rsidRDefault="00557556" w:rsidP="00277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DA1F4B"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DA1F4B"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DA1F4B"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9560E" w:rsidP="000A0A95">
          <w:pPr>
            <w:jc w:val="both"/>
            <w:rPr>
              <w:rFonts w:ascii="Times New Roman" w:hAnsi="Times New Roman" w:cs="Times New Roman"/>
            </w:rPr>
          </w:pPr>
          <w:r>
            <w:rPr>
              <w:rFonts w:ascii="Times New Roman" w:hAnsi="Times New Roman" w:cs="Times New Roman"/>
            </w:rPr>
            <w:t>21</w:t>
          </w:r>
          <w:r w:rsidR="00DA1F4B" w:rsidRPr="006C6144">
            <w:rPr>
              <w:rFonts w:ascii="Times New Roman" w:hAnsi="Times New Roman" w:cs="Times New Roman"/>
            </w:rPr>
            <w:t>– 0</w:t>
          </w:r>
          <w:r w:rsidR="00DA1F4B">
            <w:rPr>
              <w:rFonts w:ascii="Times New Roman" w:hAnsi="Times New Roman" w:cs="Times New Roman"/>
            </w:rPr>
            <w:t>5</w:t>
          </w:r>
          <w:r w:rsidR="00DA1F4B" w:rsidRPr="006C6144">
            <w:rPr>
              <w:rFonts w:ascii="Times New Roman" w:hAnsi="Times New Roman" w:cs="Times New Roman"/>
            </w:rPr>
            <w:t xml:space="preserve"> – 201</w:t>
          </w:r>
          <w:r w:rsidR="00DA1F4B">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557556"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DA1F4B" w:rsidRPr="00F44A14">
                <w:rPr>
                  <w:rFonts w:ascii="Times New Roman" w:hAnsi="Times New Roman" w:cs="Times New Roman"/>
                  <w:b/>
                </w:rPr>
                <w:t xml:space="preserve">Página </w:t>
              </w:r>
              <w:r w:rsidR="00DA1F4B" w:rsidRPr="00F44A14">
                <w:rPr>
                  <w:rFonts w:ascii="Times New Roman" w:hAnsi="Times New Roman" w:cs="Times New Roman"/>
                  <w:b/>
                </w:rPr>
                <w:fldChar w:fldCharType="begin"/>
              </w:r>
              <w:r w:rsidR="00DA1F4B" w:rsidRPr="00F44A14">
                <w:rPr>
                  <w:rFonts w:ascii="Times New Roman" w:hAnsi="Times New Roman" w:cs="Times New Roman"/>
                  <w:b/>
                </w:rPr>
                <w:instrText xml:space="preserve"> PAGE </w:instrText>
              </w:r>
              <w:r w:rsidR="00DA1F4B" w:rsidRPr="00F44A14">
                <w:rPr>
                  <w:rFonts w:ascii="Times New Roman" w:hAnsi="Times New Roman" w:cs="Times New Roman"/>
                  <w:b/>
                </w:rPr>
                <w:fldChar w:fldCharType="separate"/>
              </w:r>
              <w:r w:rsidR="00566D63">
                <w:rPr>
                  <w:rFonts w:ascii="Times New Roman" w:hAnsi="Times New Roman" w:cs="Times New Roman"/>
                  <w:b/>
                  <w:noProof/>
                </w:rPr>
                <w:t>4</w:t>
              </w:r>
              <w:r w:rsidR="00DA1F4B" w:rsidRPr="00F44A14">
                <w:rPr>
                  <w:rFonts w:ascii="Times New Roman" w:hAnsi="Times New Roman" w:cs="Times New Roman"/>
                  <w:b/>
                </w:rPr>
                <w:fldChar w:fldCharType="end"/>
              </w:r>
              <w:r w:rsidR="00DA1F4B" w:rsidRPr="00F44A14">
                <w:rPr>
                  <w:rFonts w:ascii="Times New Roman" w:hAnsi="Times New Roman" w:cs="Times New Roman"/>
                  <w:b/>
                </w:rPr>
                <w:t xml:space="preserve"> de </w:t>
              </w:r>
              <w:r w:rsidR="00DA1F4B" w:rsidRPr="00F44A14">
                <w:rPr>
                  <w:rFonts w:ascii="Times New Roman" w:hAnsi="Times New Roman" w:cs="Times New Roman"/>
                  <w:b/>
                </w:rPr>
                <w:fldChar w:fldCharType="begin"/>
              </w:r>
              <w:r w:rsidR="00DA1F4B" w:rsidRPr="00F44A14">
                <w:rPr>
                  <w:rFonts w:ascii="Times New Roman" w:hAnsi="Times New Roman" w:cs="Times New Roman"/>
                  <w:b/>
                </w:rPr>
                <w:instrText xml:space="preserve"> NUMPAGES  </w:instrText>
              </w:r>
              <w:r w:rsidR="00DA1F4B" w:rsidRPr="00F44A14">
                <w:rPr>
                  <w:rFonts w:ascii="Times New Roman" w:hAnsi="Times New Roman" w:cs="Times New Roman"/>
                  <w:b/>
                </w:rPr>
                <w:fldChar w:fldCharType="separate"/>
              </w:r>
              <w:r w:rsidR="00566D63">
                <w:rPr>
                  <w:rFonts w:ascii="Times New Roman" w:hAnsi="Times New Roman" w:cs="Times New Roman"/>
                  <w:b/>
                  <w:noProof/>
                </w:rPr>
                <w:t>4</w:t>
              </w:r>
              <w:r w:rsidR="00DA1F4B" w:rsidRPr="00F44A14">
                <w:rPr>
                  <w:rFonts w:ascii="Times New Roman" w:hAnsi="Times New Roman" w:cs="Times New Roman"/>
                  <w:b/>
                </w:rPr>
                <w:fldChar w:fldCharType="end"/>
              </w:r>
            </w:sdtContent>
          </w:sdt>
        </w:p>
      </w:tc>
    </w:tr>
  </w:tbl>
  <w:p w:rsidR="000A0A95" w:rsidRPr="000A0A95" w:rsidRDefault="00557556"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556" w:rsidRDefault="00557556" w:rsidP="0027717D">
      <w:pPr>
        <w:spacing w:after="0" w:line="240" w:lineRule="auto"/>
      </w:pPr>
      <w:r>
        <w:separator/>
      </w:r>
    </w:p>
  </w:footnote>
  <w:footnote w:type="continuationSeparator" w:id="0">
    <w:p w:rsidR="00557556" w:rsidRDefault="00557556" w:rsidP="002771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DA1F4B" w:rsidP="000A0A95">
          <w:pPr>
            <w:pStyle w:val="Encabezado"/>
            <w:jc w:val="right"/>
            <w:rPr>
              <w:rFonts w:ascii="Times New Roman" w:hAnsi="Times New Roman" w:cs="Times New Roman"/>
              <w:b/>
              <w:sz w:val="20"/>
              <w:szCs w:val="20"/>
            </w:rPr>
          </w:pPr>
          <w:r>
            <w:rPr>
              <w:noProof/>
              <w:lang w:eastAsia="es-ES"/>
            </w:rPr>
            <w:drawing>
              <wp:inline distT="0" distB="0" distL="0" distR="0" wp14:anchorId="1E802DFC" wp14:editId="3670E2E8">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DA1F4B"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27717D">
            <w:rPr>
              <w:rFonts w:ascii="Times New Roman" w:hAnsi="Times New Roman" w:cs="Times New Roman"/>
              <w:b/>
              <w:sz w:val="20"/>
              <w:szCs w:val="20"/>
            </w:rPr>
            <w:t>DH</w:t>
          </w:r>
        </w:p>
        <w:p w:rsidR="000A0A95" w:rsidRPr="00F44A14" w:rsidRDefault="0027717D"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Documentación de Hitos</w:t>
          </w:r>
          <w:r w:rsidR="00DA1F4B">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DA1F4B"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DA1F4B"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DA1F4B"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DA1F4B"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566D63">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566D63">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557556" w:rsidP="000A0A95">
          <w:pPr>
            <w:pStyle w:val="Encabezado"/>
            <w:rPr>
              <w:rFonts w:ascii="Times New Roman" w:hAnsi="Times New Roman" w:cs="Times New Roman"/>
              <w:sz w:val="20"/>
              <w:szCs w:val="20"/>
            </w:rPr>
          </w:pPr>
        </w:p>
      </w:tc>
    </w:tr>
  </w:tbl>
  <w:p w:rsidR="000A0A95" w:rsidRDefault="0055755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FF8"/>
    <w:rsid w:val="00067842"/>
    <w:rsid w:val="0009560E"/>
    <w:rsid w:val="000B28F5"/>
    <w:rsid w:val="0027717D"/>
    <w:rsid w:val="0036452D"/>
    <w:rsid w:val="0051269C"/>
    <w:rsid w:val="00557556"/>
    <w:rsid w:val="00566D63"/>
    <w:rsid w:val="00756968"/>
    <w:rsid w:val="00B5179C"/>
    <w:rsid w:val="00CB42F7"/>
    <w:rsid w:val="00DA1F4B"/>
    <w:rsid w:val="00EB0FF8"/>
    <w:rsid w:val="00EE49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38B97-EE48-4717-A6C5-A6E1B591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17D"/>
  </w:style>
  <w:style w:type="paragraph" w:styleId="Ttulo1">
    <w:name w:val="heading 1"/>
    <w:basedOn w:val="Normal"/>
    <w:next w:val="Normal"/>
    <w:link w:val="Ttulo1Car"/>
    <w:uiPriority w:val="9"/>
    <w:qFormat/>
    <w:rsid w:val="0027717D"/>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717D"/>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277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27717D"/>
    <w:pPr>
      <w:spacing w:after="0" w:line="240" w:lineRule="auto"/>
    </w:pPr>
  </w:style>
  <w:style w:type="table" w:customStyle="1" w:styleId="Tablaconcuadrcula1">
    <w:name w:val="Tabla con cuadrícula1"/>
    <w:basedOn w:val="Tablanormal"/>
    <w:next w:val="Tablaconcuadrcula"/>
    <w:uiPriority w:val="59"/>
    <w:rsid w:val="00277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27717D"/>
    <w:pPr>
      <w:tabs>
        <w:tab w:val="center" w:pos="4252"/>
        <w:tab w:val="right" w:pos="8504"/>
      </w:tabs>
      <w:spacing w:after="0" w:line="240" w:lineRule="auto"/>
    </w:pPr>
  </w:style>
  <w:style w:type="character" w:customStyle="1" w:styleId="EncabezadoCar">
    <w:name w:val="Encabezado Car"/>
    <w:basedOn w:val="Fuentedeprrafopredeter"/>
    <w:link w:val="Encabezado"/>
    <w:rsid w:val="0027717D"/>
  </w:style>
  <w:style w:type="paragraph" w:styleId="Piedepgina">
    <w:name w:val="footer"/>
    <w:basedOn w:val="Normal"/>
    <w:link w:val="PiedepginaCar"/>
    <w:unhideWhenUsed/>
    <w:rsid w:val="0027717D"/>
    <w:pPr>
      <w:tabs>
        <w:tab w:val="center" w:pos="4252"/>
        <w:tab w:val="right" w:pos="8504"/>
      </w:tabs>
      <w:spacing w:after="0" w:line="240" w:lineRule="auto"/>
    </w:pPr>
  </w:style>
  <w:style w:type="character" w:customStyle="1" w:styleId="PiedepginaCar">
    <w:name w:val="Pie de página Car"/>
    <w:basedOn w:val="Fuentedeprrafopredeter"/>
    <w:link w:val="Piedepgina"/>
    <w:rsid w:val="0027717D"/>
  </w:style>
  <w:style w:type="character" w:styleId="Nmerodepgina">
    <w:name w:val="page number"/>
    <w:basedOn w:val="Fuentedeprrafopredeter"/>
    <w:rsid w:val="00277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376</Words>
  <Characters>2072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8</cp:revision>
  <dcterms:created xsi:type="dcterms:W3CDTF">2015-08-09T18:35:00Z</dcterms:created>
  <dcterms:modified xsi:type="dcterms:W3CDTF">2015-08-16T22:20:00Z</dcterms:modified>
</cp:coreProperties>
</file>