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0" w:name="_Toc426887935"/>
      <w:r w:rsidRPr="00FA600B">
        <w:rPr>
          <w:rFonts w:ascii="Times New Roman" w:hAnsi="Times New Roman" w:cs="Times New Roman"/>
          <w:b/>
          <w:sz w:val="28"/>
          <w:lang w:val="es-EC"/>
        </w:rPr>
        <w:t>Informacion del documento</w:t>
      </w:r>
      <w:bookmarkEnd w:id="0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545E53" w:rsidRDefault="00545E53" w:rsidP="00545E53">
            <w:pPr>
              <w:spacing w:before="120" w:after="12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545E5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bookmarkStart w:id="1" w:name="_GoBack" w:colFirst="1" w:colLast="1"/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6978E8" w:rsidRDefault="006978E8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6978E8">
              <w:rPr>
                <w:rFonts w:ascii="Times New Roman" w:hAnsi="Times New Roman" w:cs="Times New Roman"/>
                <w:sz w:val="24"/>
              </w:rPr>
              <w:t>Junio 03, 2015</w:t>
            </w:r>
          </w:p>
        </w:tc>
      </w:tr>
      <w:bookmarkEnd w:id="1"/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 w:rsidR="00545E53">
        <w:rPr>
          <w:rFonts w:ascii="Times New Roman" w:eastAsia="Calibri" w:hAnsi="Times New Roman" w:cs="Times New Roman"/>
          <w:sz w:val="24"/>
          <w:szCs w:val="24"/>
        </w:rPr>
        <w:t>Diagrama de Cargas Personales.</w:t>
      </w:r>
    </w:p>
    <w:p w:rsidR="00545E53" w:rsidRPr="00545E53" w:rsidRDefault="00545E53" w:rsidP="00545E53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545E53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545E53">
              <w:rPr>
                <w:rFonts w:ascii="Times New Roman" w:hAnsi="Times New Roman" w:cs="Times New Roman"/>
              </w:rPr>
              <w:t>Junio 03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545E53">
              <w:rPr>
                <w:rFonts w:ascii="Times New Roman" w:hAnsi="Times New Roman" w:cs="Times New Roman"/>
              </w:rPr>
              <w:t>Junio 03</w:t>
            </w:r>
            <w:r w:rsidR="00545E53"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545E53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545E53">
              <w:rPr>
                <w:rFonts w:ascii="Times New Roman" w:hAnsi="Times New Roman" w:cs="Times New Roman"/>
              </w:rPr>
              <w:t>Junio 03</w:t>
            </w:r>
            <w:r w:rsidR="00545E53"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545E5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545E5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A27273" w:rsidRPr="00491877" w:rsidRDefault="00545E5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545E5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545E5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03-06-2015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3BEE" w:rsidRDefault="00993BEE" w:rsidP="00993BEE">
      <w:pPr>
        <w:pStyle w:val="Ttulo1"/>
        <w:jc w:val="center"/>
      </w:pPr>
      <w:bookmarkStart w:id="2" w:name="_Toc426887942"/>
      <w:r>
        <w:lastRenderedPageBreak/>
        <w:t xml:space="preserve">DIAGRAMA DE CARGA PERSONAL </w:t>
      </w:r>
    </w:p>
    <w:p w:rsidR="00993BEE" w:rsidRPr="00037815" w:rsidRDefault="00040802" w:rsidP="00040802">
      <w:pPr>
        <w:pStyle w:val="Ttulo2"/>
        <w:rPr>
          <w:rFonts w:ascii="Times New Roman" w:hAnsi="Times New Roman" w:cs="Times New Roman"/>
          <w:b/>
          <w:color w:val="auto"/>
          <w:lang w:eastAsia="es-EC"/>
        </w:rPr>
      </w:pPr>
      <w:r w:rsidRPr="00037815">
        <w:rPr>
          <w:rFonts w:ascii="Times New Roman" w:hAnsi="Times New Roman" w:cs="Times New Roman"/>
          <w:b/>
          <w:color w:val="auto"/>
          <w:lang w:eastAsia="es-EC"/>
        </w:rPr>
        <w:t>ADMINISTRADOR DEL PROYECTO</w:t>
      </w:r>
    </w:p>
    <w:p w:rsidR="00040802" w:rsidRDefault="006D403E" w:rsidP="00BE241D">
      <w:pPr>
        <w:jc w:val="center"/>
        <w:rPr>
          <w:lang w:eastAsia="es-EC"/>
        </w:rPr>
      </w:pPr>
      <w:r>
        <w:rPr>
          <w:noProof/>
          <w:lang w:eastAsia="es-ES"/>
        </w:rPr>
        <w:drawing>
          <wp:inline distT="0" distB="0" distL="0" distR="0">
            <wp:extent cx="5400040" cy="23107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C4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15" w:rsidRDefault="00037815" w:rsidP="00040802">
      <w:pPr>
        <w:rPr>
          <w:lang w:eastAsia="es-EC"/>
        </w:rPr>
      </w:pPr>
    </w:p>
    <w:p w:rsidR="00037815" w:rsidRDefault="00037815" w:rsidP="00037815">
      <w:pPr>
        <w:pStyle w:val="Ttulo2"/>
        <w:rPr>
          <w:rFonts w:ascii="Times New Roman" w:hAnsi="Times New Roman" w:cs="Times New Roman"/>
          <w:b/>
          <w:color w:val="auto"/>
          <w:lang w:eastAsia="es-EC"/>
        </w:rPr>
      </w:pPr>
      <w:r>
        <w:rPr>
          <w:rFonts w:ascii="Times New Roman" w:hAnsi="Times New Roman" w:cs="Times New Roman"/>
          <w:b/>
          <w:color w:val="auto"/>
          <w:lang w:eastAsia="es-EC"/>
        </w:rPr>
        <w:t xml:space="preserve">ANALISTA DEL PROYECTO </w:t>
      </w:r>
    </w:p>
    <w:p w:rsidR="00037815" w:rsidRDefault="006D403E" w:rsidP="00037815">
      <w:pPr>
        <w:rPr>
          <w:lang w:eastAsia="es-EC"/>
        </w:rPr>
      </w:pPr>
      <w:r>
        <w:rPr>
          <w:noProof/>
          <w:lang w:eastAsia="es-ES"/>
        </w:rPr>
        <w:drawing>
          <wp:inline distT="0" distB="0" distL="0" distR="0">
            <wp:extent cx="5400040" cy="2331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626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15" w:rsidRDefault="00037815" w:rsidP="00037815">
      <w:pPr>
        <w:rPr>
          <w:lang w:eastAsia="es-EC"/>
        </w:rPr>
      </w:pPr>
    </w:p>
    <w:p w:rsidR="00037815" w:rsidRPr="00037815" w:rsidRDefault="00037815" w:rsidP="00037815">
      <w:pPr>
        <w:pStyle w:val="Ttulo2"/>
        <w:rPr>
          <w:rFonts w:ascii="Times New Roman" w:hAnsi="Times New Roman" w:cs="Times New Roman"/>
          <w:b/>
          <w:color w:val="auto"/>
          <w:lang w:eastAsia="es-EC"/>
        </w:rPr>
      </w:pPr>
      <w:r>
        <w:rPr>
          <w:rFonts w:ascii="Times New Roman" w:hAnsi="Times New Roman" w:cs="Times New Roman"/>
          <w:b/>
          <w:color w:val="auto"/>
          <w:lang w:eastAsia="es-EC"/>
        </w:rPr>
        <w:t>PROGRAMADORES DEL PROYECTO</w:t>
      </w:r>
    </w:p>
    <w:p w:rsidR="00037815" w:rsidRPr="00037815" w:rsidRDefault="00037815" w:rsidP="00037815">
      <w:pPr>
        <w:rPr>
          <w:lang w:eastAsia="es-EC"/>
        </w:rPr>
      </w:pPr>
    </w:p>
    <w:p w:rsidR="00040802" w:rsidRPr="006D403E" w:rsidRDefault="006D403E" w:rsidP="00040802">
      <w:pPr>
        <w:rPr>
          <w:rFonts w:ascii="Times New Roman" w:eastAsiaTheme="majorEastAsia" w:hAnsi="Times New Roman" w:cs="Times New Roman"/>
          <w:b/>
          <w:sz w:val="26"/>
          <w:szCs w:val="26"/>
          <w:lang w:eastAsia="es-EC"/>
        </w:rPr>
      </w:pPr>
      <w:r w:rsidRPr="006D403E">
        <w:rPr>
          <w:rFonts w:ascii="Times New Roman" w:eastAsiaTheme="majorEastAsia" w:hAnsi="Times New Roman" w:cs="Times New Roman"/>
          <w:b/>
          <w:sz w:val="26"/>
          <w:szCs w:val="26"/>
          <w:lang w:eastAsia="es-EC"/>
        </w:rPr>
        <w:t xml:space="preserve">Miguel Siguenza </w:t>
      </w:r>
    </w:p>
    <w:p w:rsidR="006D403E" w:rsidRPr="006D403E" w:rsidRDefault="006D403E" w:rsidP="00040802">
      <w:pPr>
        <w:rPr>
          <w:rFonts w:ascii="Times New Roman" w:eastAsiaTheme="majorEastAsia" w:hAnsi="Times New Roman" w:cs="Times New Roman"/>
          <w:b/>
          <w:sz w:val="26"/>
          <w:szCs w:val="26"/>
          <w:lang w:eastAsia="es-EC"/>
        </w:rPr>
      </w:pPr>
      <w:r>
        <w:rPr>
          <w:rFonts w:ascii="Times New Roman" w:eastAsiaTheme="majorEastAsia" w:hAnsi="Times New Roman" w:cs="Times New Roman"/>
          <w:b/>
          <w:noProof/>
          <w:sz w:val="26"/>
          <w:szCs w:val="26"/>
          <w:lang w:eastAsia="es-ES"/>
        </w:rPr>
        <w:lastRenderedPageBreak/>
        <w:drawing>
          <wp:inline distT="0" distB="0" distL="0" distR="0">
            <wp:extent cx="5400040" cy="23044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4D4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3E" w:rsidRDefault="006D403E" w:rsidP="00040802">
      <w:pPr>
        <w:rPr>
          <w:rFonts w:ascii="Times New Roman" w:eastAsiaTheme="majorEastAsia" w:hAnsi="Times New Roman" w:cs="Times New Roman"/>
          <w:b/>
          <w:sz w:val="26"/>
          <w:szCs w:val="26"/>
          <w:lang w:eastAsia="es-EC"/>
        </w:rPr>
      </w:pPr>
      <w:r w:rsidRPr="006D403E">
        <w:rPr>
          <w:rFonts w:ascii="Times New Roman" w:eastAsiaTheme="majorEastAsia" w:hAnsi="Times New Roman" w:cs="Times New Roman"/>
          <w:b/>
          <w:sz w:val="26"/>
          <w:szCs w:val="26"/>
          <w:lang w:eastAsia="es-EC"/>
        </w:rPr>
        <w:t>Alejandro Márquez</w:t>
      </w:r>
    </w:p>
    <w:p w:rsidR="006D403E" w:rsidRPr="006D403E" w:rsidRDefault="006D403E" w:rsidP="00040802">
      <w:pPr>
        <w:rPr>
          <w:rFonts w:ascii="Times New Roman" w:eastAsiaTheme="majorEastAsia" w:hAnsi="Times New Roman" w:cs="Times New Roman"/>
          <w:b/>
          <w:sz w:val="26"/>
          <w:szCs w:val="26"/>
          <w:lang w:eastAsia="es-EC"/>
        </w:rPr>
      </w:pPr>
      <w:r>
        <w:rPr>
          <w:rFonts w:ascii="Times New Roman" w:eastAsiaTheme="majorEastAsia" w:hAnsi="Times New Roman" w:cs="Times New Roman"/>
          <w:b/>
          <w:noProof/>
          <w:sz w:val="26"/>
          <w:szCs w:val="26"/>
          <w:lang w:eastAsia="es-ES"/>
        </w:rPr>
        <w:drawing>
          <wp:inline distT="0" distB="0" distL="0" distR="0">
            <wp:extent cx="5400040" cy="23075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AFD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73" w:rsidRDefault="00A27273" w:rsidP="00A27273">
      <w:pPr>
        <w:pStyle w:val="Ttulo1"/>
        <w:rPr>
          <w:lang w:val="es-EC"/>
        </w:rPr>
      </w:pPr>
      <w:r>
        <w:rPr>
          <w:lang w:val="es-EC"/>
        </w:rPr>
        <w:t>Aprobaciones</w:t>
      </w:r>
      <w:bookmarkEnd w:id="2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545E53" w:rsidRPr="00CA7C87" w:rsidTr="00545E53">
        <w:trPr>
          <w:trHeight w:val="469"/>
        </w:trPr>
        <w:tc>
          <w:tcPr>
            <w:tcW w:w="1736" w:type="dxa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545E53" w:rsidRDefault="00545E53" w:rsidP="00545E53">
            <w:pPr>
              <w:jc w:val="center"/>
            </w:pPr>
            <w:r w:rsidRPr="000F2EF0">
              <w:rPr>
                <w:rFonts w:ascii="Times New Roman" w:hAnsi="Times New Roman" w:cs="Times New Roman"/>
              </w:rPr>
              <w:t>Junio 03,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45E53" w:rsidRPr="00CA7C87" w:rsidTr="00545E53">
        <w:trPr>
          <w:trHeight w:val="727"/>
        </w:trPr>
        <w:tc>
          <w:tcPr>
            <w:tcW w:w="1736" w:type="dxa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45E53" w:rsidRDefault="00545E53" w:rsidP="00545E53">
            <w:pPr>
              <w:jc w:val="center"/>
            </w:pPr>
            <w:r w:rsidRPr="000F2EF0">
              <w:rPr>
                <w:rFonts w:ascii="Times New Roman" w:hAnsi="Times New Roman" w:cs="Times New Roman"/>
              </w:rPr>
              <w:t>Junio 03, 2015</w:t>
            </w:r>
          </w:p>
        </w:tc>
        <w:tc>
          <w:tcPr>
            <w:tcW w:w="1448" w:type="dxa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45E53" w:rsidRPr="00CA7C87" w:rsidTr="00545E53">
        <w:trPr>
          <w:trHeight w:val="727"/>
        </w:trPr>
        <w:tc>
          <w:tcPr>
            <w:tcW w:w="1736" w:type="dxa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45E53" w:rsidRDefault="00545E53" w:rsidP="00545E53">
            <w:pPr>
              <w:jc w:val="center"/>
            </w:pPr>
            <w:r w:rsidRPr="000F2EF0">
              <w:rPr>
                <w:rFonts w:ascii="Times New Roman" w:hAnsi="Times New Roman" w:cs="Times New Roman"/>
              </w:rPr>
              <w:t>Junio 03, 2015</w:t>
            </w:r>
          </w:p>
        </w:tc>
        <w:tc>
          <w:tcPr>
            <w:tcW w:w="1448" w:type="dxa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545E53" w:rsidRPr="00CA7C87" w:rsidTr="00545E53">
        <w:trPr>
          <w:trHeight w:val="727"/>
        </w:trPr>
        <w:tc>
          <w:tcPr>
            <w:tcW w:w="1736" w:type="dxa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545E53" w:rsidRDefault="00545E53" w:rsidP="00545E53">
            <w:pPr>
              <w:jc w:val="center"/>
            </w:pPr>
            <w:r w:rsidRPr="000F2EF0">
              <w:rPr>
                <w:rFonts w:ascii="Times New Roman" w:hAnsi="Times New Roman" w:cs="Times New Roman"/>
              </w:rPr>
              <w:t>Junio 03, 2015</w:t>
            </w:r>
          </w:p>
        </w:tc>
        <w:tc>
          <w:tcPr>
            <w:tcW w:w="1448" w:type="dxa"/>
            <w:vAlign w:val="center"/>
          </w:tcPr>
          <w:p w:rsidR="00545E53" w:rsidRPr="00CA7C87" w:rsidRDefault="00545E53" w:rsidP="00545E5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3CC" w:rsidRDefault="00FB53CC" w:rsidP="00A27273">
      <w:pPr>
        <w:spacing w:after="0" w:line="240" w:lineRule="auto"/>
      </w:pPr>
      <w:r>
        <w:separator/>
      </w:r>
    </w:p>
  </w:endnote>
  <w:endnote w:type="continuationSeparator" w:id="0">
    <w:p w:rsidR="00FB53CC" w:rsidRDefault="00FB53CC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545E53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545E53" w:rsidP="00545E53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03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FB53CC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978E8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6978E8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FB53CC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3CC" w:rsidRDefault="00FB53CC" w:rsidP="00A27273">
      <w:pPr>
        <w:spacing w:after="0" w:line="240" w:lineRule="auto"/>
      </w:pPr>
      <w:r>
        <w:separator/>
      </w:r>
    </w:p>
  </w:footnote>
  <w:footnote w:type="continuationSeparator" w:id="0">
    <w:p w:rsidR="00FB53CC" w:rsidRDefault="00FB53CC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12" name="Imagen 12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A27273">
            <w:rPr>
              <w:rFonts w:ascii="Times New Roman" w:hAnsi="Times New Roman" w:cs="Times New Roman"/>
              <w:b/>
              <w:sz w:val="20"/>
              <w:szCs w:val="20"/>
            </w:rPr>
            <w:t>CP</w:t>
          </w:r>
        </w:p>
        <w:p w:rsidR="000A0A95" w:rsidRPr="00F44A14" w:rsidRDefault="00037815" w:rsidP="0003781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Diagrama Carga Personal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978E8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6978E8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FB53CC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FB53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37815"/>
    <w:rsid w:val="00040802"/>
    <w:rsid w:val="00067842"/>
    <w:rsid w:val="000823E3"/>
    <w:rsid w:val="000B28F5"/>
    <w:rsid w:val="002132A1"/>
    <w:rsid w:val="00545E53"/>
    <w:rsid w:val="006978E8"/>
    <w:rsid w:val="006D403E"/>
    <w:rsid w:val="007E4564"/>
    <w:rsid w:val="00993BEE"/>
    <w:rsid w:val="00A27273"/>
    <w:rsid w:val="00BE241D"/>
    <w:rsid w:val="00CA1BB4"/>
    <w:rsid w:val="00CB42F7"/>
    <w:rsid w:val="00FB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0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character" w:customStyle="1" w:styleId="Ttulo2Car">
    <w:name w:val="Título 2 Car"/>
    <w:basedOn w:val="Fuentedeprrafopredeter"/>
    <w:link w:val="Ttulo2"/>
    <w:uiPriority w:val="9"/>
    <w:rsid w:val="00040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8</cp:revision>
  <dcterms:created xsi:type="dcterms:W3CDTF">2015-08-09T18:15:00Z</dcterms:created>
  <dcterms:modified xsi:type="dcterms:W3CDTF">2015-08-27T03:24:00Z</dcterms:modified>
</cp:coreProperties>
</file>