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26887935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955777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2051" w:rsidRPr="00E12051" w:rsidRDefault="00E12051" w:rsidP="00E12051">
          <w:pPr>
            <w:pStyle w:val="TtulodeTDC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12051">
            <w:rPr>
              <w:rFonts w:ascii="Times New Roman" w:hAnsi="Times New Roman" w:cs="Times New Roman"/>
              <w:sz w:val="24"/>
              <w:szCs w:val="24"/>
            </w:rPr>
            <w:t>TABLA DE CONTENIDO</w:t>
          </w:r>
        </w:p>
        <w:p w:rsidR="00E12051" w:rsidRPr="00E12051" w:rsidRDefault="00E12051" w:rsidP="00E12051">
          <w:pPr>
            <w:pStyle w:val="TDC1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r w:rsidRPr="00E1205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1205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1205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28216703" w:history="1">
            <w:r w:rsidRPr="00E12051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Informacion del documento</w:t>
            </w:r>
            <w:r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_Toc428216703 \h </w:instrText>
            </w:r>
            <w:r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2051" w:rsidRPr="00E12051" w:rsidRDefault="00D332A1" w:rsidP="00E12051">
          <w:pPr>
            <w:pStyle w:val="TDC1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8216704" w:history="1">
            <w:r w:rsidR="000333D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PLAN DE GESTIÓ</w:t>
            </w:r>
            <w:r w:rsidR="00E12051" w:rsidRPr="00E12051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N DE COMUNICACIONES</w:t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_Toc428216704 \h </w:instrText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2051" w:rsidRPr="00E12051" w:rsidRDefault="00D332A1" w:rsidP="00E12051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8216705" w:history="1">
            <w:r w:rsidR="00E12051" w:rsidRPr="00E12051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  <w:lang w:val="es-EC"/>
              </w:rPr>
              <w:t>Comunicaciones del proyecto:</w:t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_Toc428216705 \h </w:instrText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2051" w:rsidRPr="00E12051" w:rsidRDefault="00D332A1" w:rsidP="00E12051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8216706" w:history="1">
            <w:r w:rsidR="00E12051" w:rsidRPr="00E12051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  <w:lang w:val="es-EC"/>
              </w:rPr>
              <w:t>Procedimiento para tratar polémicas:</w:t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_Toc428216706 \h </w:instrText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2051" w:rsidRPr="00E12051" w:rsidRDefault="00D332A1" w:rsidP="00E12051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8216707" w:history="1">
            <w:r w:rsidR="00E12051" w:rsidRPr="00E12051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  <w:lang w:val="es-EC"/>
              </w:rPr>
              <w:t>Procedimiento para actualizar el plan de gestión de comunicaciones:</w:t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_Toc428216707 \h </w:instrText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2051" w:rsidRPr="00E12051" w:rsidRDefault="00D332A1" w:rsidP="00E12051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8216708" w:history="1">
            <w:r w:rsidR="00E12051" w:rsidRPr="00E12051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  <w:lang w:val="es-EC"/>
              </w:rPr>
              <w:t>Guías para eventos de comunicación:</w:t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_Toc428216708 \h </w:instrText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2051" w:rsidRPr="00E12051" w:rsidRDefault="00D332A1" w:rsidP="00E12051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8216709" w:history="1">
            <w:r w:rsidR="00E12051" w:rsidRPr="00E12051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  <w:lang w:val="es-EC"/>
              </w:rPr>
              <w:t>Guías para documentación del proyecto:</w:t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_Toc428216709 \h </w:instrText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2051" w:rsidRPr="00E12051" w:rsidRDefault="00D332A1" w:rsidP="00E12051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8216710" w:history="1">
            <w:r w:rsidR="00E12051" w:rsidRPr="00E12051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  <w:lang w:val="es-EC"/>
              </w:rPr>
              <w:t>Guías para el control de versiones:</w:t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_Toc428216710 \h </w:instrText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2051" w:rsidRPr="00E12051" w:rsidRDefault="00D332A1" w:rsidP="00E12051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8216711" w:history="1">
            <w:r w:rsidR="00E12051" w:rsidRPr="00E12051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  <w:lang w:val="es-EC"/>
              </w:rPr>
              <w:t>Glosario de terminología del proyecto:</w:t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_Toc428216711 \h </w:instrText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2051" w:rsidRPr="00E12051" w:rsidRDefault="00D332A1" w:rsidP="00E12051">
          <w:pPr>
            <w:pStyle w:val="TDC1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8216712" w:history="1">
            <w:r w:rsidR="00E12051" w:rsidRPr="00E12051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Aprobaciones</w:t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_Toc428216712 \h </w:instrText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E12051" w:rsidRPr="00E12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2051" w:rsidRDefault="00E12051" w:rsidP="00E12051">
          <w:pPr>
            <w:spacing w:line="360" w:lineRule="auto"/>
          </w:pPr>
          <w:r w:rsidRPr="00E1205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E12051" w:rsidRDefault="00E12051" w:rsidP="00E12051">
      <w:pPr>
        <w:rPr>
          <w:lang w:val="es-EC"/>
        </w:rPr>
      </w:pPr>
    </w:p>
    <w:p w:rsidR="00E12051" w:rsidRDefault="00E12051" w:rsidP="00E12051">
      <w:pPr>
        <w:rPr>
          <w:lang w:val="es-EC"/>
        </w:rPr>
      </w:pPr>
    </w:p>
    <w:p w:rsidR="00E12051" w:rsidRDefault="00E12051" w:rsidP="00E12051">
      <w:pPr>
        <w:rPr>
          <w:lang w:val="es-EC"/>
        </w:rPr>
      </w:pPr>
    </w:p>
    <w:p w:rsidR="00E12051" w:rsidRDefault="00E12051" w:rsidP="00E12051">
      <w:pPr>
        <w:rPr>
          <w:lang w:val="es-EC"/>
        </w:rPr>
      </w:pPr>
    </w:p>
    <w:p w:rsidR="00E12051" w:rsidRDefault="00E12051" w:rsidP="00E12051">
      <w:pPr>
        <w:rPr>
          <w:lang w:val="es-EC"/>
        </w:rPr>
      </w:pPr>
    </w:p>
    <w:p w:rsidR="00E12051" w:rsidRDefault="00E12051" w:rsidP="00E12051">
      <w:pPr>
        <w:rPr>
          <w:lang w:val="es-EC"/>
        </w:rPr>
      </w:pPr>
    </w:p>
    <w:p w:rsidR="00E12051" w:rsidRDefault="00E12051" w:rsidP="00E12051">
      <w:pPr>
        <w:rPr>
          <w:lang w:val="es-EC"/>
        </w:rPr>
      </w:pPr>
    </w:p>
    <w:p w:rsidR="00E12051" w:rsidRDefault="00E12051" w:rsidP="00E12051">
      <w:pPr>
        <w:rPr>
          <w:lang w:val="es-EC"/>
        </w:rPr>
      </w:pPr>
    </w:p>
    <w:p w:rsidR="00E12051" w:rsidRDefault="00E12051" w:rsidP="00E12051">
      <w:pPr>
        <w:rPr>
          <w:lang w:val="es-EC"/>
        </w:rPr>
      </w:pPr>
    </w:p>
    <w:p w:rsidR="00E12051" w:rsidRDefault="00E12051" w:rsidP="00E12051">
      <w:pPr>
        <w:rPr>
          <w:lang w:val="es-EC"/>
        </w:rPr>
      </w:pPr>
    </w:p>
    <w:p w:rsidR="00E12051" w:rsidRDefault="00E12051" w:rsidP="00E12051">
      <w:pPr>
        <w:rPr>
          <w:lang w:val="es-EC"/>
        </w:rPr>
      </w:pPr>
    </w:p>
    <w:p w:rsidR="00E12051" w:rsidRDefault="00E12051" w:rsidP="00E12051">
      <w:pPr>
        <w:rPr>
          <w:lang w:val="es-EC"/>
        </w:rPr>
      </w:pPr>
    </w:p>
    <w:p w:rsidR="00E12051" w:rsidRDefault="00E12051" w:rsidP="00E12051">
      <w:pPr>
        <w:rPr>
          <w:lang w:val="es-EC"/>
        </w:rPr>
      </w:pPr>
    </w:p>
    <w:p w:rsidR="00E12051" w:rsidRDefault="00E12051" w:rsidP="00E12051">
      <w:pPr>
        <w:rPr>
          <w:lang w:val="es-EC"/>
        </w:rPr>
      </w:pPr>
    </w:p>
    <w:p w:rsidR="00E12051" w:rsidRDefault="00E12051" w:rsidP="00E12051">
      <w:pPr>
        <w:rPr>
          <w:lang w:val="es-EC"/>
        </w:rPr>
      </w:pPr>
    </w:p>
    <w:p w:rsidR="00A27273" w:rsidRPr="00FA600B" w:rsidRDefault="00A27273" w:rsidP="00A27273">
      <w:pPr>
        <w:pStyle w:val="Sinespaciado"/>
        <w:spacing w:line="360" w:lineRule="auto"/>
        <w:outlineLvl w:val="0"/>
        <w:rPr>
          <w:rFonts w:ascii="Times New Roman" w:hAnsi="Times New Roman" w:cs="Times New Roman"/>
          <w:b/>
          <w:sz w:val="28"/>
          <w:lang w:val="es-EC"/>
        </w:rPr>
      </w:pPr>
      <w:bookmarkStart w:id="1" w:name="_Toc428216703"/>
      <w:r w:rsidRPr="00FA600B">
        <w:rPr>
          <w:rFonts w:ascii="Times New Roman" w:hAnsi="Times New Roman" w:cs="Times New Roman"/>
          <w:b/>
          <w:sz w:val="28"/>
          <w:lang w:val="es-EC"/>
        </w:rPr>
        <w:lastRenderedPageBreak/>
        <w:t>Informacion del documento</w:t>
      </w:r>
      <w:bookmarkEnd w:id="0"/>
      <w:bookmarkEnd w:id="1"/>
      <w:r w:rsidRPr="00FA600B">
        <w:rPr>
          <w:rFonts w:ascii="Times New Roman" w:hAnsi="Times New Roman" w:cs="Times New Roman"/>
          <w:b/>
          <w:sz w:val="28"/>
          <w:lang w:val="es-EC"/>
        </w:rPr>
        <w:t xml:space="preserve"> </w:t>
      </w: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  <w:r w:rsidRPr="00BF1C7C">
        <w:rPr>
          <w:rFonts w:ascii="Times New Roman" w:hAnsi="Times New Roman" w:cs="Times New Roman"/>
          <w:b/>
          <w:sz w:val="28"/>
          <w:szCs w:val="28"/>
          <w:lang w:val="es-EC"/>
        </w:rPr>
        <w:t xml:space="preserve">Informacion del proyecto </w:t>
      </w:r>
    </w:p>
    <w:tbl>
      <w:tblPr>
        <w:tblStyle w:val="Tablaconcuadrcula1"/>
        <w:tblW w:w="9498" w:type="dxa"/>
        <w:tblInd w:w="-289" w:type="dxa"/>
        <w:tblLook w:val="04A0" w:firstRow="1" w:lastRow="0" w:firstColumn="1" w:lastColumn="0" w:noHBand="0" w:noVBand="1"/>
      </w:tblPr>
      <w:tblGrid>
        <w:gridCol w:w="3403"/>
        <w:gridCol w:w="6095"/>
      </w:tblGrid>
      <w:tr w:rsidR="00A27273" w:rsidRPr="00BF1C7C" w:rsidTr="00D01301">
        <w:tc>
          <w:tcPr>
            <w:tcW w:w="3350" w:type="dxa"/>
            <w:shd w:val="clear" w:color="auto" w:fill="D99594"/>
            <w:vAlign w:val="center"/>
          </w:tcPr>
          <w:p w:rsidR="00A27273" w:rsidRPr="00BF1C7C" w:rsidRDefault="00A27273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EMPRESA/ORGANIZACIÒN 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Hotel RCA</w:t>
            </w:r>
          </w:p>
        </w:tc>
      </w:tr>
      <w:tr w:rsidR="00A27273" w:rsidRPr="00BF1C7C" w:rsidTr="00D01301">
        <w:trPr>
          <w:trHeight w:val="1380"/>
        </w:trPr>
        <w:tc>
          <w:tcPr>
            <w:tcW w:w="3350" w:type="dxa"/>
            <w:shd w:val="clear" w:color="auto" w:fill="D99594"/>
            <w:vAlign w:val="center"/>
          </w:tcPr>
          <w:p w:rsidR="00A27273" w:rsidRPr="00BF1C7C" w:rsidRDefault="00A27273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 DEL PROYECTO</w:t>
            </w:r>
          </w:p>
        </w:tc>
        <w:tc>
          <w:tcPr>
            <w:tcW w:w="6148" w:type="dxa"/>
            <w:vAlign w:val="center"/>
          </w:tcPr>
          <w:p w:rsidR="00A27273" w:rsidRPr="003B0328" w:rsidRDefault="003B0328" w:rsidP="003B0328">
            <w:pPr>
              <w:spacing w:line="360" w:lineRule="auto"/>
              <w:jc w:val="both"/>
            </w:pPr>
            <w:r w:rsidRPr="00366D8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“Análisis, diseño  e implementación  de un sistema web para llevar el control del servicio de hotelería,  utilizando el lenguaje de programación Python, la metodología UWE y la guía PMBOK para el hotel RCA ubicado en la ciudad de Machala”.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PATROCINADOR PRINCIPAL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Ing. Correa Figueroa Pedro Leonardo </w:t>
            </w:r>
          </w:p>
          <w:p w:rsidR="00A27273" w:rsidRPr="00BF1C7C" w:rsidRDefault="00A27273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Gerente General del Hotel RCA.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GERENTE DE PROYECTO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Srta. Gomez Lojan Karen Juliana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ID DEL PROYECTO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SWGH-RCA V1.0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PREPARACIÓN</w:t>
            </w:r>
          </w:p>
        </w:tc>
        <w:tc>
          <w:tcPr>
            <w:tcW w:w="6148" w:type="dxa"/>
            <w:vAlign w:val="center"/>
          </w:tcPr>
          <w:p w:rsidR="00A27273" w:rsidRPr="00BF1C7C" w:rsidRDefault="003E524D" w:rsidP="00D0130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Junio 05, 2015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PRESENTACIÓN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</w:tr>
    </w:tbl>
    <w:p w:rsidR="00A27273" w:rsidRPr="00BF1C7C" w:rsidRDefault="00A27273" w:rsidP="00A27273">
      <w:pPr>
        <w:pStyle w:val="Sinespaciado"/>
      </w:pP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BF1C7C">
        <w:rPr>
          <w:rFonts w:ascii="Times New Roman" w:eastAsia="Calibri" w:hAnsi="Times New Roman" w:cs="Times New Roman"/>
          <w:b/>
          <w:sz w:val="28"/>
        </w:rPr>
        <w:t>Equipo del Proyecto</w:t>
      </w: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F1C7C">
        <w:rPr>
          <w:rFonts w:ascii="Times New Roman" w:eastAsia="Calibri" w:hAnsi="Times New Roman" w:cs="Times New Roman"/>
          <w:sz w:val="24"/>
          <w:szCs w:val="24"/>
        </w:rPr>
        <w:t xml:space="preserve">Los mencionados abajo hemos elaborado, revisado y aprobado el presente </w:t>
      </w:r>
      <w:r>
        <w:rPr>
          <w:rFonts w:ascii="Times New Roman" w:eastAsia="Calibri" w:hAnsi="Times New Roman" w:cs="Times New Roman"/>
          <w:sz w:val="24"/>
          <w:szCs w:val="24"/>
        </w:rPr>
        <w:t>Plan de Gestión d</w:t>
      </w:r>
      <w:r w:rsidR="003B0328">
        <w:rPr>
          <w:rFonts w:ascii="Times New Roman" w:eastAsia="Calibri" w:hAnsi="Times New Roman" w:cs="Times New Roman"/>
          <w:sz w:val="24"/>
          <w:szCs w:val="24"/>
        </w:rPr>
        <w:t>e Comunicaciones.</w:t>
      </w:r>
    </w:p>
    <w:p w:rsidR="003B0328" w:rsidRPr="003B0328" w:rsidRDefault="003B0328" w:rsidP="003B0328">
      <w:pPr>
        <w:spacing w:line="36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3B0328">
        <w:rPr>
          <w:rFonts w:ascii="Times New Roman" w:eastAsia="Calibri" w:hAnsi="Times New Roman" w:cs="Times New Roman"/>
          <w:b/>
          <w:i/>
          <w:sz w:val="24"/>
          <w:szCs w:val="24"/>
        </w:rPr>
        <w:t>“Análisis, diseño  e implementación  de un sistema web para llevar el control del servicio de hotelería,  utilizando el lenguaje de programación Python, la metodología UWE y la guía PMBOK para el hotel RCA ubicado en la ciudad de Machala”.</w:t>
      </w:r>
    </w:p>
    <w:tbl>
      <w:tblPr>
        <w:tblW w:w="91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3997"/>
        <w:gridCol w:w="2410"/>
      </w:tblGrid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3E524D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Preparado por:</w:t>
            </w:r>
          </w:p>
        </w:tc>
        <w:tc>
          <w:tcPr>
            <w:tcW w:w="3997" w:type="dxa"/>
          </w:tcPr>
          <w:p w:rsidR="00A27273" w:rsidRPr="000B2AE7" w:rsidRDefault="00A27273" w:rsidP="003E524D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Srta. Gomez Lojan Karen Juliana</w:t>
            </w:r>
          </w:p>
          <w:p w:rsidR="00A27273" w:rsidRPr="000B2AE7" w:rsidRDefault="00A27273" w:rsidP="003E524D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Gomez Cabrera Franklin David</w:t>
            </w:r>
          </w:p>
          <w:p w:rsidR="00A27273" w:rsidRPr="000B2AE7" w:rsidRDefault="00A27273" w:rsidP="003E524D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Siguenza Salinas Miguel Ángel</w:t>
            </w:r>
          </w:p>
          <w:p w:rsidR="00A27273" w:rsidRPr="000B2AE7" w:rsidRDefault="00A27273" w:rsidP="003E524D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hAnsi="Times New Roman" w:cs="Times New Roman"/>
              </w:rPr>
              <w:t xml:space="preserve">Sr. Márquez Contento Alejandro 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3E524D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3E52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Junio 05, 2015</w:t>
            </w:r>
          </w:p>
        </w:tc>
      </w:tr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3E524D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Revisador por:</w:t>
            </w:r>
          </w:p>
        </w:tc>
        <w:tc>
          <w:tcPr>
            <w:tcW w:w="3997" w:type="dxa"/>
          </w:tcPr>
          <w:p w:rsidR="00A27273" w:rsidRPr="000B2AE7" w:rsidRDefault="00A27273" w:rsidP="003E524D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Molina Ríos Jimmy R.</w:t>
            </w:r>
          </w:p>
          <w:p w:rsidR="00A27273" w:rsidRPr="000B2AE7" w:rsidRDefault="00A27273" w:rsidP="003E524D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Honores Tapia Joofre.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3E524D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3E52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Junio 05, 2015</w:t>
            </w:r>
          </w:p>
        </w:tc>
      </w:tr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3E524D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Aprobado por:</w:t>
            </w:r>
          </w:p>
        </w:tc>
        <w:tc>
          <w:tcPr>
            <w:tcW w:w="3997" w:type="dxa"/>
          </w:tcPr>
          <w:p w:rsidR="00A27273" w:rsidRPr="000B2AE7" w:rsidRDefault="00A27273" w:rsidP="003E524D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 xml:space="preserve">Ing. Correa Figueroa Pedro Leonardo </w:t>
            </w:r>
          </w:p>
          <w:p w:rsidR="00A27273" w:rsidRPr="000B2AE7" w:rsidRDefault="00A27273" w:rsidP="003E524D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>Gerente General del Hotel RCA.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3E524D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3E52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Junio 05, 2015</w:t>
            </w:r>
          </w:p>
        </w:tc>
      </w:tr>
    </w:tbl>
    <w:p w:rsidR="00A27273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</w:rPr>
      </w:pP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</w:rPr>
      </w:pPr>
      <w:r w:rsidRPr="00BF1C7C">
        <w:rPr>
          <w:rFonts w:ascii="Times New Roman" w:eastAsia="Calibri" w:hAnsi="Times New Roman" w:cs="Times New Roman"/>
          <w:b/>
        </w:rPr>
        <w:lastRenderedPageBreak/>
        <w:t>HISTORIAL DE REVISION</w:t>
      </w:r>
    </w:p>
    <w:tbl>
      <w:tblPr>
        <w:tblStyle w:val="Tablaconcuadrcula"/>
        <w:tblpPr w:leftFromText="141" w:rightFromText="141" w:vertAnchor="text" w:horzAnchor="margin" w:tblpX="-289" w:tblpY="-65"/>
        <w:tblW w:w="9498" w:type="dxa"/>
        <w:tblLook w:val="04A0" w:firstRow="1" w:lastRow="0" w:firstColumn="1" w:lastColumn="0" w:noHBand="0" w:noVBand="1"/>
      </w:tblPr>
      <w:tblGrid>
        <w:gridCol w:w="1016"/>
        <w:gridCol w:w="1395"/>
        <w:gridCol w:w="1701"/>
        <w:gridCol w:w="1842"/>
        <w:gridCol w:w="1310"/>
        <w:gridCol w:w="2234"/>
      </w:tblGrid>
      <w:tr w:rsidR="00A27273" w:rsidRPr="00491877" w:rsidTr="00D01301">
        <w:tc>
          <w:tcPr>
            <w:tcW w:w="9498" w:type="dxa"/>
            <w:gridSpan w:val="6"/>
            <w:shd w:val="clear" w:color="auto" w:fill="E4A0A0"/>
            <w:vAlign w:val="center"/>
          </w:tcPr>
          <w:p w:rsidR="00A27273" w:rsidRPr="00491877" w:rsidRDefault="00A27273" w:rsidP="00D013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CONTROL</w:t>
            </w:r>
            <w:r w:rsidRPr="00491877">
              <w:rPr>
                <w:rFonts w:ascii="Times New Roman" w:hAnsi="Times New Roman" w:cs="Times New Roman"/>
                <w:b/>
                <w:lang w:val="es-EC"/>
              </w:rPr>
              <w:t xml:space="preserve"> DE VERSIONES</w:t>
            </w:r>
          </w:p>
        </w:tc>
      </w:tr>
      <w:tr w:rsidR="00A27273" w:rsidRPr="00491877" w:rsidTr="00D01301">
        <w:trPr>
          <w:trHeight w:val="348"/>
        </w:trPr>
        <w:tc>
          <w:tcPr>
            <w:tcW w:w="1016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Versión</w:t>
            </w:r>
          </w:p>
        </w:tc>
        <w:tc>
          <w:tcPr>
            <w:tcW w:w="1395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Hecha por</w:t>
            </w:r>
          </w:p>
        </w:tc>
        <w:tc>
          <w:tcPr>
            <w:tcW w:w="1701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Revisada por</w:t>
            </w:r>
          </w:p>
        </w:tc>
        <w:tc>
          <w:tcPr>
            <w:tcW w:w="1842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Aprobada por</w:t>
            </w:r>
          </w:p>
        </w:tc>
        <w:tc>
          <w:tcPr>
            <w:tcW w:w="1310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Fecha</w:t>
            </w: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Motivo</w:t>
            </w:r>
          </w:p>
        </w:tc>
      </w:tr>
      <w:tr w:rsidR="00A27273" w:rsidRPr="00491877" w:rsidTr="00D01301">
        <w:tc>
          <w:tcPr>
            <w:tcW w:w="1016" w:type="dxa"/>
            <w:vAlign w:val="center"/>
          </w:tcPr>
          <w:p w:rsidR="00A27273" w:rsidRPr="00491877" w:rsidRDefault="003E524D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1.0</w:t>
            </w:r>
          </w:p>
        </w:tc>
        <w:tc>
          <w:tcPr>
            <w:tcW w:w="1395" w:type="dxa"/>
            <w:vAlign w:val="center"/>
          </w:tcPr>
          <w:p w:rsidR="00A27273" w:rsidRPr="00491877" w:rsidRDefault="003E524D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GF</w:t>
            </w:r>
          </w:p>
        </w:tc>
        <w:tc>
          <w:tcPr>
            <w:tcW w:w="1701" w:type="dxa"/>
            <w:vAlign w:val="center"/>
          </w:tcPr>
          <w:p w:rsidR="00A27273" w:rsidRPr="00491877" w:rsidRDefault="003E524D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842" w:type="dxa"/>
            <w:vAlign w:val="center"/>
          </w:tcPr>
          <w:p w:rsidR="00A27273" w:rsidRPr="00491877" w:rsidRDefault="003E524D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CP</w:t>
            </w:r>
          </w:p>
        </w:tc>
        <w:tc>
          <w:tcPr>
            <w:tcW w:w="1310" w:type="dxa"/>
            <w:vAlign w:val="center"/>
          </w:tcPr>
          <w:p w:rsidR="00A27273" w:rsidRPr="00491877" w:rsidRDefault="003E524D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05-06-2015</w:t>
            </w: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A27273" w:rsidRPr="00491877" w:rsidTr="00D01301">
        <w:tc>
          <w:tcPr>
            <w:tcW w:w="1016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95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701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842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10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</w:tr>
    </w:tbl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Pr="00BF1C7C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40"/>
          <w:lang w:val="es-EC"/>
        </w:rPr>
      </w:pPr>
      <w:r>
        <w:rPr>
          <w:rFonts w:ascii="Times New Roman" w:hAnsi="Times New Roman" w:cs="Times New Roman"/>
          <w:b/>
          <w:sz w:val="40"/>
          <w:lang w:val="es-EC"/>
        </w:rPr>
        <w:br w:type="page"/>
      </w:r>
    </w:p>
    <w:p w:rsidR="00A27273" w:rsidRDefault="00A27273" w:rsidP="00A27273">
      <w:pPr>
        <w:pStyle w:val="Ttulo1"/>
        <w:jc w:val="center"/>
        <w:rPr>
          <w:sz w:val="32"/>
        </w:rPr>
        <w:sectPr w:rsidR="00A27273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66846" w:rsidRDefault="00E12051" w:rsidP="00A66846">
      <w:pPr>
        <w:pStyle w:val="Ttulo1"/>
        <w:jc w:val="center"/>
        <w:rPr>
          <w:lang w:val="es-EC"/>
        </w:rPr>
      </w:pPr>
      <w:bookmarkStart w:id="2" w:name="_Toc428216704"/>
      <w:bookmarkStart w:id="3" w:name="_Toc426887942"/>
      <w:r>
        <w:rPr>
          <w:lang w:val="es-EC"/>
        </w:rPr>
        <w:lastRenderedPageBreak/>
        <w:t>PLAN DE GESTIÓ</w:t>
      </w:r>
      <w:r w:rsidR="00A66846">
        <w:rPr>
          <w:lang w:val="es-EC"/>
        </w:rPr>
        <w:t>N DE COMUNICACIONES</w:t>
      </w:r>
      <w:bookmarkEnd w:id="2"/>
    </w:p>
    <w:tbl>
      <w:tblPr>
        <w:tblStyle w:val="Tablaconcuadrcula2"/>
        <w:tblW w:w="946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469"/>
      </w:tblGrid>
      <w:tr w:rsidR="00A66846" w:rsidRPr="003E524D" w:rsidTr="00A66846">
        <w:tc>
          <w:tcPr>
            <w:tcW w:w="9469" w:type="dxa"/>
            <w:shd w:val="clear" w:color="auto" w:fill="D99594"/>
          </w:tcPr>
          <w:p w:rsidR="00A66846" w:rsidRPr="00E12051" w:rsidRDefault="00A66846" w:rsidP="00E12051">
            <w:pPr>
              <w:pStyle w:val="Ttulo2"/>
              <w:outlineLvl w:val="1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</w:pPr>
            <w:bookmarkStart w:id="4" w:name="_Toc428216705"/>
            <w:r w:rsidRPr="00E12051"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  <w:t>Comunicaciones del proyecto:</w:t>
            </w:r>
            <w:bookmarkEnd w:id="4"/>
          </w:p>
        </w:tc>
      </w:tr>
      <w:tr w:rsidR="00A66846" w:rsidRPr="003E524D" w:rsidTr="00B304E4">
        <w:tc>
          <w:tcPr>
            <w:tcW w:w="9469" w:type="dxa"/>
          </w:tcPr>
          <w:p w:rsidR="00A66846" w:rsidRPr="003E524D" w:rsidRDefault="00A66846" w:rsidP="00A66846">
            <w:pPr>
              <w:autoSpaceDE w:val="0"/>
              <w:autoSpaceDN w:val="0"/>
              <w:adjustRightInd w:val="0"/>
              <w:spacing w:line="360" w:lineRule="auto"/>
              <w:ind w:left="72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3E524D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 xml:space="preserve">Ver matriz de Comunicaciones del Proyecto </w:t>
            </w:r>
          </w:p>
        </w:tc>
      </w:tr>
      <w:tr w:rsidR="00A66846" w:rsidRPr="003E524D" w:rsidTr="00A66846">
        <w:tc>
          <w:tcPr>
            <w:tcW w:w="9469" w:type="dxa"/>
            <w:shd w:val="clear" w:color="auto" w:fill="D99594"/>
          </w:tcPr>
          <w:p w:rsidR="00A66846" w:rsidRPr="00E12051" w:rsidRDefault="00A66846" w:rsidP="00E12051">
            <w:pPr>
              <w:pStyle w:val="Ttulo2"/>
              <w:outlineLvl w:val="1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</w:pPr>
            <w:bookmarkStart w:id="5" w:name="_Toc428216706"/>
            <w:r w:rsidRPr="00E12051"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  <w:t>Procedimiento para tratar polémicas:</w:t>
            </w:r>
            <w:bookmarkEnd w:id="5"/>
          </w:p>
        </w:tc>
      </w:tr>
      <w:tr w:rsidR="00A66846" w:rsidRPr="003E524D" w:rsidTr="00B304E4">
        <w:tc>
          <w:tcPr>
            <w:tcW w:w="9469" w:type="dxa"/>
          </w:tcPr>
          <w:p w:rsidR="00A66846" w:rsidRPr="003E524D" w:rsidRDefault="00A66846" w:rsidP="00A66846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3E524D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Se captan las polémicas a través de la observación y conversación, o de alguna persona o grupo que los exprese formalmente.</w:t>
            </w:r>
          </w:p>
          <w:p w:rsidR="00A66846" w:rsidRPr="003E524D" w:rsidRDefault="00A66846" w:rsidP="00A66846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3E524D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Se codifican y registran las polémicas en la matriz de Control de Polémicas:</w:t>
            </w:r>
          </w:p>
          <w:p w:rsidR="00A66846" w:rsidRPr="003E524D" w:rsidRDefault="00A66846" w:rsidP="00A6684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C"/>
              </w:rPr>
            </w:pPr>
            <w:r w:rsidRPr="003E524D">
              <w:rPr>
                <w:rFonts w:ascii="Times New Roman" w:eastAsia="Calibri" w:hAnsi="Times New Roman" w:cs="Times New Roman"/>
                <w:b/>
                <w:sz w:val="24"/>
                <w:szCs w:val="24"/>
                <w:lang w:val="es-EC"/>
              </w:rPr>
              <w:t>MATRIZ DE CONTROL DE POLÉMICAS</w:t>
            </w:r>
          </w:p>
          <w:tbl>
            <w:tblPr>
              <w:tblStyle w:val="Tablaconcuadrcula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44"/>
              <w:gridCol w:w="1315"/>
              <w:gridCol w:w="1437"/>
              <w:gridCol w:w="996"/>
              <w:gridCol w:w="1032"/>
              <w:gridCol w:w="1376"/>
              <w:gridCol w:w="763"/>
              <w:gridCol w:w="1143"/>
            </w:tblGrid>
            <w:tr w:rsidR="00A66846" w:rsidRPr="003E524D" w:rsidTr="00A66846">
              <w:trPr>
                <w:trHeight w:val="525"/>
              </w:trPr>
              <w:tc>
                <w:tcPr>
                  <w:tcW w:w="1044" w:type="dxa"/>
                  <w:shd w:val="clear" w:color="auto" w:fill="F2DBDB"/>
                  <w:vAlign w:val="center"/>
                </w:tcPr>
                <w:p w:rsidR="00A66846" w:rsidRPr="003E524D" w:rsidRDefault="00A66846" w:rsidP="00A66846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18"/>
                      <w:szCs w:val="24"/>
                      <w:lang w:val="es-EC"/>
                    </w:rPr>
                  </w:pPr>
                  <w:r w:rsidRPr="003E524D">
                    <w:rPr>
                      <w:rFonts w:ascii="Times New Roman" w:eastAsia="Calibri" w:hAnsi="Times New Roman" w:cs="Times New Roman"/>
                      <w:b/>
                      <w:sz w:val="18"/>
                      <w:szCs w:val="24"/>
                      <w:lang w:val="es-EC"/>
                    </w:rPr>
                    <w:t>Código de polémica</w:t>
                  </w:r>
                </w:p>
              </w:tc>
              <w:tc>
                <w:tcPr>
                  <w:tcW w:w="1315" w:type="dxa"/>
                  <w:shd w:val="clear" w:color="auto" w:fill="F2DBDB"/>
                  <w:vAlign w:val="center"/>
                </w:tcPr>
                <w:p w:rsidR="00A66846" w:rsidRPr="003E524D" w:rsidRDefault="00A66846" w:rsidP="00A66846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18"/>
                      <w:szCs w:val="24"/>
                      <w:lang w:val="es-EC"/>
                    </w:rPr>
                  </w:pPr>
                  <w:r w:rsidRPr="003E524D">
                    <w:rPr>
                      <w:rFonts w:ascii="Times New Roman" w:eastAsia="Calibri" w:hAnsi="Times New Roman" w:cs="Times New Roman"/>
                      <w:b/>
                      <w:sz w:val="18"/>
                      <w:szCs w:val="24"/>
                      <w:lang w:val="es-EC"/>
                    </w:rPr>
                    <w:t>Descripción</w:t>
                  </w:r>
                </w:p>
              </w:tc>
              <w:tc>
                <w:tcPr>
                  <w:tcW w:w="1437" w:type="dxa"/>
                  <w:shd w:val="clear" w:color="auto" w:fill="F2DBDB"/>
                  <w:vAlign w:val="center"/>
                </w:tcPr>
                <w:p w:rsidR="00A66846" w:rsidRPr="003E524D" w:rsidRDefault="00A66846" w:rsidP="00A66846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18"/>
                      <w:szCs w:val="24"/>
                      <w:lang w:val="es-EC"/>
                    </w:rPr>
                  </w:pPr>
                  <w:r w:rsidRPr="003E524D">
                    <w:rPr>
                      <w:rFonts w:ascii="Times New Roman" w:eastAsia="Calibri" w:hAnsi="Times New Roman" w:cs="Times New Roman"/>
                      <w:b/>
                      <w:sz w:val="18"/>
                      <w:szCs w:val="24"/>
                      <w:lang w:val="es-EC"/>
                    </w:rPr>
                    <w:t>Involucrados</w:t>
                  </w:r>
                </w:p>
              </w:tc>
              <w:tc>
                <w:tcPr>
                  <w:tcW w:w="996" w:type="dxa"/>
                  <w:shd w:val="clear" w:color="auto" w:fill="F2DBDB"/>
                  <w:vAlign w:val="center"/>
                </w:tcPr>
                <w:p w:rsidR="00A66846" w:rsidRPr="003E524D" w:rsidRDefault="00A66846" w:rsidP="00A66846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18"/>
                      <w:szCs w:val="24"/>
                      <w:lang w:val="es-EC"/>
                    </w:rPr>
                  </w:pPr>
                  <w:r w:rsidRPr="003E524D">
                    <w:rPr>
                      <w:rFonts w:ascii="Times New Roman" w:eastAsia="Calibri" w:hAnsi="Times New Roman" w:cs="Times New Roman"/>
                      <w:b/>
                      <w:sz w:val="18"/>
                      <w:szCs w:val="24"/>
                      <w:lang w:val="es-EC"/>
                    </w:rPr>
                    <w:t>Enfoque de solución</w:t>
                  </w:r>
                </w:p>
              </w:tc>
              <w:tc>
                <w:tcPr>
                  <w:tcW w:w="1032" w:type="dxa"/>
                  <w:shd w:val="clear" w:color="auto" w:fill="F2DBDB"/>
                  <w:vAlign w:val="center"/>
                </w:tcPr>
                <w:p w:rsidR="00A66846" w:rsidRPr="003E524D" w:rsidRDefault="00A66846" w:rsidP="00A66846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18"/>
                      <w:szCs w:val="24"/>
                      <w:lang w:val="es-EC"/>
                    </w:rPr>
                  </w:pPr>
                  <w:r w:rsidRPr="003E524D">
                    <w:rPr>
                      <w:rFonts w:ascii="Times New Roman" w:eastAsia="Calibri" w:hAnsi="Times New Roman" w:cs="Times New Roman"/>
                      <w:b/>
                      <w:sz w:val="18"/>
                      <w:szCs w:val="24"/>
                      <w:lang w:val="es-EC"/>
                    </w:rPr>
                    <w:t>Acciones de solución</w:t>
                  </w:r>
                </w:p>
              </w:tc>
              <w:tc>
                <w:tcPr>
                  <w:tcW w:w="1376" w:type="dxa"/>
                  <w:shd w:val="clear" w:color="auto" w:fill="F2DBDB"/>
                  <w:vAlign w:val="center"/>
                </w:tcPr>
                <w:p w:rsidR="00A66846" w:rsidRPr="003E524D" w:rsidRDefault="00A66846" w:rsidP="00A66846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18"/>
                      <w:szCs w:val="24"/>
                      <w:lang w:val="es-EC"/>
                    </w:rPr>
                  </w:pPr>
                  <w:r w:rsidRPr="003E524D">
                    <w:rPr>
                      <w:rFonts w:ascii="Times New Roman" w:eastAsia="Calibri" w:hAnsi="Times New Roman" w:cs="Times New Roman"/>
                      <w:b/>
                      <w:sz w:val="18"/>
                      <w:szCs w:val="24"/>
                      <w:lang w:val="es-EC"/>
                    </w:rPr>
                    <w:t>Responsable</w:t>
                  </w:r>
                </w:p>
              </w:tc>
              <w:tc>
                <w:tcPr>
                  <w:tcW w:w="763" w:type="dxa"/>
                  <w:shd w:val="clear" w:color="auto" w:fill="F2DBDB"/>
                  <w:vAlign w:val="center"/>
                </w:tcPr>
                <w:p w:rsidR="00A66846" w:rsidRPr="003E524D" w:rsidRDefault="00A66846" w:rsidP="00A66846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18"/>
                      <w:szCs w:val="24"/>
                      <w:lang w:val="es-EC"/>
                    </w:rPr>
                  </w:pPr>
                  <w:r w:rsidRPr="003E524D">
                    <w:rPr>
                      <w:rFonts w:ascii="Times New Roman" w:eastAsia="Calibri" w:hAnsi="Times New Roman" w:cs="Times New Roman"/>
                      <w:b/>
                      <w:sz w:val="18"/>
                      <w:szCs w:val="24"/>
                      <w:lang w:val="es-EC"/>
                    </w:rPr>
                    <w:t>Fecha</w:t>
                  </w:r>
                </w:p>
              </w:tc>
              <w:tc>
                <w:tcPr>
                  <w:tcW w:w="1143" w:type="dxa"/>
                  <w:shd w:val="clear" w:color="auto" w:fill="F2DBDB"/>
                  <w:vAlign w:val="center"/>
                </w:tcPr>
                <w:p w:rsidR="00A66846" w:rsidRPr="003E524D" w:rsidRDefault="00A66846" w:rsidP="00A66846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18"/>
                      <w:szCs w:val="24"/>
                      <w:lang w:val="es-EC"/>
                    </w:rPr>
                  </w:pPr>
                  <w:r w:rsidRPr="003E524D">
                    <w:rPr>
                      <w:rFonts w:ascii="Times New Roman" w:eastAsia="Calibri" w:hAnsi="Times New Roman" w:cs="Times New Roman"/>
                      <w:b/>
                      <w:sz w:val="18"/>
                      <w:szCs w:val="24"/>
                      <w:lang w:val="es-EC"/>
                    </w:rPr>
                    <w:t>Resultado obtenido</w:t>
                  </w:r>
                </w:p>
              </w:tc>
            </w:tr>
            <w:tr w:rsidR="00A66846" w:rsidRPr="003E524D" w:rsidTr="00B304E4">
              <w:trPr>
                <w:trHeight w:val="172"/>
              </w:trPr>
              <w:tc>
                <w:tcPr>
                  <w:tcW w:w="1044" w:type="dxa"/>
                </w:tcPr>
                <w:p w:rsidR="00A66846" w:rsidRPr="003E524D" w:rsidRDefault="00A66846" w:rsidP="00A66846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315" w:type="dxa"/>
                </w:tcPr>
                <w:p w:rsidR="00A66846" w:rsidRPr="003E524D" w:rsidRDefault="00A66846" w:rsidP="00A66846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437" w:type="dxa"/>
                </w:tcPr>
                <w:p w:rsidR="00A66846" w:rsidRPr="003E524D" w:rsidRDefault="00A66846" w:rsidP="00A66846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996" w:type="dxa"/>
                </w:tcPr>
                <w:p w:rsidR="00A66846" w:rsidRPr="003E524D" w:rsidRDefault="00A66846" w:rsidP="00A66846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032" w:type="dxa"/>
                </w:tcPr>
                <w:p w:rsidR="00A66846" w:rsidRPr="003E524D" w:rsidRDefault="00A66846" w:rsidP="00A66846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376" w:type="dxa"/>
                </w:tcPr>
                <w:p w:rsidR="00A66846" w:rsidRPr="003E524D" w:rsidRDefault="00A66846" w:rsidP="00A66846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763" w:type="dxa"/>
                </w:tcPr>
                <w:p w:rsidR="00A66846" w:rsidRPr="003E524D" w:rsidRDefault="00A66846" w:rsidP="00A66846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143" w:type="dxa"/>
                </w:tcPr>
                <w:p w:rsidR="00A66846" w:rsidRPr="003E524D" w:rsidRDefault="00A66846" w:rsidP="00A66846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</w:tr>
            <w:tr w:rsidR="00A66846" w:rsidRPr="003E524D" w:rsidTr="00B304E4">
              <w:trPr>
                <w:trHeight w:val="172"/>
              </w:trPr>
              <w:tc>
                <w:tcPr>
                  <w:tcW w:w="1044" w:type="dxa"/>
                </w:tcPr>
                <w:p w:rsidR="00A66846" w:rsidRPr="003E524D" w:rsidRDefault="00A66846" w:rsidP="00A66846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315" w:type="dxa"/>
                </w:tcPr>
                <w:p w:rsidR="00A66846" w:rsidRPr="003E524D" w:rsidRDefault="00A66846" w:rsidP="00A66846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437" w:type="dxa"/>
                </w:tcPr>
                <w:p w:rsidR="00A66846" w:rsidRPr="003E524D" w:rsidRDefault="00A66846" w:rsidP="00A66846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996" w:type="dxa"/>
                </w:tcPr>
                <w:p w:rsidR="00A66846" w:rsidRPr="003E524D" w:rsidRDefault="00A66846" w:rsidP="00A66846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032" w:type="dxa"/>
                </w:tcPr>
                <w:p w:rsidR="00A66846" w:rsidRPr="003E524D" w:rsidRDefault="00A66846" w:rsidP="00A66846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376" w:type="dxa"/>
                </w:tcPr>
                <w:p w:rsidR="00A66846" w:rsidRPr="003E524D" w:rsidRDefault="00A66846" w:rsidP="00A66846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763" w:type="dxa"/>
                </w:tcPr>
                <w:p w:rsidR="00A66846" w:rsidRPr="003E524D" w:rsidRDefault="00A66846" w:rsidP="00A66846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143" w:type="dxa"/>
                </w:tcPr>
                <w:p w:rsidR="00A66846" w:rsidRPr="003E524D" w:rsidRDefault="00A66846" w:rsidP="00A66846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</w:tr>
            <w:tr w:rsidR="00A66846" w:rsidRPr="003E524D" w:rsidTr="00B304E4">
              <w:trPr>
                <w:trHeight w:val="172"/>
              </w:trPr>
              <w:tc>
                <w:tcPr>
                  <w:tcW w:w="1044" w:type="dxa"/>
                </w:tcPr>
                <w:p w:rsidR="00A66846" w:rsidRPr="003E524D" w:rsidRDefault="00A66846" w:rsidP="00A66846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315" w:type="dxa"/>
                </w:tcPr>
                <w:p w:rsidR="00A66846" w:rsidRPr="003E524D" w:rsidRDefault="00A66846" w:rsidP="00A66846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437" w:type="dxa"/>
                </w:tcPr>
                <w:p w:rsidR="00A66846" w:rsidRPr="003E524D" w:rsidRDefault="00A66846" w:rsidP="00A66846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996" w:type="dxa"/>
                </w:tcPr>
                <w:p w:rsidR="00A66846" w:rsidRPr="003E524D" w:rsidRDefault="00A66846" w:rsidP="00A66846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032" w:type="dxa"/>
                </w:tcPr>
                <w:p w:rsidR="00A66846" w:rsidRPr="003E524D" w:rsidRDefault="00A66846" w:rsidP="00A66846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376" w:type="dxa"/>
                </w:tcPr>
                <w:p w:rsidR="00A66846" w:rsidRPr="003E524D" w:rsidRDefault="00A66846" w:rsidP="00A66846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763" w:type="dxa"/>
                </w:tcPr>
                <w:p w:rsidR="00A66846" w:rsidRPr="003E524D" w:rsidRDefault="00A66846" w:rsidP="00A66846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143" w:type="dxa"/>
                </w:tcPr>
                <w:p w:rsidR="00A66846" w:rsidRPr="003E524D" w:rsidRDefault="00A66846" w:rsidP="00A66846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</w:tr>
          </w:tbl>
          <w:p w:rsidR="00A66846" w:rsidRPr="003E524D" w:rsidRDefault="00A66846" w:rsidP="00A668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</w:p>
          <w:p w:rsidR="00A66846" w:rsidRPr="003E524D" w:rsidRDefault="00A66846" w:rsidP="00A66846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3E524D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Se revisa la matriz de Control de Polémicas en la reunión semanal de coordinación con el fin de:</w:t>
            </w:r>
          </w:p>
          <w:p w:rsidR="00A66846" w:rsidRPr="003E524D" w:rsidRDefault="00A66846" w:rsidP="00A66846">
            <w:pPr>
              <w:numPr>
                <w:ilvl w:val="1"/>
                <w:numId w:val="8"/>
              </w:num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3E524D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Determinar las soluciones a aplicar a las polémicas pendientes por analizar, designar un responsable por su solución, un plazo de solución, y registrar la programación de estas soluciones en la matriz de control.</w:t>
            </w:r>
          </w:p>
          <w:p w:rsidR="00A66846" w:rsidRPr="003E524D" w:rsidRDefault="00A66846" w:rsidP="00A66846">
            <w:pPr>
              <w:numPr>
                <w:ilvl w:val="1"/>
                <w:numId w:val="8"/>
              </w:num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3E524D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Revisar si las soluciones programadas se están aplicando, de no ser así se tomarán acciones correctivas al respecto.</w:t>
            </w:r>
          </w:p>
          <w:p w:rsidR="00A66846" w:rsidRPr="003E524D" w:rsidRDefault="00A66846" w:rsidP="00A66846">
            <w:pPr>
              <w:numPr>
                <w:ilvl w:val="1"/>
                <w:numId w:val="8"/>
              </w:num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3E524D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Revisar si las soluciones aplicadas han sido efectivas y si la polémica ha sido resuelta, de no ser así se diseñarán nuevas soluciones (continuar en el paso ‘a’).</w:t>
            </w:r>
          </w:p>
          <w:p w:rsidR="00A66846" w:rsidRPr="003E524D" w:rsidRDefault="00A66846" w:rsidP="00A66846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3E524D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En caso que una polémica no pueda ser resuelta o en caso que haya evolucionado hasta convertirse en un problema, deberá ser abordada con el siguiente método de escalamiento:</w:t>
            </w:r>
          </w:p>
          <w:p w:rsidR="00A66846" w:rsidRPr="003E524D" w:rsidRDefault="00A66846" w:rsidP="00A66846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ind w:left="1282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3E524D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En primera instancia será tratada de resolver por el administrador del proyecto y el Equipo de Gestión de Proyecto, utilizando el método estándar de resolución de problemas.</w:t>
            </w:r>
          </w:p>
          <w:p w:rsidR="00A66846" w:rsidRPr="003E524D" w:rsidRDefault="00A66846" w:rsidP="00A66846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ind w:left="1282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3E524D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lastRenderedPageBreak/>
              <w:t>b. En segunda instancia será tratada de resolver por el administrador del proyecto entre todos los miembros involucrados en la polémica, pudiendo ser esto; el analista y el programador.</w:t>
            </w:r>
          </w:p>
        </w:tc>
      </w:tr>
      <w:tr w:rsidR="00A66846" w:rsidRPr="003E524D" w:rsidTr="00A66846">
        <w:tc>
          <w:tcPr>
            <w:tcW w:w="9469" w:type="dxa"/>
            <w:shd w:val="clear" w:color="auto" w:fill="D99594"/>
          </w:tcPr>
          <w:p w:rsidR="00A66846" w:rsidRPr="00E12051" w:rsidRDefault="00A66846" w:rsidP="00E12051">
            <w:pPr>
              <w:pStyle w:val="Ttulo2"/>
              <w:outlineLvl w:val="1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</w:pPr>
            <w:bookmarkStart w:id="6" w:name="_Toc428216707"/>
            <w:r w:rsidRPr="00E12051"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  <w:lastRenderedPageBreak/>
              <w:t>Procedimiento para actualizar el plan de gestión de comunicaciones:</w:t>
            </w:r>
            <w:bookmarkEnd w:id="6"/>
          </w:p>
        </w:tc>
      </w:tr>
      <w:tr w:rsidR="00A66846" w:rsidRPr="003E524D" w:rsidTr="00B304E4">
        <w:tc>
          <w:tcPr>
            <w:tcW w:w="9469" w:type="dxa"/>
          </w:tcPr>
          <w:p w:rsidR="00A66846" w:rsidRPr="003E524D" w:rsidRDefault="00A66846" w:rsidP="00A668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s-EC"/>
              </w:rPr>
            </w:pPr>
            <w:r w:rsidRPr="003E524D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s-EC"/>
              </w:rPr>
              <w:t>El Plan de Gestión de las Comunicaciones deberá ser revisado y/o actualizado cada vez que:</w:t>
            </w:r>
          </w:p>
          <w:p w:rsidR="00A66846" w:rsidRPr="003E524D" w:rsidRDefault="00A66846" w:rsidP="00A6684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3E524D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Hay una solicitud de cambio aprobada que impacte el Plan de Proyecto.</w:t>
            </w:r>
          </w:p>
          <w:p w:rsidR="00A66846" w:rsidRPr="003E524D" w:rsidRDefault="00A66846" w:rsidP="00A6684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3E524D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Hay una acción correctiva que impacte los requerimientos o necesidades de información de los interesados.</w:t>
            </w:r>
          </w:p>
          <w:p w:rsidR="00A66846" w:rsidRPr="003E524D" w:rsidRDefault="00A66846" w:rsidP="00A6684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3E524D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Hay personas que ingresan o salen del proyecto.</w:t>
            </w:r>
          </w:p>
          <w:p w:rsidR="00A66846" w:rsidRPr="003E524D" w:rsidRDefault="00A66846" w:rsidP="00A6684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3E524D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Hay cambios en las asignaciones de personas a roles del proyecto.</w:t>
            </w:r>
          </w:p>
          <w:p w:rsidR="00A66846" w:rsidRPr="003E524D" w:rsidRDefault="00A66846" w:rsidP="00A6684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3E524D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Hay cambios en la matriz autoridad versus influencia de los interesados del proyecto.</w:t>
            </w:r>
          </w:p>
          <w:p w:rsidR="00A66846" w:rsidRPr="003E524D" w:rsidRDefault="00A66846" w:rsidP="00A6684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3E524D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Hay solicitudes inusuales de informes o reportes adicionales.</w:t>
            </w:r>
          </w:p>
          <w:p w:rsidR="00A66846" w:rsidRPr="003E524D" w:rsidRDefault="00A66846" w:rsidP="00A6684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3E524D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Hay quejas, sugerencias, comentarios o evidencias de requerimientos de información no satisfechos.</w:t>
            </w:r>
          </w:p>
          <w:p w:rsidR="00A66846" w:rsidRPr="003E524D" w:rsidRDefault="00A66846" w:rsidP="00A6684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3E524D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Hay evidencias de resistencia al cambio.</w:t>
            </w:r>
          </w:p>
          <w:p w:rsidR="00A66846" w:rsidRPr="003E524D" w:rsidRDefault="00A66846" w:rsidP="00A6684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3E524D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Hay evidencias de deficiencias de comunicación intra proyecto y extra proyecto.</w:t>
            </w:r>
          </w:p>
          <w:p w:rsidR="00A66846" w:rsidRPr="003E524D" w:rsidRDefault="00A66846" w:rsidP="00A668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s-EC"/>
              </w:rPr>
            </w:pPr>
            <w:r w:rsidRPr="003E524D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s-EC"/>
              </w:rPr>
              <w:t>La actualización del Plan de Gestión de las Comunicaciones deberá seguir los siguientes pasos:</w:t>
            </w:r>
          </w:p>
          <w:p w:rsidR="00A66846" w:rsidRPr="003E524D" w:rsidRDefault="00A66846" w:rsidP="00A66846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3E524D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Identificación y clasificación de interesados.</w:t>
            </w:r>
          </w:p>
          <w:p w:rsidR="00A66846" w:rsidRPr="003E524D" w:rsidRDefault="00A66846" w:rsidP="00A66846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3E524D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Determinación de requerimientos de información.</w:t>
            </w:r>
          </w:p>
          <w:p w:rsidR="00A66846" w:rsidRPr="003E524D" w:rsidRDefault="00A66846" w:rsidP="00A66846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3E524D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Elaboración de la Matriz de Comunicaciones del Proyecto.</w:t>
            </w:r>
          </w:p>
          <w:p w:rsidR="00A66846" w:rsidRPr="003E524D" w:rsidRDefault="00A66846" w:rsidP="00A66846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3E524D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Actualización del Plan de Gestión de las Comunicaciones.</w:t>
            </w:r>
          </w:p>
          <w:p w:rsidR="00A66846" w:rsidRPr="003E524D" w:rsidRDefault="00A66846" w:rsidP="00A66846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3E524D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Aprobación del Plan de Gestión de las Comunicaciones.</w:t>
            </w:r>
          </w:p>
          <w:p w:rsidR="00A66846" w:rsidRPr="00E12051" w:rsidRDefault="00A66846" w:rsidP="00E12051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E12051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 xml:space="preserve"> Difusión del nuevo Plan de Gestión de las Comunicaciones.</w:t>
            </w:r>
          </w:p>
        </w:tc>
      </w:tr>
      <w:tr w:rsidR="00A66846" w:rsidRPr="003E524D" w:rsidTr="00A66846">
        <w:tc>
          <w:tcPr>
            <w:tcW w:w="9469" w:type="dxa"/>
            <w:shd w:val="clear" w:color="auto" w:fill="D99594"/>
          </w:tcPr>
          <w:p w:rsidR="00A66846" w:rsidRPr="00E12051" w:rsidRDefault="00A66846" w:rsidP="00E12051">
            <w:pPr>
              <w:pStyle w:val="Ttulo2"/>
              <w:outlineLvl w:val="1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</w:pPr>
            <w:bookmarkStart w:id="7" w:name="_Toc428216708"/>
            <w:r w:rsidRPr="00E12051"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  <w:t>Guías para eventos de comunicación:</w:t>
            </w:r>
            <w:bookmarkEnd w:id="7"/>
            <w:r w:rsidRPr="00E12051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s-EC"/>
              </w:rPr>
              <w:t xml:space="preserve"> </w:t>
            </w:r>
          </w:p>
        </w:tc>
      </w:tr>
      <w:tr w:rsidR="00A66846" w:rsidRPr="003E524D" w:rsidTr="00B304E4">
        <w:tc>
          <w:tcPr>
            <w:tcW w:w="9469" w:type="dxa"/>
          </w:tcPr>
          <w:p w:rsidR="00A66846" w:rsidRPr="003E524D" w:rsidRDefault="00A66846" w:rsidP="00A668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3E524D">
              <w:rPr>
                <w:rFonts w:ascii="Times New Roman" w:eastAsia="Calibri" w:hAnsi="Times New Roman" w:cs="Times New Roman"/>
                <w:b/>
                <w:sz w:val="24"/>
                <w:szCs w:val="24"/>
                <w:lang w:val="es-EC"/>
              </w:rPr>
              <w:t>Guías para Reuniones .-</w:t>
            </w:r>
            <w:r w:rsidRPr="003E524D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 xml:space="preserve"> Todas las reuniones deberán seguir las siguientes pautas:</w:t>
            </w:r>
          </w:p>
          <w:p w:rsidR="00A66846" w:rsidRPr="003E524D" w:rsidRDefault="00A66846" w:rsidP="00A66846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3E524D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Debe fijarse la agenda con anterioridad.</w:t>
            </w:r>
          </w:p>
          <w:p w:rsidR="00A66846" w:rsidRPr="003E524D" w:rsidRDefault="00A66846" w:rsidP="00A66846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3E524D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Debe coordinarse e informarse fecha, hora, y lugar con los participantes.</w:t>
            </w:r>
          </w:p>
          <w:p w:rsidR="00A66846" w:rsidRPr="003E524D" w:rsidRDefault="00A66846" w:rsidP="00A66846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3E524D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Se debe empezar puntual.</w:t>
            </w:r>
          </w:p>
          <w:p w:rsidR="00A66846" w:rsidRPr="003E524D" w:rsidRDefault="00A66846" w:rsidP="00A66846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3E524D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Se deben fijar los objetivos de la reunión, los roles (por lo menos el facilitador y el anotador), los procesos grupales de trabajo, y los métodos de solución de controversias.</w:t>
            </w:r>
          </w:p>
          <w:p w:rsidR="00A66846" w:rsidRPr="003E524D" w:rsidRDefault="00A66846" w:rsidP="00A66846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3E524D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lastRenderedPageBreak/>
              <w:t>Se debe cumplir a cabalidad los roles de facilitador (dirige el proceso grupal de trabajo) y de anotador (toma nota de los resultados formales de la reunión).</w:t>
            </w:r>
          </w:p>
          <w:p w:rsidR="00A66846" w:rsidRPr="003E524D" w:rsidRDefault="00A66846" w:rsidP="00A66846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3E524D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Se debe terminar puntual.</w:t>
            </w:r>
          </w:p>
          <w:p w:rsidR="00A66846" w:rsidRPr="003E524D" w:rsidRDefault="00A66846" w:rsidP="00A66846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3E524D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Se debe emitir un Acta de Reunión (ver formato adjunto), la cual se debe repartir a los participantes (previa revisión por parte de ellos).</w:t>
            </w:r>
          </w:p>
          <w:p w:rsidR="00A66846" w:rsidRPr="003E524D" w:rsidRDefault="00A66846" w:rsidP="00A668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3E524D">
              <w:rPr>
                <w:rFonts w:ascii="Times New Roman" w:eastAsia="Calibri" w:hAnsi="Times New Roman" w:cs="Times New Roman"/>
                <w:b/>
                <w:sz w:val="24"/>
                <w:szCs w:val="24"/>
                <w:lang w:val="es-EC"/>
              </w:rPr>
              <w:t>Guías para Correo Electrónico.-</w:t>
            </w:r>
            <w:r w:rsidRPr="003E524D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 xml:space="preserve"> Todos los correos electrónicos deberán seguir las siguientes pautas:</w:t>
            </w:r>
          </w:p>
          <w:p w:rsidR="00A66846" w:rsidRPr="003E524D" w:rsidRDefault="00A66846" w:rsidP="00A66846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3E524D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Los correos electrónicos entre el Equipo de Proyecto y el Cliente deberán ser enviados por el administrador del proyecto con copia al Patrocinador, para establecer una sola vía formal de comunicación con el Cliente.</w:t>
            </w:r>
          </w:p>
          <w:p w:rsidR="00A66846" w:rsidRPr="003E524D" w:rsidRDefault="00A66846" w:rsidP="00A66846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3E524D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Los enviados por el Cliente y recibidos por cualquier persona del Equipo de Proyecto deberán ser copiados al administrador del proyecto y el patrocinador (si es que éstos no han sido considerados en el reparto), para que todas las comunicaciones con el Cliente estén en conocimiento de los responsables de la parte contractual.</w:t>
            </w:r>
          </w:p>
          <w:p w:rsidR="00A66846" w:rsidRPr="003E524D" w:rsidRDefault="00A66846" w:rsidP="003E524D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3E524D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Los correos internos entre miembros del Equipo de Proyecto, subirán los documentos del proyecto que hayan realizado o actualizado a una carpeta compartida en el repositorio online “</w:t>
            </w:r>
            <w:r w:rsidR="003E524D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GIT</w:t>
            </w:r>
            <w:r w:rsidRPr="003E524D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”</w:t>
            </w:r>
          </w:p>
        </w:tc>
      </w:tr>
      <w:tr w:rsidR="00A66846" w:rsidRPr="003E524D" w:rsidTr="00A66846">
        <w:tc>
          <w:tcPr>
            <w:tcW w:w="9469" w:type="dxa"/>
            <w:shd w:val="clear" w:color="auto" w:fill="D99594"/>
          </w:tcPr>
          <w:p w:rsidR="00A66846" w:rsidRPr="00E12051" w:rsidRDefault="00A66846" w:rsidP="00E12051">
            <w:pPr>
              <w:pStyle w:val="Ttulo2"/>
              <w:outlineLvl w:val="1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</w:pPr>
            <w:bookmarkStart w:id="8" w:name="_Toc428216709"/>
            <w:r w:rsidRPr="00E12051"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  <w:lastRenderedPageBreak/>
              <w:t>Guías para documentación del proyecto:</w:t>
            </w:r>
            <w:bookmarkEnd w:id="8"/>
          </w:p>
        </w:tc>
      </w:tr>
      <w:tr w:rsidR="00A66846" w:rsidRPr="003E524D" w:rsidTr="00B304E4">
        <w:tc>
          <w:tcPr>
            <w:tcW w:w="9469" w:type="dxa"/>
            <w:shd w:val="clear" w:color="auto" w:fill="auto"/>
          </w:tcPr>
          <w:p w:rsidR="00A66846" w:rsidRPr="003E524D" w:rsidRDefault="00A66846" w:rsidP="00A668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3E524D">
              <w:rPr>
                <w:rFonts w:ascii="Times New Roman" w:eastAsia="Calibri" w:hAnsi="Times New Roman" w:cs="Times New Roman"/>
                <w:b/>
                <w:sz w:val="24"/>
                <w:szCs w:val="24"/>
                <w:lang w:val="es-EC"/>
              </w:rPr>
              <w:t>Guías para Codificación de Documentos.-</w:t>
            </w:r>
            <w:r w:rsidRPr="003E524D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 xml:space="preserve"> La codificación de los documentos del proyecto será la siguiente: </w:t>
            </w:r>
            <w:r w:rsidRPr="003E524D">
              <w:rPr>
                <w:rFonts w:ascii="Times New Roman" w:eastAsia="Calibri" w:hAnsi="Times New Roman" w:cs="Times New Roman"/>
                <w:bCs/>
                <w:sz w:val="24"/>
                <w:szCs w:val="24"/>
                <w:lang w:val="es-EC"/>
              </w:rPr>
              <w:t>los documentos el proyecto serán guardados en formato: pdf, docs, etc.</w:t>
            </w:r>
          </w:p>
          <w:p w:rsidR="00A66846" w:rsidRPr="003E524D" w:rsidRDefault="00A66846" w:rsidP="00A668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3E524D">
              <w:rPr>
                <w:rFonts w:ascii="Times New Roman" w:eastAsia="Calibri" w:hAnsi="Times New Roman" w:cs="Times New Roman"/>
                <w:b/>
                <w:sz w:val="24"/>
                <w:szCs w:val="24"/>
                <w:lang w:val="es-EC"/>
              </w:rPr>
              <w:t>Guías para Almacenamiento de Documentos.-</w:t>
            </w:r>
            <w:r w:rsidRPr="003E524D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 xml:space="preserve"> El almacenamiento de los documentos del proyecto deberá seguir las siguientes pautas:</w:t>
            </w:r>
          </w:p>
          <w:p w:rsidR="00A66846" w:rsidRPr="003E524D" w:rsidRDefault="00A66846" w:rsidP="00A66846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3E524D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Durante la ejecución del proyecto cada miembro del equipo mantendrá en su máquina una carpeta con todos los archivos del proyecto.</w:t>
            </w:r>
          </w:p>
          <w:p w:rsidR="00A66846" w:rsidRPr="003E524D" w:rsidRDefault="00A66846" w:rsidP="003E524D">
            <w:pPr>
              <w:numPr>
                <w:ilvl w:val="0"/>
                <w:numId w:val="5"/>
              </w:numPr>
              <w:spacing w:before="60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C"/>
              </w:rPr>
            </w:pPr>
            <w:r w:rsidRPr="003E524D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 xml:space="preserve">El respaldo de la información se lo realizará en la nube, utilizando como repositorio </w:t>
            </w:r>
            <w:r w:rsidR="003E524D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GIT</w:t>
            </w:r>
            <w:r w:rsidRPr="003E524D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.</w:t>
            </w:r>
          </w:p>
        </w:tc>
      </w:tr>
      <w:tr w:rsidR="00A66846" w:rsidRPr="003E524D" w:rsidTr="00A66846">
        <w:tc>
          <w:tcPr>
            <w:tcW w:w="9469" w:type="dxa"/>
            <w:shd w:val="clear" w:color="auto" w:fill="D99594"/>
          </w:tcPr>
          <w:p w:rsidR="00A66846" w:rsidRPr="00E12051" w:rsidRDefault="00A66846" w:rsidP="00E12051">
            <w:pPr>
              <w:pStyle w:val="Ttulo2"/>
              <w:outlineLvl w:val="1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</w:pPr>
            <w:bookmarkStart w:id="9" w:name="_Toc428216710"/>
            <w:r w:rsidRPr="00E12051"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  <w:t>Guías para el control de versiones:</w:t>
            </w:r>
            <w:bookmarkEnd w:id="9"/>
          </w:p>
        </w:tc>
      </w:tr>
      <w:tr w:rsidR="00A66846" w:rsidRPr="003E524D" w:rsidTr="00B304E4">
        <w:tc>
          <w:tcPr>
            <w:tcW w:w="9469" w:type="dxa"/>
            <w:shd w:val="clear" w:color="auto" w:fill="auto"/>
          </w:tcPr>
          <w:p w:rsidR="00A66846" w:rsidRPr="003E524D" w:rsidRDefault="00A66846" w:rsidP="00A668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3E524D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Todos los documentos de Gestión de Proyectos están sujetos al control de versiones, el cual se hace insertando una cabecera estándar con el siguiente diseño:</w:t>
            </w:r>
          </w:p>
          <w:tbl>
            <w:tblPr>
              <w:tblStyle w:val="Tablaconcuadrcula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37"/>
              <w:gridCol w:w="1537"/>
              <w:gridCol w:w="1537"/>
              <w:gridCol w:w="1537"/>
              <w:gridCol w:w="1538"/>
              <w:gridCol w:w="1538"/>
            </w:tblGrid>
            <w:tr w:rsidR="00A66846" w:rsidRPr="003E524D" w:rsidTr="00A66846">
              <w:trPr>
                <w:trHeight w:val="197"/>
              </w:trPr>
              <w:tc>
                <w:tcPr>
                  <w:tcW w:w="1537" w:type="dxa"/>
                  <w:shd w:val="clear" w:color="auto" w:fill="F2DBDB"/>
                  <w:vAlign w:val="center"/>
                </w:tcPr>
                <w:p w:rsidR="00A66846" w:rsidRPr="003E524D" w:rsidRDefault="00A66846" w:rsidP="00A66846">
                  <w:pPr>
                    <w:spacing w:before="60"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20"/>
                      <w:szCs w:val="24"/>
                      <w:lang w:val="es-EC"/>
                    </w:rPr>
                  </w:pPr>
                  <w:r w:rsidRPr="003E524D">
                    <w:rPr>
                      <w:rFonts w:ascii="Times New Roman" w:eastAsia="Calibri" w:hAnsi="Times New Roman" w:cs="Times New Roman"/>
                      <w:b/>
                      <w:sz w:val="20"/>
                      <w:szCs w:val="24"/>
                      <w:lang w:val="es-EC"/>
                    </w:rPr>
                    <w:t>Versión</w:t>
                  </w:r>
                </w:p>
              </w:tc>
              <w:tc>
                <w:tcPr>
                  <w:tcW w:w="1537" w:type="dxa"/>
                  <w:shd w:val="clear" w:color="auto" w:fill="F2DBDB"/>
                  <w:vAlign w:val="center"/>
                </w:tcPr>
                <w:p w:rsidR="00A66846" w:rsidRPr="003E524D" w:rsidRDefault="00A66846" w:rsidP="00A66846">
                  <w:pPr>
                    <w:spacing w:before="60"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20"/>
                      <w:szCs w:val="24"/>
                      <w:lang w:val="es-EC"/>
                    </w:rPr>
                  </w:pPr>
                  <w:r w:rsidRPr="003E524D">
                    <w:rPr>
                      <w:rFonts w:ascii="Times New Roman" w:eastAsia="Calibri" w:hAnsi="Times New Roman" w:cs="Times New Roman"/>
                      <w:b/>
                      <w:sz w:val="20"/>
                      <w:szCs w:val="24"/>
                      <w:lang w:val="es-EC"/>
                    </w:rPr>
                    <w:t>Hecha por</w:t>
                  </w:r>
                </w:p>
              </w:tc>
              <w:tc>
                <w:tcPr>
                  <w:tcW w:w="1537" w:type="dxa"/>
                  <w:shd w:val="clear" w:color="auto" w:fill="F2DBDB"/>
                  <w:vAlign w:val="center"/>
                </w:tcPr>
                <w:p w:rsidR="00A66846" w:rsidRPr="003E524D" w:rsidRDefault="00A66846" w:rsidP="00A66846">
                  <w:pPr>
                    <w:spacing w:before="60"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20"/>
                      <w:szCs w:val="24"/>
                      <w:lang w:val="es-EC"/>
                    </w:rPr>
                  </w:pPr>
                  <w:r w:rsidRPr="003E524D">
                    <w:rPr>
                      <w:rFonts w:ascii="Times New Roman" w:eastAsia="Calibri" w:hAnsi="Times New Roman" w:cs="Times New Roman"/>
                      <w:b/>
                      <w:sz w:val="20"/>
                      <w:szCs w:val="24"/>
                      <w:lang w:val="es-EC"/>
                    </w:rPr>
                    <w:t>Revisada por</w:t>
                  </w:r>
                </w:p>
              </w:tc>
              <w:tc>
                <w:tcPr>
                  <w:tcW w:w="1537" w:type="dxa"/>
                  <w:shd w:val="clear" w:color="auto" w:fill="F2DBDB"/>
                  <w:vAlign w:val="center"/>
                </w:tcPr>
                <w:p w:rsidR="00A66846" w:rsidRPr="003E524D" w:rsidRDefault="00A66846" w:rsidP="00A66846">
                  <w:pPr>
                    <w:spacing w:before="60"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20"/>
                      <w:szCs w:val="24"/>
                      <w:lang w:val="es-EC"/>
                    </w:rPr>
                  </w:pPr>
                  <w:r w:rsidRPr="003E524D">
                    <w:rPr>
                      <w:rFonts w:ascii="Times New Roman" w:eastAsia="Calibri" w:hAnsi="Times New Roman" w:cs="Times New Roman"/>
                      <w:b/>
                      <w:sz w:val="20"/>
                      <w:szCs w:val="24"/>
                      <w:lang w:val="es-EC"/>
                    </w:rPr>
                    <w:t>Aprobada por</w:t>
                  </w:r>
                </w:p>
              </w:tc>
              <w:tc>
                <w:tcPr>
                  <w:tcW w:w="1538" w:type="dxa"/>
                  <w:shd w:val="clear" w:color="auto" w:fill="F2DBDB"/>
                  <w:vAlign w:val="center"/>
                </w:tcPr>
                <w:p w:rsidR="00A66846" w:rsidRPr="003E524D" w:rsidRDefault="00A66846" w:rsidP="00A66846">
                  <w:pPr>
                    <w:spacing w:before="60"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20"/>
                      <w:szCs w:val="24"/>
                      <w:lang w:val="es-EC"/>
                    </w:rPr>
                  </w:pPr>
                  <w:r w:rsidRPr="003E524D">
                    <w:rPr>
                      <w:rFonts w:ascii="Times New Roman" w:eastAsia="Calibri" w:hAnsi="Times New Roman" w:cs="Times New Roman"/>
                      <w:b/>
                      <w:sz w:val="20"/>
                      <w:szCs w:val="24"/>
                      <w:lang w:val="es-EC"/>
                    </w:rPr>
                    <w:t>Fecha</w:t>
                  </w:r>
                </w:p>
              </w:tc>
              <w:tc>
                <w:tcPr>
                  <w:tcW w:w="1538" w:type="dxa"/>
                  <w:shd w:val="clear" w:color="auto" w:fill="F2DBDB"/>
                  <w:vAlign w:val="center"/>
                </w:tcPr>
                <w:p w:rsidR="00A66846" w:rsidRPr="003E524D" w:rsidRDefault="00A66846" w:rsidP="00A66846">
                  <w:pPr>
                    <w:spacing w:before="60"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20"/>
                      <w:szCs w:val="24"/>
                      <w:lang w:val="es-EC"/>
                    </w:rPr>
                  </w:pPr>
                  <w:r w:rsidRPr="003E524D">
                    <w:rPr>
                      <w:rFonts w:ascii="Times New Roman" w:eastAsia="Calibri" w:hAnsi="Times New Roman" w:cs="Times New Roman"/>
                      <w:b/>
                      <w:sz w:val="20"/>
                      <w:szCs w:val="24"/>
                      <w:lang w:val="es-EC"/>
                    </w:rPr>
                    <w:t>Motivo</w:t>
                  </w:r>
                </w:p>
              </w:tc>
            </w:tr>
            <w:tr w:rsidR="00A66846" w:rsidRPr="003E524D" w:rsidTr="00B304E4">
              <w:trPr>
                <w:trHeight w:val="278"/>
              </w:trPr>
              <w:tc>
                <w:tcPr>
                  <w:tcW w:w="1537" w:type="dxa"/>
                </w:tcPr>
                <w:p w:rsidR="00A66846" w:rsidRPr="003E524D" w:rsidRDefault="00A66846" w:rsidP="00A66846">
                  <w:pPr>
                    <w:spacing w:before="60" w:line="360" w:lineRule="auto"/>
                    <w:jc w:val="both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537" w:type="dxa"/>
                </w:tcPr>
                <w:p w:rsidR="00A66846" w:rsidRPr="003E524D" w:rsidRDefault="00A66846" w:rsidP="00A66846">
                  <w:pPr>
                    <w:spacing w:before="60" w:line="360" w:lineRule="auto"/>
                    <w:jc w:val="both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537" w:type="dxa"/>
                </w:tcPr>
                <w:p w:rsidR="00A66846" w:rsidRPr="003E524D" w:rsidRDefault="00A66846" w:rsidP="00A66846">
                  <w:pPr>
                    <w:spacing w:before="60" w:line="360" w:lineRule="auto"/>
                    <w:jc w:val="both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537" w:type="dxa"/>
                </w:tcPr>
                <w:p w:rsidR="00A66846" w:rsidRPr="003E524D" w:rsidRDefault="00A66846" w:rsidP="00A66846">
                  <w:pPr>
                    <w:spacing w:before="60" w:line="360" w:lineRule="auto"/>
                    <w:jc w:val="both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538" w:type="dxa"/>
                </w:tcPr>
                <w:p w:rsidR="00A66846" w:rsidRPr="003E524D" w:rsidRDefault="00A66846" w:rsidP="00A66846">
                  <w:pPr>
                    <w:spacing w:before="60" w:line="360" w:lineRule="auto"/>
                    <w:jc w:val="both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538" w:type="dxa"/>
                </w:tcPr>
                <w:p w:rsidR="00A66846" w:rsidRPr="003E524D" w:rsidRDefault="00A66846" w:rsidP="00A66846">
                  <w:pPr>
                    <w:spacing w:before="60" w:line="360" w:lineRule="auto"/>
                    <w:jc w:val="both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</w:pPr>
                </w:p>
              </w:tc>
            </w:tr>
            <w:tr w:rsidR="00A66846" w:rsidRPr="003E524D" w:rsidTr="00B304E4">
              <w:trPr>
                <w:trHeight w:val="287"/>
              </w:trPr>
              <w:tc>
                <w:tcPr>
                  <w:tcW w:w="1537" w:type="dxa"/>
                </w:tcPr>
                <w:p w:rsidR="00A66846" w:rsidRPr="003E524D" w:rsidRDefault="00A66846" w:rsidP="00A66846">
                  <w:pPr>
                    <w:spacing w:before="60" w:line="360" w:lineRule="auto"/>
                    <w:jc w:val="both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537" w:type="dxa"/>
                </w:tcPr>
                <w:p w:rsidR="00A66846" w:rsidRPr="003E524D" w:rsidRDefault="00A66846" w:rsidP="00A66846">
                  <w:pPr>
                    <w:spacing w:before="60" w:line="360" w:lineRule="auto"/>
                    <w:jc w:val="both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537" w:type="dxa"/>
                </w:tcPr>
                <w:p w:rsidR="00A66846" w:rsidRPr="003E524D" w:rsidRDefault="00A66846" w:rsidP="00A66846">
                  <w:pPr>
                    <w:spacing w:before="60" w:line="360" w:lineRule="auto"/>
                    <w:jc w:val="both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537" w:type="dxa"/>
                </w:tcPr>
                <w:p w:rsidR="00A66846" w:rsidRPr="003E524D" w:rsidRDefault="00A66846" w:rsidP="00A66846">
                  <w:pPr>
                    <w:spacing w:before="60" w:line="360" w:lineRule="auto"/>
                    <w:jc w:val="both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538" w:type="dxa"/>
                </w:tcPr>
                <w:p w:rsidR="00A66846" w:rsidRPr="003E524D" w:rsidRDefault="00A66846" w:rsidP="00A66846">
                  <w:pPr>
                    <w:spacing w:before="60" w:line="360" w:lineRule="auto"/>
                    <w:jc w:val="both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538" w:type="dxa"/>
                </w:tcPr>
                <w:p w:rsidR="00A66846" w:rsidRPr="003E524D" w:rsidRDefault="00A66846" w:rsidP="00A66846">
                  <w:pPr>
                    <w:spacing w:before="60" w:line="360" w:lineRule="auto"/>
                    <w:jc w:val="both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es-EC"/>
                    </w:rPr>
                  </w:pPr>
                </w:p>
              </w:tc>
            </w:tr>
          </w:tbl>
          <w:p w:rsidR="00A66846" w:rsidRPr="003E524D" w:rsidRDefault="00A66846" w:rsidP="00A66846">
            <w:pPr>
              <w:spacing w:before="60" w:line="36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C"/>
              </w:rPr>
            </w:pPr>
          </w:p>
        </w:tc>
      </w:tr>
      <w:tr w:rsidR="00A66846" w:rsidRPr="003E524D" w:rsidTr="00A66846">
        <w:tc>
          <w:tcPr>
            <w:tcW w:w="9469" w:type="dxa"/>
            <w:shd w:val="clear" w:color="auto" w:fill="D99594"/>
          </w:tcPr>
          <w:p w:rsidR="00A66846" w:rsidRPr="00E12051" w:rsidRDefault="00A66846" w:rsidP="00E12051">
            <w:pPr>
              <w:pStyle w:val="Ttulo2"/>
              <w:outlineLvl w:val="1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</w:pPr>
            <w:bookmarkStart w:id="10" w:name="_Toc428216711"/>
            <w:r w:rsidRPr="00E12051"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  <w:lastRenderedPageBreak/>
              <w:t>Glosario de terminología del proyecto:</w:t>
            </w:r>
            <w:bookmarkEnd w:id="10"/>
          </w:p>
        </w:tc>
      </w:tr>
      <w:tr w:rsidR="00A66846" w:rsidRPr="003E524D" w:rsidTr="00B304E4">
        <w:tc>
          <w:tcPr>
            <w:tcW w:w="9469" w:type="dxa"/>
            <w:shd w:val="clear" w:color="auto" w:fill="auto"/>
          </w:tcPr>
          <w:p w:rsidR="00A66846" w:rsidRPr="003E524D" w:rsidRDefault="00A66846" w:rsidP="00A66846">
            <w:pPr>
              <w:spacing w:before="6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3E524D">
              <w:rPr>
                <w:rFonts w:ascii="Times New Roman" w:eastAsia="Calibri" w:hAnsi="Times New Roman" w:cs="Times New Roman"/>
                <w:b/>
                <w:sz w:val="24"/>
                <w:szCs w:val="24"/>
                <w:lang w:val="es-EC"/>
              </w:rPr>
              <w:t xml:space="preserve">Polémicas: </w:t>
            </w:r>
            <w:r w:rsidRPr="003E524D">
              <w:rPr>
                <w:rFonts w:ascii="Times New Roman" w:eastAsia="Calibri" w:hAnsi="Times New Roman" w:cs="Times New Roman"/>
                <w:color w:val="222222"/>
                <w:sz w:val="24"/>
                <w:szCs w:val="24"/>
                <w:shd w:val="clear" w:color="auto" w:fill="FFFFFF"/>
                <w:lang w:val="es-EC"/>
              </w:rPr>
              <w:t>es la práctica de causar disputas y controversias en diversos campos discursivos. </w:t>
            </w:r>
          </w:p>
          <w:p w:rsidR="00A66846" w:rsidRPr="003E524D" w:rsidRDefault="003E524D" w:rsidP="00A66846">
            <w:pPr>
              <w:spacing w:before="60" w:line="36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C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s-EC"/>
              </w:rPr>
              <w:t>GIT</w:t>
            </w:r>
            <w:r w:rsidR="00A66846" w:rsidRPr="003E524D">
              <w:rPr>
                <w:rFonts w:ascii="Times New Roman" w:eastAsia="Calibri" w:hAnsi="Times New Roman" w:cs="Times New Roman"/>
                <w:b/>
                <w:sz w:val="24"/>
                <w:szCs w:val="24"/>
                <w:lang w:val="es-EC"/>
              </w:rPr>
              <w:t xml:space="preserve">: </w:t>
            </w:r>
            <w:r w:rsidR="00A66846" w:rsidRPr="003E524D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Es un repositorio de información en la nube.</w:t>
            </w:r>
          </w:p>
        </w:tc>
      </w:tr>
    </w:tbl>
    <w:p w:rsidR="00A66846" w:rsidRPr="00A66846" w:rsidRDefault="00A66846" w:rsidP="00A66846">
      <w:pPr>
        <w:rPr>
          <w:lang w:eastAsia="es-EC"/>
        </w:rPr>
      </w:pPr>
    </w:p>
    <w:p w:rsidR="00A27273" w:rsidRDefault="00A27273" w:rsidP="00A27273">
      <w:pPr>
        <w:pStyle w:val="Ttulo1"/>
        <w:rPr>
          <w:lang w:val="es-EC"/>
        </w:rPr>
      </w:pPr>
      <w:bookmarkStart w:id="11" w:name="_Toc428216712"/>
      <w:r>
        <w:rPr>
          <w:lang w:val="es-EC"/>
        </w:rPr>
        <w:t>Aprobaciones</w:t>
      </w:r>
      <w:bookmarkEnd w:id="3"/>
      <w:bookmarkEnd w:id="11"/>
    </w:p>
    <w:tbl>
      <w:tblPr>
        <w:tblW w:w="826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3504"/>
        <w:gridCol w:w="1573"/>
        <w:gridCol w:w="1448"/>
      </w:tblGrid>
      <w:tr w:rsidR="00A27273" w:rsidRPr="00CA7C87" w:rsidTr="00D01301">
        <w:trPr>
          <w:cantSplit/>
          <w:trHeight w:val="242"/>
          <w:tblHeader/>
        </w:trPr>
        <w:tc>
          <w:tcPr>
            <w:tcW w:w="1736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Cargo</w:t>
            </w:r>
          </w:p>
        </w:tc>
        <w:tc>
          <w:tcPr>
            <w:tcW w:w="3504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Nombre/Organización</w:t>
            </w:r>
          </w:p>
        </w:tc>
        <w:tc>
          <w:tcPr>
            <w:tcW w:w="1573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1448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Firma</w:t>
            </w:r>
          </w:p>
        </w:tc>
      </w:tr>
      <w:tr w:rsidR="00A27273" w:rsidRPr="00CA7C87" w:rsidTr="008C25F4">
        <w:trPr>
          <w:trHeight w:val="469"/>
        </w:trPr>
        <w:tc>
          <w:tcPr>
            <w:tcW w:w="1736" w:type="dxa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Administrador del Proyecto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Srta. Gómez Loján Karen Juliana</w:t>
            </w:r>
          </w:p>
        </w:tc>
        <w:tc>
          <w:tcPr>
            <w:tcW w:w="1573" w:type="dxa"/>
            <w:shd w:val="clear" w:color="auto" w:fill="auto"/>
            <w:vAlign w:val="center"/>
          </w:tcPr>
          <w:p w:rsidR="00A27273" w:rsidRPr="00CA7C87" w:rsidRDefault="000333D6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05, 2015</w:t>
            </w:r>
          </w:p>
        </w:tc>
        <w:tc>
          <w:tcPr>
            <w:tcW w:w="1448" w:type="dxa"/>
            <w:shd w:val="clear" w:color="auto" w:fill="auto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0333D6" w:rsidRPr="00CA7C87" w:rsidTr="00D01301">
        <w:trPr>
          <w:trHeight w:val="727"/>
        </w:trPr>
        <w:tc>
          <w:tcPr>
            <w:tcW w:w="1736" w:type="dxa"/>
            <w:vAlign w:val="center"/>
          </w:tcPr>
          <w:p w:rsidR="000333D6" w:rsidRPr="00CA7C87" w:rsidRDefault="000333D6" w:rsidP="000333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bookmarkStart w:id="12" w:name="_GoBack" w:colFirst="2" w:colLast="2"/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Analista de Requerimientos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0333D6" w:rsidRPr="00CA7C87" w:rsidRDefault="000333D6" w:rsidP="000333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Gómez Cabrera   Franklin  David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0333D6" w:rsidRPr="00CA7C87" w:rsidRDefault="000333D6" w:rsidP="000333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05, 2015</w:t>
            </w:r>
          </w:p>
        </w:tc>
        <w:tc>
          <w:tcPr>
            <w:tcW w:w="1448" w:type="dxa"/>
            <w:vAlign w:val="center"/>
          </w:tcPr>
          <w:p w:rsidR="000333D6" w:rsidRPr="00CA7C87" w:rsidRDefault="000333D6" w:rsidP="000333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0333D6" w:rsidRPr="00CA7C87" w:rsidTr="00D01301">
        <w:trPr>
          <w:trHeight w:val="727"/>
        </w:trPr>
        <w:tc>
          <w:tcPr>
            <w:tcW w:w="1736" w:type="dxa"/>
            <w:vAlign w:val="center"/>
          </w:tcPr>
          <w:p w:rsidR="000333D6" w:rsidRPr="00CA7C87" w:rsidRDefault="000333D6" w:rsidP="000333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0333D6" w:rsidRPr="00CA7C87" w:rsidRDefault="000333D6" w:rsidP="000333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Siguenza Salinas Miguel Ángel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0333D6" w:rsidRPr="00CA7C87" w:rsidRDefault="000333D6" w:rsidP="000333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05, 2015</w:t>
            </w:r>
          </w:p>
        </w:tc>
        <w:tc>
          <w:tcPr>
            <w:tcW w:w="1448" w:type="dxa"/>
            <w:vAlign w:val="center"/>
          </w:tcPr>
          <w:p w:rsidR="000333D6" w:rsidRPr="00CA7C87" w:rsidRDefault="000333D6" w:rsidP="000333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0333D6" w:rsidRPr="00CA7C87" w:rsidTr="00D01301">
        <w:trPr>
          <w:trHeight w:val="727"/>
        </w:trPr>
        <w:tc>
          <w:tcPr>
            <w:tcW w:w="1736" w:type="dxa"/>
            <w:vAlign w:val="center"/>
          </w:tcPr>
          <w:p w:rsidR="000333D6" w:rsidRPr="00CA7C87" w:rsidRDefault="000333D6" w:rsidP="000333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0333D6" w:rsidRPr="00CA7C87" w:rsidRDefault="000333D6" w:rsidP="000333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Márquez Contento Alejandro Manuel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0333D6" w:rsidRPr="00CA7C87" w:rsidRDefault="000333D6" w:rsidP="000333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05, 2015</w:t>
            </w:r>
          </w:p>
        </w:tc>
        <w:tc>
          <w:tcPr>
            <w:tcW w:w="1448" w:type="dxa"/>
            <w:vAlign w:val="center"/>
          </w:tcPr>
          <w:p w:rsidR="000333D6" w:rsidRPr="00CA7C87" w:rsidRDefault="000333D6" w:rsidP="000333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bookmarkEnd w:id="12"/>
    </w:tbl>
    <w:p w:rsidR="00A27273" w:rsidRPr="00CA7C87" w:rsidRDefault="00A27273" w:rsidP="00A27273">
      <w:pPr>
        <w:jc w:val="both"/>
        <w:rPr>
          <w:rFonts w:ascii="Times New Roman" w:hAnsi="Times New Roman" w:cs="Times New Roman"/>
          <w:b/>
          <w:sz w:val="28"/>
        </w:rPr>
      </w:pPr>
    </w:p>
    <w:p w:rsidR="000B28F5" w:rsidRDefault="000B28F5"/>
    <w:sectPr w:rsidR="000B2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2A1" w:rsidRDefault="00D332A1" w:rsidP="00A27273">
      <w:pPr>
        <w:spacing w:after="0" w:line="240" w:lineRule="auto"/>
      </w:pPr>
      <w:r>
        <w:separator/>
      </w:r>
    </w:p>
  </w:endnote>
  <w:endnote w:type="continuationSeparator" w:id="0">
    <w:p w:rsidR="00D332A1" w:rsidRDefault="00D332A1" w:rsidP="00A2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0A0A95" w:rsidRPr="00F44A14" w:rsidTr="00D01301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Gomez Karen- Gomez Frank</w:t>
          </w:r>
          <w:r w:rsidR="003E524D">
            <w:rPr>
              <w:rFonts w:ascii="Times New Roman" w:hAnsi="Times New Roman" w:cs="Times New Roman"/>
            </w:rPr>
            <w:t>lin</w:t>
          </w:r>
          <w:r>
            <w:rPr>
              <w:rFonts w:ascii="Times New Roman" w:hAnsi="Times New Roman" w:cs="Times New Roman"/>
            </w:rPr>
            <w:t xml:space="preserve">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Default="000823E3" w:rsidP="000A0A95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 xml:space="preserve">Fecha de Creación: </w:t>
          </w:r>
        </w:p>
        <w:p w:rsidR="000A0A95" w:rsidRPr="006C6144" w:rsidRDefault="003E524D" w:rsidP="003E524D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05</w:t>
          </w:r>
          <w:r w:rsidR="000823E3" w:rsidRPr="006C6144">
            <w:rPr>
              <w:rFonts w:ascii="Times New Roman" w:hAnsi="Times New Roman" w:cs="Times New Roman"/>
            </w:rPr>
            <w:t>– 0</w:t>
          </w:r>
          <w:r>
            <w:rPr>
              <w:rFonts w:ascii="Times New Roman" w:hAnsi="Times New Roman" w:cs="Times New Roman"/>
            </w:rPr>
            <w:t>6</w:t>
          </w:r>
          <w:r w:rsidR="000823E3" w:rsidRPr="006C6144">
            <w:rPr>
              <w:rFonts w:ascii="Times New Roman" w:hAnsi="Times New Roman" w:cs="Times New Roman"/>
            </w:rPr>
            <w:t xml:space="preserve"> – 201</w:t>
          </w:r>
          <w:r w:rsidR="000823E3"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D332A1" w:rsidP="000A0A95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1119885750"/>
              <w:docPartObj>
                <w:docPartGallery w:val="Page Numbers (Top of Page)"/>
                <w:docPartUnique/>
              </w:docPartObj>
            </w:sdtPr>
            <w:sdtEndPr/>
            <w:sdtContent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0333D6">
                <w:rPr>
                  <w:rFonts w:ascii="Times New Roman" w:hAnsi="Times New Roman" w:cs="Times New Roman"/>
                  <w:b/>
                  <w:noProof/>
                </w:rPr>
                <w:t>4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0333D6">
                <w:rPr>
                  <w:rFonts w:ascii="Times New Roman" w:hAnsi="Times New Roman" w:cs="Times New Roman"/>
                  <w:b/>
                  <w:noProof/>
                </w:rPr>
                <w:t>7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0A0A95" w:rsidRPr="000A0A95" w:rsidRDefault="00D332A1" w:rsidP="000A0A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2A1" w:rsidRDefault="00D332A1" w:rsidP="00A27273">
      <w:pPr>
        <w:spacing w:after="0" w:line="240" w:lineRule="auto"/>
      </w:pPr>
      <w:r>
        <w:separator/>
      </w:r>
    </w:p>
  </w:footnote>
  <w:footnote w:type="continuationSeparator" w:id="0">
    <w:p w:rsidR="00D332A1" w:rsidRDefault="00D332A1" w:rsidP="00A2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0A0A95" w:rsidRPr="00F44A14" w:rsidTr="00D01301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0A0A95" w:rsidRPr="00F44A14" w:rsidRDefault="000823E3" w:rsidP="000A0A95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 wp14:anchorId="4318B48B" wp14:editId="25D3054D">
                <wp:extent cx="330741" cy="328465"/>
                <wp:effectExtent l="0" t="0" r="0" b="0"/>
                <wp:docPr id="1" name="Imagen 1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0A0A95" w:rsidRPr="00F44A14" w:rsidRDefault="000823E3" w:rsidP="000A0A95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SWGH-</w:t>
          </w:r>
          <w:r w:rsidR="008C25F4">
            <w:rPr>
              <w:rFonts w:ascii="Times New Roman" w:hAnsi="Times New Roman" w:cs="Times New Roman"/>
              <w:b/>
              <w:sz w:val="20"/>
              <w:szCs w:val="20"/>
            </w:rPr>
            <w:t>PGC</w:t>
          </w:r>
        </w:p>
        <w:p w:rsidR="000A0A95" w:rsidRPr="00F44A14" w:rsidRDefault="008C25F4" w:rsidP="000A0A95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Plan de Gestión de Comunicaciones</w:t>
          </w:r>
          <w:r w:rsidR="000823E3">
            <w:rPr>
              <w:rFonts w:ascii="Times New Roman" w:hAnsi="Times New Roman" w:cs="Times New Roman"/>
              <w:b/>
              <w:sz w:val="20"/>
              <w:szCs w:val="20"/>
            </w:rPr>
            <w:t xml:space="preserve">  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0A0A95" w:rsidRPr="00483B27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0A0A95" w:rsidRPr="00F44A14" w:rsidTr="00D01301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>Versión: 1.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0333D6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4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0333D6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7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D332A1" w:rsidP="000A0A95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0A0A95" w:rsidRDefault="00D332A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0556D"/>
    <w:multiLevelType w:val="hybridMultilevel"/>
    <w:tmpl w:val="7EBEA88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22C97"/>
    <w:multiLevelType w:val="hybridMultilevel"/>
    <w:tmpl w:val="62E8BF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86E4D"/>
    <w:multiLevelType w:val="hybridMultilevel"/>
    <w:tmpl w:val="FEAA89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3A2F9D"/>
    <w:multiLevelType w:val="multilevel"/>
    <w:tmpl w:val="5888C6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1C147179"/>
    <w:multiLevelType w:val="hybridMultilevel"/>
    <w:tmpl w:val="6764CE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FD6279"/>
    <w:multiLevelType w:val="hybridMultilevel"/>
    <w:tmpl w:val="67E2D89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F886EF4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C72B5"/>
    <w:multiLevelType w:val="hybridMultilevel"/>
    <w:tmpl w:val="9B5E114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01269C"/>
    <w:multiLevelType w:val="hybridMultilevel"/>
    <w:tmpl w:val="63D423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1E618E"/>
    <w:multiLevelType w:val="hybridMultilevel"/>
    <w:tmpl w:val="834C7272"/>
    <w:lvl w:ilvl="0" w:tplc="E940FC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64"/>
    <w:rsid w:val="000333D6"/>
    <w:rsid w:val="00067842"/>
    <w:rsid w:val="000823E3"/>
    <w:rsid w:val="000B28F5"/>
    <w:rsid w:val="00351B32"/>
    <w:rsid w:val="003B0328"/>
    <w:rsid w:val="003C7C5D"/>
    <w:rsid w:val="003E524D"/>
    <w:rsid w:val="007152F3"/>
    <w:rsid w:val="007E4564"/>
    <w:rsid w:val="008C25F4"/>
    <w:rsid w:val="00A27273"/>
    <w:rsid w:val="00A66846"/>
    <w:rsid w:val="00CB42F7"/>
    <w:rsid w:val="00D332A1"/>
    <w:rsid w:val="00E1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766D9-DC53-48E3-86FD-8365BB96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273"/>
  </w:style>
  <w:style w:type="paragraph" w:styleId="Ttulo1">
    <w:name w:val="heading 1"/>
    <w:basedOn w:val="Normal"/>
    <w:next w:val="Normal"/>
    <w:link w:val="Ttulo1Car"/>
    <w:uiPriority w:val="9"/>
    <w:qFormat/>
    <w:rsid w:val="00A27273"/>
    <w:pPr>
      <w:keepNext/>
      <w:keepLines/>
      <w:spacing w:before="480" w:after="12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20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273"/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table" w:styleId="Tablaconcuadrcula">
    <w:name w:val="Table Grid"/>
    <w:basedOn w:val="Tablanormal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27273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27273"/>
  </w:style>
  <w:style w:type="paragraph" w:styleId="Piedepgina">
    <w:name w:val="footer"/>
    <w:basedOn w:val="Normal"/>
    <w:link w:val="Piedepgina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27273"/>
  </w:style>
  <w:style w:type="character" w:styleId="Nmerodepgina">
    <w:name w:val="page number"/>
    <w:basedOn w:val="Fuentedeprrafopredeter"/>
    <w:rsid w:val="00A27273"/>
  </w:style>
  <w:style w:type="table" w:customStyle="1" w:styleId="Tablaconcuadrcula2">
    <w:name w:val="Tabla con cuadrícula2"/>
    <w:basedOn w:val="Tablanormal"/>
    <w:next w:val="Tablaconcuadrcula"/>
    <w:uiPriority w:val="59"/>
    <w:rsid w:val="00A668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2051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12051"/>
    <w:pPr>
      <w:spacing w:before="240" w:after="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1205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1205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20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E1205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1288</Words>
  <Characters>7087</Characters>
  <Application>Microsoft Office Word</Application>
  <DocSecurity>0</DocSecurity>
  <Lines>59</Lines>
  <Paragraphs>16</Paragraphs>
  <ScaleCrop>false</ScaleCrop>
  <Company/>
  <LinksUpToDate>false</LinksUpToDate>
  <CharactersWithSpaces>8359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9</cp:revision>
  <dcterms:created xsi:type="dcterms:W3CDTF">2015-08-09T18:15:00Z</dcterms:created>
  <dcterms:modified xsi:type="dcterms:W3CDTF">2015-08-25T03:14:00Z</dcterms:modified>
</cp:coreProperties>
</file>