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0" w:name="_Toc426887935"/>
      <w:r w:rsidRPr="00FA600B">
        <w:rPr>
          <w:rFonts w:ascii="Times New Roman" w:hAnsi="Times New Roman" w:cs="Times New Roman"/>
          <w:b/>
          <w:sz w:val="28"/>
          <w:lang w:val="es-EC"/>
        </w:rPr>
        <w:t>Informacion del documento</w:t>
      </w:r>
      <w:bookmarkEnd w:id="0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671" w:type="dxa"/>
        <w:tblInd w:w="-289" w:type="dxa"/>
        <w:tblLook w:val="04A0" w:firstRow="1" w:lastRow="0" w:firstColumn="1" w:lastColumn="0" w:noHBand="0" w:noVBand="1"/>
      </w:tblPr>
      <w:tblGrid>
        <w:gridCol w:w="3465"/>
        <w:gridCol w:w="6206"/>
      </w:tblGrid>
      <w:tr w:rsidR="00A27273" w:rsidRPr="00BF1C7C" w:rsidTr="009A31BB">
        <w:trPr>
          <w:trHeight w:val="237"/>
        </w:trPr>
        <w:tc>
          <w:tcPr>
            <w:tcW w:w="3465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206" w:type="dxa"/>
            <w:vAlign w:val="center"/>
          </w:tcPr>
          <w:p w:rsidR="00A27273" w:rsidRPr="00BF1C7C" w:rsidRDefault="00A27273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9A31BB">
        <w:trPr>
          <w:trHeight w:val="1200"/>
        </w:trPr>
        <w:tc>
          <w:tcPr>
            <w:tcW w:w="3465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206" w:type="dxa"/>
            <w:vAlign w:val="center"/>
          </w:tcPr>
          <w:p w:rsidR="00A27273" w:rsidRPr="00BF1C7C" w:rsidRDefault="009A31BB" w:rsidP="009A31BB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A31B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9A31BB">
        <w:trPr>
          <w:trHeight w:val="712"/>
        </w:trPr>
        <w:tc>
          <w:tcPr>
            <w:tcW w:w="3465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206" w:type="dxa"/>
            <w:vAlign w:val="center"/>
          </w:tcPr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9A31BB">
        <w:trPr>
          <w:trHeight w:val="345"/>
        </w:trPr>
        <w:tc>
          <w:tcPr>
            <w:tcW w:w="3465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206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9A31BB">
        <w:trPr>
          <w:trHeight w:val="345"/>
        </w:trPr>
        <w:tc>
          <w:tcPr>
            <w:tcW w:w="3465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206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A27273" w:rsidRPr="00BF1C7C" w:rsidTr="009A31BB">
        <w:trPr>
          <w:trHeight w:val="345"/>
        </w:trPr>
        <w:tc>
          <w:tcPr>
            <w:tcW w:w="3465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206" w:type="dxa"/>
            <w:vAlign w:val="center"/>
          </w:tcPr>
          <w:p w:rsidR="00A27273" w:rsidRPr="009A31BB" w:rsidRDefault="009A31BB" w:rsidP="0067497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9A31BB">
              <w:rPr>
                <w:rFonts w:ascii="Times New Roman" w:hAnsi="Times New Roman" w:cs="Times New Roman"/>
                <w:sz w:val="24"/>
              </w:rPr>
              <w:t xml:space="preserve">Junio </w:t>
            </w:r>
            <w:r w:rsidR="0067497C">
              <w:rPr>
                <w:rFonts w:ascii="Times New Roman" w:hAnsi="Times New Roman" w:cs="Times New Roman"/>
                <w:sz w:val="24"/>
              </w:rPr>
              <w:t>29</w:t>
            </w:r>
            <w:bookmarkStart w:id="1" w:name="_GoBack"/>
            <w:bookmarkEnd w:id="1"/>
            <w:r w:rsidRPr="009A31BB">
              <w:rPr>
                <w:rFonts w:ascii="Times New Roman" w:hAnsi="Times New Roman" w:cs="Times New Roman"/>
                <w:sz w:val="24"/>
              </w:rPr>
              <w:t>, 2015</w:t>
            </w:r>
          </w:p>
        </w:tc>
      </w:tr>
      <w:tr w:rsidR="00A27273" w:rsidRPr="00BF1C7C" w:rsidTr="009A31BB">
        <w:trPr>
          <w:trHeight w:val="690"/>
        </w:trPr>
        <w:tc>
          <w:tcPr>
            <w:tcW w:w="3465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206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</w:t>
      </w:r>
      <w:r w:rsidR="00B65161" w:rsidRPr="00BF1C7C">
        <w:rPr>
          <w:rFonts w:ascii="Times New Roman" w:eastAsia="Calibri" w:hAnsi="Times New Roman" w:cs="Times New Roman"/>
          <w:sz w:val="24"/>
          <w:szCs w:val="24"/>
        </w:rPr>
        <w:t xml:space="preserve">el presente </w:t>
      </w:r>
      <w:r w:rsidR="00B65161">
        <w:rPr>
          <w:rFonts w:ascii="Times New Roman" w:eastAsia="Calibri" w:hAnsi="Times New Roman" w:cs="Times New Roman"/>
          <w:sz w:val="24"/>
          <w:szCs w:val="24"/>
        </w:rPr>
        <w:t>entregable de Identificación y Evaluación Cualitativa de Riesgos.</w:t>
      </w:r>
    </w:p>
    <w:p w:rsidR="009A31BB" w:rsidRPr="009A31BB" w:rsidRDefault="009A31BB" w:rsidP="009A31BB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9A31BB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9A31BB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9A31BB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9A31BB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9A31BB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9A31BB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67497C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67497C">
              <w:rPr>
                <w:rFonts w:ascii="Times New Roman" w:hAnsi="Times New Roman" w:cs="Times New Roman"/>
              </w:rPr>
              <w:t>Junio 29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9A31BB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9A31BB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9A31BB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67497C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67497C">
              <w:rPr>
                <w:rFonts w:ascii="Times New Roman" w:hAnsi="Times New Roman" w:cs="Times New Roman"/>
              </w:rPr>
              <w:t>Junio 29</w:t>
            </w:r>
            <w:r w:rsidR="009A31BB"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9A31BB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9A31BB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9A31BB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67497C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67497C">
              <w:rPr>
                <w:rFonts w:ascii="Times New Roman" w:hAnsi="Times New Roman" w:cs="Times New Roman"/>
              </w:rPr>
              <w:t>Junio 29</w:t>
            </w:r>
            <w:r w:rsidR="009A31BB" w:rsidRPr="000B2AE7">
              <w:rPr>
                <w:rFonts w:ascii="Times New Roman" w:hAnsi="Times New Roman" w:cs="Times New Roman"/>
              </w:rPr>
              <w:t>, 2015</w:t>
            </w:r>
          </w:p>
        </w:tc>
      </w:tr>
    </w:tbl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</w:t>
      </w:r>
      <w:r w:rsidR="009A31BB">
        <w:rPr>
          <w:rFonts w:ascii="Times New Roman" w:eastAsia="Calibri" w:hAnsi="Times New Roman" w:cs="Times New Roman"/>
          <w:b/>
        </w:rPr>
        <w:t>Ó</w:t>
      </w:r>
      <w:r w:rsidRPr="00BF1C7C">
        <w:rPr>
          <w:rFonts w:ascii="Times New Roman" w:eastAsia="Calibri" w:hAnsi="Times New Roman" w:cs="Times New Roman"/>
          <w:b/>
        </w:rPr>
        <w:t>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D01301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9A31BB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A27273" w:rsidRPr="00491877" w:rsidRDefault="009A31BB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SM</w:t>
            </w:r>
          </w:p>
        </w:tc>
        <w:tc>
          <w:tcPr>
            <w:tcW w:w="1701" w:type="dxa"/>
            <w:vAlign w:val="center"/>
          </w:tcPr>
          <w:p w:rsidR="00A27273" w:rsidRPr="00491877" w:rsidRDefault="009A31BB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9A31BB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A27273" w:rsidRPr="00491877" w:rsidRDefault="009A31BB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09-06-2015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67497C" w:rsidRPr="00491877" w:rsidTr="00D01301">
        <w:tc>
          <w:tcPr>
            <w:tcW w:w="1016" w:type="dxa"/>
            <w:vAlign w:val="center"/>
          </w:tcPr>
          <w:p w:rsidR="0067497C" w:rsidRPr="00491877" w:rsidRDefault="0067497C" w:rsidP="0067497C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2.0</w:t>
            </w:r>
          </w:p>
        </w:tc>
        <w:tc>
          <w:tcPr>
            <w:tcW w:w="1395" w:type="dxa"/>
            <w:vAlign w:val="center"/>
          </w:tcPr>
          <w:p w:rsidR="0067497C" w:rsidRPr="00491877" w:rsidRDefault="0067497C" w:rsidP="0067497C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SM</w:t>
            </w:r>
          </w:p>
        </w:tc>
        <w:tc>
          <w:tcPr>
            <w:tcW w:w="1701" w:type="dxa"/>
            <w:vAlign w:val="center"/>
          </w:tcPr>
          <w:p w:rsidR="0067497C" w:rsidRPr="00491877" w:rsidRDefault="0067497C" w:rsidP="0067497C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67497C" w:rsidRPr="00491877" w:rsidRDefault="0067497C" w:rsidP="0067497C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67497C" w:rsidRPr="00491877" w:rsidRDefault="0067497C" w:rsidP="0067497C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29</w:t>
            </w:r>
            <w:r>
              <w:rPr>
                <w:rFonts w:ascii="Times New Roman" w:hAnsi="Times New Roman" w:cs="Times New Roman"/>
                <w:lang w:val="es-EC"/>
              </w:rPr>
              <w:t>-06-2015</w:t>
            </w:r>
          </w:p>
        </w:tc>
        <w:tc>
          <w:tcPr>
            <w:tcW w:w="2234" w:type="dxa"/>
            <w:vAlign w:val="center"/>
          </w:tcPr>
          <w:p w:rsidR="0067497C" w:rsidRPr="00491877" w:rsidRDefault="0067497C" w:rsidP="0067497C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A27273" w:rsidRDefault="00A27273" w:rsidP="00A27273">
      <w:pPr>
        <w:pStyle w:val="Ttulo1"/>
        <w:jc w:val="center"/>
        <w:rPr>
          <w:sz w:val="32"/>
        </w:rPr>
        <w:sectPr w:rsidR="00A27273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F37BD" w:rsidRDefault="00B65161" w:rsidP="009F37BD">
      <w:pPr>
        <w:pStyle w:val="Ttulo1"/>
        <w:jc w:val="center"/>
        <w:rPr>
          <w:lang w:val="es-EC"/>
        </w:rPr>
      </w:pPr>
      <w:bookmarkStart w:id="2" w:name="_Toc426887942"/>
      <w:r>
        <w:rPr>
          <w:lang w:val="es-EC"/>
        </w:rPr>
        <w:lastRenderedPageBreak/>
        <w:t>IDENTIFICACION Y EVALUACION CUALITATIVA DE RIESGOS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56"/>
        <w:gridCol w:w="1656"/>
        <w:gridCol w:w="1656"/>
        <w:gridCol w:w="1656"/>
      </w:tblGrid>
      <w:tr w:rsidR="009F37BD" w:rsidRPr="009F37BD" w:rsidTr="00402E87">
        <w:trPr>
          <w:trHeight w:val="278"/>
        </w:trPr>
        <w:tc>
          <w:tcPr>
            <w:tcW w:w="1656" w:type="dxa"/>
            <w:shd w:val="clear" w:color="auto" w:fill="F2DBDB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9F37BD">
              <w:rPr>
                <w:rFonts w:ascii="Times New Roman" w:hAnsi="Times New Roman" w:cs="Times New Roman"/>
                <w:b/>
                <w:lang w:val="es-EC" w:eastAsia="es-EC"/>
              </w:rPr>
              <w:t>Probabilidad</w:t>
            </w:r>
          </w:p>
        </w:tc>
        <w:tc>
          <w:tcPr>
            <w:tcW w:w="1656" w:type="dxa"/>
            <w:shd w:val="clear" w:color="auto" w:fill="F2DBDB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9F37BD">
              <w:rPr>
                <w:rFonts w:ascii="Times New Roman" w:hAnsi="Times New Roman" w:cs="Times New Roman"/>
                <w:b/>
                <w:lang w:val="es-EC" w:eastAsia="es-EC"/>
              </w:rPr>
              <w:t>Valor numérico</w:t>
            </w:r>
          </w:p>
        </w:tc>
        <w:tc>
          <w:tcPr>
            <w:tcW w:w="1656" w:type="dxa"/>
            <w:shd w:val="clear" w:color="auto" w:fill="F2DBDB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9F37BD">
              <w:rPr>
                <w:rFonts w:ascii="Times New Roman" w:hAnsi="Times New Roman" w:cs="Times New Roman"/>
                <w:b/>
                <w:lang w:val="es-EC" w:eastAsia="es-EC"/>
              </w:rPr>
              <w:t>Impacto</w:t>
            </w:r>
          </w:p>
        </w:tc>
        <w:tc>
          <w:tcPr>
            <w:tcW w:w="1656" w:type="dxa"/>
            <w:shd w:val="clear" w:color="auto" w:fill="F2DBDB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9F37BD">
              <w:rPr>
                <w:rFonts w:ascii="Times New Roman" w:hAnsi="Times New Roman" w:cs="Times New Roman"/>
                <w:b/>
                <w:lang w:val="es-EC" w:eastAsia="es-EC"/>
              </w:rPr>
              <w:t>Valor numérico</w:t>
            </w:r>
          </w:p>
        </w:tc>
      </w:tr>
      <w:tr w:rsidR="009F37BD" w:rsidRPr="009F37BD" w:rsidTr="005768ED">
        <w:trPr>
          <w:trHeight w:val="278"/>
        </w:trPr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 w:rsidRPr="009F37BD">
              <w:rPr>
                <w:rFonts w:ascii="Times New Roman" w:hAnsi="Times New Roman" w:cs="Times New Roman"/>
                <w:lang w:val="es-EC" w:eastAsia="es-EC"/>
              </w:rPr>
              <w:t>Muy Improbable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0.1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Muy bajo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0.05</w:t>
            </w:r>
          </w:p>
        </w:tc>
      </w:tr>
      <w:tr w:rsidR="009F37BD" w:rsidRPr="009F37BD" w:rsidTr="005768ED">
        <w:trPr>
          <w:trHeight w:val="278"/>
        </w:trPr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 w:rsidRPr="009F37BD">
              <w:rPr>
                <w:rFonts w:ascii="Times New Roman" w:hAnsi="Times New Roman" w:cs="Times New Roman"/>
                <w:lang w:val="es-EC" w:eastAsia="es-EC"/>
              </w:rPr>
              <w:t>Relativamente probable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0.3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Bajo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0.10</w:t>
            </w:r>
          </w:p>
        </w:tc>
      </w:tr>
      <w:tr w:rsidR="009F37BD" w:rsidRPr="009F37BD" w:rsidTr="005768ED">
        <w:trPr>
          <w:trHeight w:val="278"/>
        </w:trPr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 w:rsidRPr="009F37BD">
              <w:rPr>
                <w:rFonts w:ascii="Times New Roman" w:hAnsi="Times New Roman" w:cs="Times New Roman"/>
                <w:lang w:val="es-EC" w:eastAsia="es-EC"/>
              </w:rPr>
              <w:t>Probable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0.5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Moderado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0.20</w:t>
            </w:r>
          </w:p>
        </w:tc>
      </w:tr>
      <w:tr w:rsidR="009F37BD" w:rsidRPr="009F37BD" w:rsidTr="005768ED">
        <w:trPr>
          <w:trHeight w:val="278"/>
        </w:trPr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 w:rsidRPr="009F37BD">
              <w:rPr>
                <w:rFonts w:ascii="Times New Roman" w:hAnsi="Times New Roman" w:cs="Times New Roman"/>
                <w:lang w:val="es-EC" w:eastAsia="es-EC"/>
              </w:rPr>
              <w:t>Muy probable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0.7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Alto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0.40</w:t>
            </w:r>
          </w:p>
        </w:tc>
      </w:tr>
      <w:tr w:rsidR="009F37BD" w:rsidRPr="009F37BD" w:rsidTr="005768ED">
        <w:trPr>
          <w:trHeight w:val="278"/>
        </w:trPr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 w:rsidRPr="009F37BD">
              <w:rPr>
                <w:rFonts w:ascii="Times New Roman" w:hAnsi="Times New Roman" w:cs="Times New Roman"/>
                <w:lang w:val="es-EC" w:eastAsia="es-EC"/>
              </w:rPr>
              <w:t>Casi Certeza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0.9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Muy alto</w:t>
            </w:r>
          </w:p>
        </w:tc>
        <w:tc>
          <w:tcPr>
            <w:tcW w:w="1656" w:type="dxa"/>
            <w:vAlign w:val="center"/>
          </w:tcPr>
          <w:p w:rsidR="009F37BD" w:rsidRPr="009F37BD" w:rsidRDefault="009F37BD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0.80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7"/>
        <w:tblW w:w="0" w:type="auto"/>
        <w:tblLook w:val="04A0" w:firstRow="1" w:lastRow="0" w:firstColumn="1" w:lastColumn="0" w:noHBand="0" w:noVBand="1"/>
      </w:tblPr>
      <w:tblGrid>
        <w:gridCol w:w="2047"/>
        <w:gridCol w:w="1634"/>
      </w:tblGrid>
      <w:tr w:rsidR="009F37BD" w:rsidRPr="001D6F0A" w:rsidTr="00402E87">
        <w:trPr>
          <w:trHeight w:val="277"/>
        </w:trPr>
        <w:tc>
          <w:tcPr>
            <w:tcW w:w="2047" w:type="dxa"/>
            <w:shd w:val="clear" w:color="auto" w:fill="F2DBDB"/>
            <w:vAlign w:val="center"/>
          </w:tcPr>
          <w:p w:rsidR="009F37BD" w:rsidRPr="001D6F0A" w:rsidRDefault="009F37BD" w:rsidP="005768ED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1D6F0A">
              <w:rPr>
                <w:rFonts w:ascii="Times New Roman" w:hAnsi="Times New Roman" w:cs="Times New Roman"/>
                <w:b/>
                <w:lang w:val="es-EC" w:eastAsia="es-EC"/>
              </w:rPr>
              <w:t>Tipo de Riesgo</w:t>
            </w:r>
          </w:p>
        </w:tc>
        <w:tc>
          <w:tcPr>
            <w:tcW w:w="1634" w:type="dxa"/>
            <w:shd w:val="clear" w:color="auto" w:fill="F2DBDB"/>
            <w:vAlign w:val="center"/>
          </w:tcPr>
          <w:p w:rsidR="009F37BD" w:rsidRPr="001D6F0A" w:rsidRDefault="009F37BD" w:rsidP="005768ED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1D6F0A">
              <w:rPr>
                <w:rFonts w:ascii="Times New Roman" w:hAnsi="Times New Roman" w:cs="Times New Roman"/>
                <w:b/>
                <w:lang w:val="es-EC" w:eastAsia="es-EC"/>
              </w:rPr>
              <w:t>Probabilidad por Impacto</w:t>
            </w:r>
          </w:p>
        </w:tc>
      </w:tr>
      <w:tr w:rsidR="001D6F0A" w:rsidRPr="001D6F0A" w:rsidTr="005768ED">
        <w:trPr>
          <w:trHeight w:val="277"/>
        </w:trPr>
        <w:tc>
          <w:tcPr>
            <w:tcW w:w="2047" w:type="dxa"/>
            <w:vAlign w:val="center"/>
          </w:tcPr>
          <w:p w:rsidR="001D6F0A" w:rsidRPr="009F37BD" w:rsidRDefault="001D6F0A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Muy bajo</w:t>
            </w:r>
          </w:p>
        </w:tc>
        <w:tc>
          <w:tcPr>
            <w:tcW w:w="1634" w:type="dxa"/>
            <w:vAlign w:val="center"/>
          </w:tcPr>
          <w:p w:rsidR="001D6F0A" w:rsidRPr="001D6F0A" w:rsidRDefault="001D6F0A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&gt;0.50</w:t>
            </w:r>
          </w:p>
        </w:tc>
      </w:tr>
      <w:tr w:rsidR="001D6F0A" w:rsidRPr="001D6F0A" w:rsidTr="005768ED">
        <w:trPr>
          <w:trHeight w:val="277"/>
        </w:trPr>
        <w:tc>
          <w:tcPr>
            <w:tcW w:w="2047" w:type="dxa"/>
            <w:vAlign w:val="center"/>
          </w:tcPr>
          <w:p w:rsidR="001D6F0A" w:rsidRPr="009F37BD" w:rsidRDefault="001D6F0A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Bajo</w:t>
            </w:r>
          </w:p>
        </w:tc>
        <w:tc>
          <w:tcPr>
            <w:tcW w:w="1634" w:type="dxa"/>
            <w:vAlign w:val="center"/>
          </w:tcPr>
          <w:p w:rsidR="001D6F0A" w:rsidRPr="001D6F0A" w:rsidRDefault="001D6F0A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&lt;0.50</w:t>
            </w:r>
          </w:p>
        </w:tc>
      </w:tr>
      <w:tr w:rsidR="001D6F0A" w:rsidRPr="001D6F0A" w:rsidTr="005768ED">
        <w:trPr>
          <w:trHeight w:val="277"/>
        </w:trPr>
        <w:tc>
          <w:tcPr>
            <w:tcW w:w="2047" w:type="dxa"/>
            <w:vAlign w:val="center"/>
          </w:tcPr>
          <w:p w:rsidR="001D6F0A" w:rsidRPr="009F37BD" w:rsidRDefault="001D6F0A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Moderado</w:t>
            </w:r>
          </w:p>
        </w:tc>
        <w:tc>
          <w:tcPr>
            <w:tcW w:w="1634" w:type="dxa"/>
            <w:vAlign w:val="center"/>
          </w:tcPr>
          <w:p w:rsidR="001D6F0A" w:rsidRPr="001D6F0A" w:rsidRDefault="001D6F0A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&lt;0.30</w:t>
            </w:r>
          </w:p>
        </w:tc>
      </w:tr>
      <w:tr w:rsidR="001D6F0A" w:rsidRPr="001D6F0A" w:rsidTr="005768ED">
        <w:trPr>
          <w:trHeight w:val="277"/>
        </w:trPr>
        <w:tc>
          <w:tcPr>
            <w:tcW w:w="2047" w:type="dxa"/>
            <w:vAlign w:val="center"/>
          </w:tcPr>
          <w:p w:rsidR="001D6F0A" w:rsidRPr="009F37BD" w:rsidRDefault="001D6F0A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Alto</w:t>
            </w:r>
          </w:p>
        </w:tc>
        <w:tc>
          <w:tcPr>
            <w:tcW w:w="1634" w:type="dxa"/>
            <w:vAlign w:val="center"/>
          </w:tcPr>
          <w:p w:rsidR="001D6F0A" w:rsidRPr="001D6F0A" w:rsidRDefault="001D6F0A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&lt;0.10</w:t>
            </w:r>
          </w:p>
        </w:tc>
      </w:tr>
      <w:tr w:rsidR="001D6F0A" w:rsidRPr="001D6F0A" w:rsidTr="005768ED">
        <w:trPr>
          <w:trHeight w:val="277"/>
        </w:trPr>
        <w:tc>
          <w:tcPr>
            <w:tcW w:w="2047" w:type="dxa"/>
            <w:vAlign w:val="center"/>
          </w:tcPr>
          <w:p w:rsidR="001D6F0A" w:rsidRPr="009F37BD" w:rsidRDefault="001D6F0A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Muy alto</w:t>
            </w:r>
          </w:p>
        </w:tc>
        <w:tc>
          <w:tcPr>
            <w:tcW w:w="1634" w:type="dxa"/>
            <w:vAlign w:val="center"/>
          </w:tcPr>
          <w:p w:rsidR="001D6F0A" w:rsidRPr="001D6F0A" w:rsidRDefault="001D6F0A" w:rsidP="005768ED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&lt;0.05</w:t>
            </w:r>
          </w:p>
        </w:tc>
      </w:tr>
    </w:tbl>
    <w:p w:rsidR="009F37BD" w:rsidRDefault="009F37BD" w:rsidP="009F37BD">
      <w:pPr>
        <w:rPr>
          <w:lang w:val="es-EC" w:eastAsia="es-EC"/>
        </w:rPr>
      </w:pPr>
      <w:r>
        <w:rPr>
          <w:lang w:val="es-EC" w:eastAsia="es-EC"/>
        </w:rPr>
        <w:t xml:space="preserve">                          </w:t>
      </w:r>
    </w:p>
    <w:p w:rsidR="0036134B" w:rsidRDefault="0036134B" w:rsidP="002908A7">
      <w:pPr>
        <w:rPr>
          <w:lang w:val="es-EC" w:eastAsia="es-EC"/>
        </w:rPr>
      </w:pPr>
    </w:p>
    <w:p w:rsidR="00D75046" w:rsidRDefault="00D75046" w:rsidP="002908A7">
      <w:pPr>
        <w:rPr>
          <w:lang w:val="es-EC" w:eastAsia="es-EC"/>
        </w:rPr>
      </w:pPr>
    </w:p>
    <w:p w:rsidR="00D75046" w:rsidRDefault="00D75046" w:rsidP="002908A7">
      <w:pPr>
        <w:rPr>
          <w:lang w:val="es-EC" w:eastAsia="es-EC"/>
        </w:rPr>
      </w:pPr>
    </w:p>
    <w:p w:rsidR="0036134B" w:rsidRDefault="0036134B" w:rsidP="002908A7">
      <w:pPr>
        <w:rPr>
          <w:lang w:val="es-EC" w:eastAsia="es-EC"/>
        </w:rPr>
      </w:pPr>
    </w:p>
    <w:p w:rsidR="0036134B" w:rsidRDefault="0036134B" w:rsidP="002908A7">
      <w:pPr>
        <w:rPr>
          <w:lang w:val="es-EC" w:eastAsia="es-EC"/>
        </w:rPr>
      </w:pPr>
    </w:p>
    <w:tbl>
      <w:tblPr>
        <w:tblStyle w:val="Tablaconcuadrcula"/>
        <w:tblW w:w="1547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941"/>
        <w:gridCol w:w="2178"/>
        <w:gridCol w:w="1743"/>
        <w:gridCol w:w="1569"/>
        <w:gridCol w:w="1725"/>
        <w:gridCol w:w="1567"/>
        <w:gridCol w:w="1295"/>
        <w:gridCol w:w="32"/>
        <w:gridCol w:w="1496"/>
        <w:gridCol w:w="1583"/>
        <w:gridCol w:w="1349"/>
      </w:tblGrid>
      <w:tr w:rsidR="00D75046" w:rsidRPr="003914A9" w:rsidTr="00402E87">
        <w:trPr>
          <w:trHeight w:val="1005"/>
        </w:trPr>
        <w:tc>
          <w:tcPr>
            <w:tcW w:w="941" w:type="dxa"/>
            <w:shd w:val="clear" w:color="auto" w:fill="D99594"/>
            <w:vAlign w:val="center"/>
          </w:tcPr>
          <w:p w:rsidR="002908A7" w:rsidRPr="003914A9" w:rsidRDefault="004A27AE" w:rsidP="004A27AE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hAnsi="Times New Roman" w:cs="Times New Roman"/>
                <w:b/>
                <w:lang w:val="es-EC" w:eastAsia="es-EC"/>
              </w:rPr>
              <w:t>Cód.</w:t>
            </w:r>
            <w:r w:rsidR="003914A9" w:rsidRPr="003914A9">
              <w:rPr>
                <w:rFonts w:ascii="Times New Roman" w:hAnsi="Times New Roman" w:cs="Times New Roman"/>
                <w:b/>
                <w:lang w:val="es-EC" w:eastAsia="es-EC"/>
              </w:rPr>
              <w:t xml:space="preserve"> del Riesgo</w:t>
            </w:r>
          </w:p>
        </w:tc>
        <w:tc>
          <w:tcPr>
            <w:tcW w:w="2178" w:type="dxa"/>
            <w:shd w:val="clear" w:color="auto" w:fill="D99594"/>
            <w:vAlign w:val="center"/>
          </w:tcPr>
          <w:p w:rsidR="002908A7" w:rsidRPr="003914A9" w:rsidRDefault="003914A9" w:rsidP="00D75046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3914A9">
              <w:rPr>
                <w:rFonts w:ascii="Times New Roman" w:hAnsi="Times New Roman" w:cs="Times New Roman"/>
                <w:b/>
                <w:lang w:val="es-EC" w:eastAsia="es-EC"/>
              </w:rPr>
              <w:t>Descripción</w:t>
            </w:r>
          </w:p>
        </w:tc>
        <w:tc>
          <w:tcPr>
            <w:tcW w:w="1743" w:type="dxa"/>
            <w:shd w:val="clear" w:color="auto" w:fill="D99594"/>
            <w:vAlign w:val="center"/>
          </w:tcPr>
          <w:p w:rsidR="002908A7" w:rsidRPr="003914A9" w:rsidRDefault="003914A9" w:rsidP="00D75046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3914A9">
              <w:rPr>
                <w:rFonts w:ascii="Times New Roman" w:hAnsi="Times New Roman" w:cs="Times New Roman"/>
                <w:b/>
                <w:lang w:val="es-EC" w:eastAsia="es-EC"/>
              </w:rPr>
              <w:t>Causa raíz</w:t>
            </w:r>
          </w:p>
        </w:tc>
        <w:tc>
          <w:tcPr>
            <w:tcW w:w="1569" w:type="dxa"/>
            <w:shd w:val="clear" w:color="auto" w:fill="D99594"/>
            <w:vAlign w:val="center"/>
          </w:tcPr>
          <w:p w:rsidR="002908A7" w:rsidRPr="003914A9" w:rsidRDefault="003914A9" w:rsidP="00D75046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3914A9">
              <w:rPr>
                <w:rFonts w:ascii="Times New Roman" w:hAnsi="Times New Roman" w:cs="Times New Roman"/>
                <w:b/>
                <w:lang w:val="es-EC" w:eastAsia="es-EC"/>
              </w:rPr>
              <w:t>T</w:t>
            </w:r>
            <w:r>
              <w:rPr>
                <w:rFonts w:ascii="Times New Roman" w:hAnsi="Times New Roman" w:cs="Times New Roman"/>
                <w:b/>
                <w:lang w:val="es-EC" w:eastAsia="es-EC"/>
              </w:rPr>
              <w:t>r</w:t>
            </w:r>
            <w:r w:rsidRPr="003914A9">
              <w:rPr>
                <w:rFonts w:ascii="Times New Roman" w:hAnsi="Times New Roman" w:cs="Times New Roman"/>
                <w:b/>
                <w:lang w:val="es-EC" w:eastAsia="es-EC"/>
              </w:rPr>
              <w:t>igger</w:t>
            </w:r>
          </w:p>
        </w:tc>
        <w:tc>
          <w:tcPr>
            <w:tcW w:w="1725" w:type="dxa"/>
            <w:shd w:val="clear" w:color="auto" w:fill="D99594"/>
            <w:vAlign w:val="center"/>
          </w:tcPr>
          <w:p w:rsidR="002908A7" w:rsidRPr="003914A9" w:rsidRDefault="003914A9" w:rsidP="003914A9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3914A9">
              <w:rPr>
                <w:rFonts w:ascii="Times New Roman" w:hAnsi="Times New Roman" w:cs="Times New Roman"/>
                <w:b/>
                <w:lang w:val="es-EC" w:eastAsia="es-EC"/>
              </w:rPr>
              <w:t>Entregables afectados</w:t>
            </w:r>
          </w:p>
        </w:tc>
        <w:tc>
          <w:tcPr>
            <w:tcW w:w="1567" w:type="dxa"/>
            <w:shd w:val="clear" w:color="auto" w:fill="D99594"/>
            <w:vAlign w:val="center"/>
          </w:tcPr>
          <w:p w:rsidR="002908A7" w:rsidRPr="003914A9" w:rsidRDefault="003914A9" w:rsidP="00D75046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3914A9">
              <w:rPr>
                <w:rFonts w:ascii="Times New Roman" w:hAnsi="Times New Roman" w:cs="Times New Roman"/>
                <w:b/>
                <w:lang w:val="es-EC" w:eastAsia="es-EC"/>
              </w:rPr>
              <w:t>Estimación de probabilidad</w:t>
            </w:r>
          </w:p>
        </w:tc>
        <w:tc>
          <w:tcPr>
            <w:tcW w:w="1295" w:type="dxa"/>
            <w:shd w:val="clear" w:color="auto" w:fill="D99594"/>
            <w:vAlign w:val="center"/>
          </w:tcPr>
          <w:p w:rsidR="002908A7" w:rsidRPr="003914A9" w:rsidRDefault="003914A9" w:rsidP="003914A9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3914A9">
              <w:rPr>
                <w:rFonts w:ascii="Times New Roman" w:hAnsi="Times New Roman" w:cs="Times New Roman"/>
                <w:b/>
                <w:lang w:val="es-EC" w:eastAsia="es-EC"/>
              </w:rPr>
              <w:t>Objetivo afectado</w:t>
            </w:r>
          </w:p>
        </w:tc>
        <w:tc>
          <w:tcPr>
            <w:tcW w:w="1528" w:type="dxa"/>
            <w:gridSpan w:val="2"/>
            <w:shd w:val="clear" w:color="auto" w:fill="D99594"/>
            <w:vAlign w:val="center"/>
          </w:tcPr>
          <w:p w:rsidR="002908A7" w:rsidRPr="003914A9" w:rsidRDefault="003914A9" w:rsidP="003914A9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3914A9">
              <w:rPr>
                <w:rFonts w:ascii="Times New Roman" w:hAnsi="Times New Roman" w:cs="Times New Roman"/>
                <w:b/>
                <w:lang w:val="es-EC" w:eastAsia="es-EC"/>
              </w:rPr>
              <w:t>Estimación de impacto</w:t>
            </w:r>
          </w:p>
        </w:tc>
        <w:tc>
          <w:tcPr>
            <w:tcW w:w="1583" w:type="dxa"/>
            <w:shd w:val="clear" w:color="auto" w:fill="D99594"/>
            <w:vAlign w:val="center"/>
          </w:tcPr>
          <w:p w:rsidR="002908A7" w:rsidRPr="003914A9" w:rsidRDefault="003914A9" w:rsidP="003914A9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3914A9">
              <w:rPr>
                <w:rFonts w:ascii="Times New Roman" w:hAnsi="Times New Roman" w:cs="Times New Roman"/>
                <w:b/>
                <w:lang w:val="es-EC" w:eastAsia="es-EC"/>
              </w:rPr>
              <w:t>Probabilidad por impacto</w:t>
            </w:r>
          </w:p>
        </w:tc>
        <w:tc>
          <w:tcPr>
            <w:tcW w:w="1349" w:type="dxa"/>
            <w:shd w:val="clear" w:color="auto" w:fill="D99594"/>
            <w:vAlign w:val="center"/>
          </w:tcPr>
          <w:p w:rsidR="002908A7" w:rsidRPr="003914A9" w:rsidRDefault="003914A9" w:rsidP="00D75046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3914A9">
              <w:rPr>
                <w:rFonts w:ascii="Times New Roman" w:hAnsi="Times New Roman" w:cs="Times New Roman"/>
                <w:b/>
                <w:lang w:val="es-EC" w:eastAsia="es-EC"/>
              </w:rPr>
              <w:t>Tipo de riesgo</w:t>
            </w:r>
          </w:p>
        </w:tc>
      </w:tr>
      <w:tr w:rsidR="004A27AE" w:rsidRPr="003914A9" w:rsidTr="00415ED6">
        <w:trPr>
          <w:trHeight w:val="187"/>
        </w:trPr>
        <w:tc>
          <w:tcPr>
            <w:tcW w:w="941" w:type="dxa"/>
            <w:vMerge w:val="restart"/>
          </w:tcPr>
          <w:p w:rsidR="0036134B" w:rsidRPr="003914A9" w:rsidRDefault="0036134B" w:rsidP="00C55582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R001</w:t>
            </w:r>
          </w:p>
        </w:tc>
        <w:tc>
          <w:tcPr>
            <w:tcW w:w="2178" w:type="dxa"/>
            <w:vMerge w:val="restart"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Modificación del cronograma</w:t>
            </w:r>
          </w:p>
        </w:tc>
        <w:tc>
          <w:tcPr>
            <w:tcW w:w="1743" w:type="dxa"/>
            <w:vMerge w:val="restart"/>
            <w:vAlign w:val="center"/>
          </w:tcPr>
          <w:p w:rsidR="0036134B" w:rsidRPr="003914A9" w:rsidRDefault="00E62BC4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Solicitud de cambio</w:t>
            </w:r>
          </w:p>
        </w:tc>
        <w:tc>
          <w:tcPr>
            <w:tcW w:w="1569" w:type="dxa"/>
            <w:vMerge w:val="restart"/>
            <w:vAlign w:val="center"/>
          </w:tcPr>
          <w:p w:rsidR="0036134B" w:rsidRPr="003914A9" w:rsidRDefault="00FA6CCA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Conversación o consultas informales</w:t>
            </w:r>
          </w:p>
        </w:tc>
        <w:tc>
          <w:tcPr>
            <w:tcW w:w="1725" w:type="dxa"/>
            <w:vMerge w:val="restart"/>
          </w:tcPr>
          <w:p w:rsidR="004A27AE" w:rsidRPr="004A27AE" w:rsidRDefault="004A27AE" w:rsidP="004A27AE">
            <w:pPr>
              <w:rPr>
                <w:rFonts w:ascii="Times New Roman" w:hAnsi="Times New Roman" w:cs="Times New Roman"/>
                <w:lang w:val="es-EC" w:eastAsia="es-EC"/>
              </w:rPr>
            </w:pPr>
            <w:r w:rsidRPr="004A27AE">
              <w:rPr>
                <w:rFonts w:ascii="Times New Roman" w:hAnsi="Times New Roman" w:cs="Times New Roman"/>
                <w:lang w:val="es-EC" w:eastAsia="es-EC"/>
              </w:rPr>
              <w:t>Cronograma del proyecto Estimación de los recursos y duración de actividades</w:t>
            </w:r>
          </w:p>
        </w:tc>
        <w:tc>
          <w:tcPr>
            <w:tcW w:w="1567" w:type="dxa"/>
            <w:vMerge w:val="restart"/>
            <w:vAlign w:val="center"/>
          </w:tcPr>
          <w:p w:rsidR="0036134B" w:rsidRPr="003914A9" w:rsidRDefault="0011096C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0.3</w:t>
            </w:r>
          </w:p>
        </w:tc>
        <w:tc>
          <w:tcPr>
            <w:tcW w:w="1295" w:type="dxa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Alcance  </w:t>
            </w:r>
          </w:p>
        </w:tc>
        <w:tc>
          <w:tcPr>
            <w:tcW w:w="1528" w:type="dxa"/>
            <w:gridSpan w:val="2"/>
          </w:tcPr>
          <w:p w:rsidR="0036134B" w:rsidRPr="00E62BC4" w:rsidRDefault="0036134B" w:rsidP="002908A7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36134B" w:rsidRPr="003914A9" w:rsidRDefault="0036134B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36134B" w:rsidRPr="003914A9" w:rsidRDefault="00362F0E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Bajo</w:t>
            </w:r>
          </w:p>
        </w:tc>
      </w:tr>
      <w:tr w:rsidR="004A27AE" w:rsidRPr="003914A9" w:rsidTr="00415ED6">
        <w:trPr>
          <w:trHeight w:val="120"/>
        </w:trPr>
        <w:tc>
          <w:tcPr>
            <w:tcW w:w="941" w:type="dxa"/>
            <w:vMerge/>
          </w:tcPr>
          <w:p w:rsidR="0036134B" w:rsidRDefault="0036134B" w:rsidP="00C55582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36134B" w:rsidRPr="00E62BC4" w:rsidRDefault="0036134B" w:rsidP="002908A7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Tiempo</w:t>
            </w:r>
          </w:p>
        </w:tc>
        <w:tc>
          <w:tcPr>
            <w:tcW w:w="1528" w:type="dxa"/>
            <w:gridSpan w:val="2"/>
          </w:tcPr>
          <w:p w:rsidR="0036134B" w:rsidRPr="00E62BC4" w:rsidRDefault="008A44CB" w:rsidP="002908A7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0.2</w:t>
            </w:r>
            <w:r w:rsidR="008127D7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583" w:type="dxa"/>
          </w:tcPr>
          <w:p w:rsidR="0036134B" w:rsidRPr="003914A9" w:rsidRDefault="008A44CB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0.06</w:t>
            </w: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415ED6">
        <w:trPr>
          <w:trHeight w:val="119"/>
        </w:trPr>
        <w:tc>
          <w:tcPr>
            <w:tcW w:w="941" w:type="dxa"/>
            <w:vMerge/>
          </w:tcPr>
          <w:p w:rsidR="0036134B" w:rsidRDefault="0036134B" w:rsidP="00C55582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36134B" w:rsidRPr="00E62BC4" w:rsidRDefault="0036134B" w:rsidP="002908A7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Costo</w:t>
            </w:r>
          </w:p>
        </w:tc>
        <w:tc>
          <w:tcPr>
            <w:tcW w:w="1528" w:type="dxa"/>
            <w:gridSpan w:val="2"/>
          </w:tcPr>
          <w:p w:rsidR="0036134B" w:rsidRPr="00E62BC4" w:rsidRDefault="0036134B" w:rsidP="002908A7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36134B" w:rsidRPr="003914A9" w:rsidRDefault="0036134B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415ED6">
        <w:trPr>
          <w:trHeight w:val="341"/>
        </w:trPr>
        <w:tc>
          <w:tcPr>
            <w:tcW w:w="941" w:type="dxa"/>
            <w:vMerge/>
          </w:tcPr>
          <w:p w:rsidR="0036134B" w:rsidRDefault="0036134B" w:rsidP="00C55582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36134B" w:rsidRPr="00E62BC4" w:rsidRDefault="0036134B" w:rsidP="002908A7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Calidad </w:t>
            </w:r>
          </w:p>
        </w:tc>
        <w:tc>
          <w:tcPr>
            <w:tcW w:w="1528" w:type="dxa"/>
            <w:gridSpan w:val="2"/>
          </w:tcPr>
          <w:p w:rsidR="0036134B" w:rsidRPr="00E62BC4" w:rsidRDefault="0036134B" w:rsidP="002908A7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36134B" w:rsidRPr="003914A9" w:rsidRDefault="0036134B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FA6CCA" w:rsidRPr="003914A9" w:rsidTr="00415ED6">
        <w:trPr>
          <w:trHeight w:val="209"/>
        </w:trPr>
        <w:tc>
          <w:tcPr>
            <w:tcW w:w="941" w:type="dxa"/>
            <w:vMerge/>
          </w:tcPr>
          <w:p w:rsidR="0036134B" w:rsidRDefault="0036134B" w:rsidP="00C55582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823" w:type="dxa"/>
            <w:gridSpan w:val="3"/>
          </w:tcPr>
          <w:p w:rsidR="0036134B" w:rsidRPr="00E62BC4" w:rsidRDefault="0036134B" w:rsidP="004A27AE">
            <w:pPr>
              <w:rPr>
                <w:rFonts w:ascii="Times New Roman" w:hAnsi="Times New Roman" w:cs="Times New Roman"/>
                <w:b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b/>
                <w:sz w:val="20"/>
                <w:szCs w:val="20"/>
                <w:lang w:val="es-EC" w:eastAsia="es-EC"/>
              </w:rPr>
              <w:t>Total probabilidad x impacto</w:t>
            </w:r>
          </w:p>
        </w:tc>
        <w:tc>
          <w:tcPr>
            <w:tcW w:w="1583" w:type="dxa"/>
          </w:tcPr>
          <w:p w:rsidR="0036134B" w:rsidRPr="003914A9" w:rsidRDefault="008A44CB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0.06</w:t>
            </w: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415ED6">
        <w:trPr>
          <w:trHeight w:val="119"/>
        </w:trPr>
        <w:tc>
          <w:tcPr>
            <w:tcW w:w="941" w:type="dxa"/>
            <w:vMerge w:val="restart"/>
          </w:tcPr>
          <w:p w:rsidR="0036134B" w:rsidRPr="003914A9" w:rsidRDefault="0036134B" w:rsidP="0036134B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R002</w:t>
            </w:r>
          </w:p>
        </w:tc>
        <w:tc>
          <w:tcPr>
            <w:tcW w:w="2178" w:type="dxa"/>
            <w:vMerge w:val="restart"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Baja satisfacción de los participantes</w:t>
            </w:r>
          </w:p>
        </w:tc>
        <w:tc>
          <w:tcPr>
            <w:tcW w:w="1743" w:type="dxa"/>
            <w:vMerge w:val="restart"/>
            <w:vAlign w:val="center"/>
          </w:tcPr>
          <w:p w:rsidR="0036134B" w:rsidRPr="003914A9" w:rsidRDefault="00E62BC4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Incumplimiento de los objetivos</w:t>
            </w:r>
          </w:p>
        </w:tc>
        <w:tc>
          <w:tcPr>
            <w:tcW w:w="1569" w:type="dxa"/>
            <w:vMerge w:val="restart"/>
            <w:vAlign w:val="center"/>
          </w:tcPr>
          <w:p w:rsidR="0036134B" w:rsidRPr="003914A9" w:rsidRDefault="00FA6CCA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Resultados de los requerimientos</w:t>
            </w:r>
          </w:p>
        </w:tc>
        <w:tc>
          <w:tcPr>
            <w:tcW w:w="1725" w:type="dxa"/>
            <w:vMerge w:val="restart"/>
          </w:tcPr>
          <w:p w:rsidR="0036134B" w:rsidRPr="003914A9" w:rsidRDefault="0011096C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 xml:space="preserve">Proyecto completo </w:t>
            </w:r>
          </w:p>
        </w:tc>
        <w:tc>
          <w:tcPr>
            <w:tcW w:w="1567" w:type="dxa"/>
            <w:vMerge w:val="restart"/>
            <w:vAlign w:val="center"/>
          </w:tcPr>
          <w:p w:rsidR="0036134B" w:rsidRPr="003914A9" w:rsidRDefault="0011096C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0.3</w:t>
            </w:r>
          </w:p>
        </w:tc>
        <w:tc>
          <w:tcPr>
            <w:tcW w:w="1295" w:type="dxa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Alcance  </w:t>
            </w:r>
          </w:p>
        </w:tc>
        <w:tc>
          <w:tcPr>
            <w:tcW w:w="1528" w:type="dxa"/>
            <w:gridSpan w:val="2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36134B" w:rsidRPr="003914A9" w:rsidRDefault="0036134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36134B" w:rsidRPr="003914A9" w:rsidRDefault="00362F0E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Moderado</w:t>
            </w:r>
          </w:p>
        </w:tc>
      </w:tr>
      <w:tr w:rsidR="004A27AE" w:rsidRPr="003914A9" w:rsidTr="00415ED6">
        <w:trPr>
          <w:trHeight w:val="171"/>
        </w:trPr>
        <w:tc>
          <w:tcPr>
            <w:tcW w:w="941" w:type="dxa"/>
            <w:vMerge/>
          </w:tcPr>
          <w:p w:rsidR="0036134B" w:rsidRDefault="0036134B" w:rsidP="0036134B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Tiempo</w:t>
            </w:r>
          </w:p>
        </w:tc>
        <w:tc>
          <w:tcPr>
            <w:tcW w:w="1528" w:type="dxa"/>
            <w:gridSpan w:val="2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36134B" w:rsidRPr="003914A9" w:rsidRDefault="0036134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415ED6">
        <w:trPr>
          <w:trHeight w:val="171"/>
        </w:trPr>
        <w:tc>
          <w:tcPr>
            <w:tcW w:w="941" w:type="dxa"/>
            <w:vMerge/>
          </w:tcPr>
          <w:p w:rsidR="0036134B" w:rsidRDefault="0036134B" w:rsidP="0036134B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Costo</w:t>
            </w:r>
          </w:p>
        </w:tc>
        <w:tc>
          <w:tcPr>
            <w:tcW w:w="1528" w:type="dxa"/>
            <w:gridSpan w:val="2"/>
          </w:tcPr>
          <w:p w:rsidR="0036134B" w:rsidRPr="00E62BC4" w:rsidRDefault="008A44C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0.1</w:t>
            </w:r>
            <w:r w:rsidR="008127D7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583" w:type="dxa"/>
          </w:tcPr>
          <w:p w:rsidR="0036134B" w:rsidRPr="003914A9" w:rsidRDefault="008A44C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0.03</w:t>
            </w: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415ED6">
        <w:trPr>
          <w:trHeight w:val="119"/>
        </w:trPr>
        <w:tc>
          <w:tcPr>
            <w:tcW w:w="941" w:type="dxa"/>
            <w:vMerge/>
          </w:tcPr>
          <w:p w:rsidR="0036134B" w:rsidRDefault="0036134B" w:rsidP="0036134B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Calidad </w:t>
            </w:r>
          </w:p>
        </w:tc>
        <w:tc>
          <w:tcPr>
            <w:tcW w:w="1528" w:type="dxa"/>
            <w:gridSpan w:val="2"/>
          </w:tcPr>
          <w:p w:rsidR="0036134B" w:rsidRPr="00E62BC4" w:rsidRDefault="008A44C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0.5</w:t>
            </w:r>
            <w:r w:rsidR="008127D7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583" w:type="dxa"/>
          </w:tcPr>
          <w:p w:rsidR="0036134B" w:rsidRPr="003914A9" w:rsidRDefault="008A44C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0.15</w:t>
            </w: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FA6CCA" w:rsidRPr="003914A9" w:rsidTr="00415ED6">
        <w:trPr>
          <w:trHeight w:val="119"/>
        </w:trPr>
        <w:tc>
          <w:tcPr>
            <w:tcW w:w="941" w:type="dxa"/>
            <w:vMerge/>
          </w:tcPr>
          <w:p w:rsidR="0036134B" w:rsidRDefault="0036134B" w:rsidP="0036134B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823" w:type="dxa"/>
            <w:gridSpan w:val="3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b/>
                <w:sz w:val="20"/>
                <w:szCs w:val="20"/>
                <w:lang w:val="es-EC" w:eastAsia="es-EC"/>
              </w:rPr>
              <w:t>Total probabilidad x impacto</w:t>
            </w:r>
          </w:p>
        </w:tc>
        <w:tc>
          <w:tcPr>
            <w:tcW w:w="1583" w:type="dxa"/>
          </w:tcPr>
          <w:p w:rsidR="0036134B" w:rsidRPr="003914A9" w:rsidRDefault="008A44C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0.18</w:t>
            </w: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415ED6">
        <w:trPr>
          <w:trHeight w:val="119"/>
        </w:trPr>
        <w:tc>
          <w:tcPr>
            <w:tcW w:w="941" w:type="dxa"/>
            <w:vMerge w:val="restart"/>
          </w:tcPr>
          <w:p w:rsidR="0036134B" w:rsidRPr="003914A9" w:rsidRDefault="0036134B" w:rsidP="0036134B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R003</w:t>
            </w:r>
          </w:p>
        </w:tc>
        <w:tc>
          <w:tcPr>
            <w:tcW w:w="2178" w:type="dxa"/>
            <w:vMerge w:val="restart"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Materiales de curso insuficientes</w:t>
            </w:r>
          </w:p>
        </w:tc>
        <w:tc>
          <w:tcPr>
            <w:tcW w:w="1743" w:type="dxa"/>
            <w:vMerge w:val="restart"/>
            <w:vAlign w:val="center"/>
          </w:tcPr>
          <w:p w:rsidR="0036134B" w:rsidRPr="003914A9" w:rsidRDefault="00E62BC4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Falta de material de estudio</w:t>
            </w:r>
          </w:p>
        </w:tc>
        <w:tc>
          <w:tcPr>
            <w:tcW w:w="1569" w:type="dxa"/>
            <w:vMerge w:val="restart"/>
            <w:vAlign w:val="center"/>
          </w:tcPr>
          <w:p w:rsidR="0036134B" w:rsidRPr="003914A9" w:rsidRDefault="00FA6CCA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Resultados de los requerimientos</w:t>
            </w:r>
          </w:p>
        </w:tc>
        <w:tc>
          <w:tcPr>
            <w:tcW w:w="1725" w:type="dxa"/>
            <w:vMerge w:val="restart"/>
          </w:tcPr>
          <w:p w:rsidR="0036134B" w:rsidRPr="003914A9" w:rsidRDefault="0011096C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 xml:space="preserve">Estimación de recurso y </w:t>
            </w:r>
            <w:r>
              <w:rPr>
                <w:rFonts w:ascii="Times New Roman" w:hAnsi="Times New Roman" w:cs="Times New Roman"/>
                <w:lang w:val="es-EC" w:eastAsia="es-EC"/>
              </w:rPr>
              <w:lastRenderedPageBreak/>
              <w:t>duración de actividades</w:t>
            </w:r>
          </w:p>
        </w:tc>
        <w:tc>
          <w:tcPr>
            <w:tcW w:w="1567" w:type="dxa"/>
            <w:vMerge w:val="restart"/>
            <w:vAlign w:val="center"/>
          </w:tcPr>
          <w:p w:rsidR="0036134B" w:rsidRPr="003914A9" w:rsidRDefault="0011096C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lastRenderedPageBreak/>
              <w:t>0.3</w:t>
            </w:r>
          </w:p>
        </w:tc>
        <w:tc>
          <w:tcPr>
            <w:tcW w:w="1295" w:type="dxa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Alcance  </w:t>
            </w:r>
          </w:p>
        </w:tc>
        <w:tc>
          <w:tcPr>
            <w:tcW w:w="1528" w:type="dxa"/>
            <w:gridSpan w:val="2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36134B" w:rsidRPr="003914A9" w:rsidRDefault="0036134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36134B" w:rsidRPr="003914A9" w:rsidRDefault="00362F0E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Moderado</w:t>
            </w:r>
          </w:p>
        </w:tc>
      </w:tr>
      <w:tr w:rsidR="004A27AE" w:rsidRPr="003914A9" w:rsidTr="00415ED6">
        <w:trPr>
          <w:trHeight w:val="171"/>
        </w:trPr>
        <w:tc>
          <w:tcPr>
            <w:tcW w:w="941" w:type="dxa"/>
            <w:vMerge/>
          </w:tcPr>
          <w:p w:rsidR="0036134B" w:rsidRDefault="0036134B" w:rsidP="0036134B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Tiempo</w:t>
            </w:r>
          </w:p>
        </w:tc>
        <w:tc>
          <w:tcPr>
            <w:tcW w:w="1528" w:type="dxa"/>
            <w:gridSpan w:val="2"/>
          </w:tcPr>
          <w:p w:rsidR="0036134B" w:rsidRPr="00E62BC4" w:rsidRDefault="008A44C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0.20</w:t>
            </w:r>
          </w:p>
        </w:tc>
        <w:tc>
          <w:tcPr>
            <w:tcW w:w="1583" w:type="dxa"/>
          </w:tcPr>
          <w:p w:rsidR="0036134B" w:rsidRPr="003914A9" w:rsidRDefault="008A44C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0.06</w:t>
            </w: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415ED6">
        <w:trPr>
          <w:trHeight w:val="154"/>
        </w:trPr>
        <w:tc>
          <w:tcPr>
            <w:tcW w:w="941" w:type="dxa"/>
            <w:vMerge/>
          </w:tcPr>
          <w:p w:rsidR="0036134B" w:rsidRDefault="0036134B" w:rsidP="0036134B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Costo</w:t>
            </w:r>
          </w:p>
        </w:tc>
        <w:tc>
          <w:tcPr>
            <w:tcW w:w="1528" w:type="dxa"/>
            <w:gridSpan w:val="2"/>
          </w:tcPr>
          <w:p w:rsidR="0036134B" w:rsidRPr="00E62BC4" w:rsidRDefault="008A44C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0.20</w:t>
            </w:r>
          </w:p>
        </w:tc>
        <w:tc>
          <w:tcPr>
            <w:tcW w:w="1583" w:type="dxa"/>
          </w:tcPr>
          <w:p w:rsidR="0036134B" w:rsidRPr="003914A9" w:rsidRDefault="008A44C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0.06</w:t>
            </w: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415ED6">
        <w:trPr>
          <w:trHeight w:val="170"/>
        </w:trPr>
        <w:tc>
          <w:tcPr>
            <w:tcW w:w="941" w:type="dxa"/>
            <w:vMerge/>
          </w:tcPr>
          <w:p w:rsidR="0036134B" w:rsidRDefault="0036134B" w:rsidP="0036134B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36134B" w:rsidRPr="00E62BC4" w:rsidRDefault="0036134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Calidad </w:t>
            </w:r>
          </w:p>
        </w:tc>
        <w:tc>
          <w:tcPr>
            <w:tcW w:w="1528" w:type="dxa"/>
            <w:gridSpan w:val="2"/>
          </w:tcPr>
          <w:p w:rsidR="0036134B" w:rsidRPr="00E62BC4" w:rsidRDefault="008A44CB" w:rsidP="0036134B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0.20</w:t>
            </w:r>
          </w:p>
        </w:tc>
        <w:tc>
          <w:tcPr>
            <w:tcW w:w="1583" w:type="dxa"/>
          </w:tcPr>
          <w:p w:rsidR="0036134B" w:rsidRPr="003914A9" w:rsidRDefault="008A44CB" w:rsidP="0036134B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0.06</w:t>
            </w: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FA6CCA" w:rsidRPr="003914A9" w:rsidTr="00415ED6">
        <w:trPr>
          <w:trHeight w:val="204"/>
        </w:trPr>
        <w:tc>
          <w:tcPr>
            <w:tcW w:w="941" w:type="dxa"/>
            <w:vMerge/>
          </w:tcPr>
          <w:p w:rsidR="0036134B" w:rsidRDefault="0036134B" w:rsidP="00C55582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36134B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36134B" w:rsidRPr="003914A9" w:rsidRDefault="0036134B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823" w:type="dxa"/>
            <w:gridSpan w:val="3"/>
          </w:tcPr>
          <w:p w:rsidR="0036134B" w:rsidRPr="00E62BC4" w:rsidRDefault="0036134B" w:rsidP="002908A7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b/>
                <w:sz w:val="20"/>
                <w:szCs w:val="20"/>
                <w:lang w:val="es-EC" w:eastAsia="es-EC"/>
              </w:rPr>
              <w:t>Total probabilidad x impacto</w:t>
            </w:r>
          </w:p>
        </w:tc>
        <w:tc>
          <w:tcPr>
            <w:tcW w:w="1583" w:type="dxa"/>
          </w:tcPr>
          <w:p w:rsidR="0036134B" w:rsidRPr="003914A9" w:rsidRDefault="005A003F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0.18</w:t>
            </w:r>
          </w:p>
        </w:tc>
        <w:tc>
          <w:tcPr>
            <w:tcW w:w="1349" w:type="dxa"/>
            <w:vMerge/>
            <w:vAlign w:val="center"/>
          </w:tcPr>
          <w:p w:rsidR="0036134B" w:rsidRPr="003914A9" w:rsidRDefault="0036134B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415ED6">
        <w:trPr>
          <w:trHeight w:val="220"/>
        </w:trPr>
        <w:tc>
          <w:tcPr>
            <w:tcW w:w="941" w:type="dxa"/>
            <w:vMerge w:val="restart"/>
          </w:tcPr>
          <w:p w:rsidR="006B10B0" w:rsidRPr="003914A9" w:rsidRDefault="006B10B0" w:rsidP="006B10B0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R004</w:t>
            </w:r>
          </w:p>
        </w:tc>
        <w:tc>
          <w:tcPr>
            <w:tcW w:w="2178" w:type="dxa"/>
            <w:vMerge w:val="restart"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Metodología: desconocimiento</w:t>
            </w:r>
          </w:p>
        </w:tc>
        <w:tc>
          <w:tcPr>
            <w:tcW w:w="1743" w:type="dxa"/>
            <w:vMerge w:val="restart"/>
            <w:vAlign w:val="center"/>
          </w:tcPr>
          <w:p w:rsidR="006B10B0" w:rsidRPr="003914A9" w:rsidRDefault="00E62BC4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Metodología falta de conocimiento</w:t>
            </w:r>
          </w:p>
        </w:tc>
        <w:tc>
          <w:tcPr>
            <w:tcW w:w="1569" w:type="dxa"/>
            <w:vMerge w:val="restart"/>
            <w:vAlign w:val="center"/>
          </w:tcPr>
          <w:p w:rsidR="006B10B0" w:rsidRPr="003914A9" w:rsidRDefault="00FA6CCA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Resultados de los estudio del proyecto</w:t>
            </w:r>
          </w:p>
        </w:tc>
        <w:tc>
          <w:tcPr>
            <w:tcW w:w="1725" w:type="dxa"/>
            <w:vMerge w:val="restart"/>
          </w:tcPr>
          <w:p w:rsidR="006B10B0" w:rsidRDefault="0011096C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Gestión de Proyectos:</w:t>
            </w:r>
          </w:p>
          <w:p w:rsidR="0011096C" w:rsidRPr="003914A9" w:rsidRDefault="0011096C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Recursos del cronograma</w:t>
            </w:r>
          </w:p>
        </w:tc>
        <w:tc>
          <w:tcPr>
            <w:tcW w:w="1567" w:type="dxa"/>
            <w:vMerge w:val="restart"/>
            <w:vAlign w:val="center"/>
          </w:tcPr>
          <w:p w:rsidR="006B10B0" w:rsidRPr="003914A9" w:rsidRDefault="0011096C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0.1</w:t>
            </w:r>
          </w:p>
        </w:tc>
        <w:tc>
          <w:tcPr>
            <w:tcW w:w="1295" w:type="dxa"/>
          </w:tcPr>
          <w:p w:rsidR="006B10B0" w:rsidRPr="00E62BC4" w:rsidRDefault="006B10B0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Alcance  </w:t>
            </w:r>
          </w:p>
        </w:tc>
        <w:tc>
          <w:tcPr>
            <w:tcW w:w="1528" w:type="dxa"/>
            <w:gridSpan w:val="2"/>
          </w:tcPr>
          <w:p w:rsidR="006B10B0" w:rsidRPr="00E62BC4" w:rsidRDefault="006B10B0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6B10B0" w:rsidRPr="003914A9" w:rsidRDefault="006B10B0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6B10B0" w:rsidRPr="003914A9" w:rsidRDefault="00362F0E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Muy bajo</w:t>
            </w:r>
          </w:p>
        </w:tc>
      </w:tr>
      <w:tr w:rsidR="004A27AE" w:rsidRPr="003914A9" w:rsidTr="00415ED6">
        <w:trPr>
          <w:trHeight w:val="213"/>
        </w:trPr>
        <w:tc>
          <w:tcPr>
            <w:tcW w:w="941" w:type="dxa"/>
            <w:vMerge/>
          </w:tcPr>
          <w:p w:rsidR="006B10B0" w:rsidRDefault="006B10B0" w:rsidP="006B10B0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6B10B0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6B10B0" w:rsidRPr="003914A9" w:rsidRDefault="006B10B0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6B10B0" w:rsidRPr="00E62BC4" w:rsidRDefault="006B10B0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Tiempo</w:t>
            </w:r>
          </w:p>
        </w:tc>
        <w:tc>
          <w:tcPr>
            <w:tcW w:w="1528" w:type="dxa"/>
            <w:gridSpan w:val="2"/>
          </w:tcPr>
          <w:p w:rsidR="006B10B0" w:rsidRPr="00E62BC4" w:rsidRDefault="006B10B0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6B10B0" w:rsidRPr="003914A9" w:rsidRDefault="006B10B0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415ED6">
        <w:trPr>
          <w:trHeight w:val="272"/>
        </w:trPr>
        <w:tc>
          <w:tcPr>
            <w:tcW w:w="941" w:type="dxa"/>
            <w:vMerge/>
          </w:tcPr>
          <w:p w:rsidR="006B10B0" w:rsidRDefault="006B10B0" w:rsidP="006B10B0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6B10B0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6B10B0" w:rsidRPr="003914A9" w:rsidRDefault="006B10B0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6B10B0" w:rsidRPr="00E62BC4" w:rsidRDefault="006B10B0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Costo</w:t>
            </w:r>
          </w:p>
        </w:tc>
        <w:tc>
          <w:tcPr>
            <w:tcW w:w="1528" w:type="dxa"/>
            <w:gridSpan w:val="2"/>
          </w:tcPr>
          <w:p w:rsidR="006B10B0" w:rsidRPr="00E62BC4" w:rsidRDefault="006B10B0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6B10B0" w:rsidRPr="003914A9" w:rsidRDefault="006B10B0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A27AE" w:rsidRPr="003914A9" w:rsidTr="00415ED6">
        <w:trPr>
          <w:trHeight w:val="204"/>
        </w:trPr>
        <w:tc>
          <w:tcPr>
            <w:tcW w:w="941" w:type="dxa"/>
            <w:vMerge/>
          </w:tcPr>
          <w:p w:rsidR="006B10B0" w:rsidRDefault="006B10B0" w:rsidP="006B10B0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6B10B0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6B10B0" w:rsidRPr="003914A9" w:rsidRDefault="006B10B0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6B10B0" w:rsidRPr="00E62BC4" w:rsidRDefault="006B10B0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Calidad </w:t>
            </w:r>
          </w:p>
        </w:tc>
        <w:tc>
          <w:tcPr>
            <w:tcW w:w="1528" w:type="dxa"/>
            <w:gridSpan w:val="2"/>
          </w:tcPr>
          <w:p w:rsidR="006B10B0" w:rsidRPr="00E62BC4" w:rsidRDefault="008A44CB" w:rsidP="006B10B0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0.30</w:t>
            </w:r>
          </w:p>
        </w:tc>
        <w:tc>
          <w:tcPr>
            <w:tcW w:w="1583" w:type="dxa"/>
          </w:tcPr>
          <w:p w:rsidR="006B10B0" w:rsidRPr="003914A9" w:rsidRDefault="005A003F" w:rsidP="006B10B0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0.03</w:t>
            </w:r>
          </w:p>
        </w:tc>
        <w:tc>
          <w:tcPr>
            <w:tcW w:w="134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FA6CCA" w:rsidRPr="003914A9" w:rsidTr="00415ED6">
        <w:trPr>
          <w:trHeight w:val="272"/>
        </w:trPr>
        <w:tc>
          <w:tcPr>
            <w:tcW w:w="941" w:type="dxa"/>
            <w:vMerge/>
          </w:tcPr>
          <w:p w:rsidR="006B10B0" w:rsidRDefault="006B10B0" w:rsidP="00C55582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6B10B0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6B10B0" w:rsidRPr="003914A9" w:rsidRDefault="006B10B0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823" w:type="dxa"/>
            <w:gridSpan w:val="3"/>
          </w:tcPr>
          <w:p w:rsidR="006B10B0" w:rsidRPr="00E62BC4" w:rsidRDefault="006B10B0" w:rsidP="002908A7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b/>
                <w:sz w:val="20"/>
                <w:szCs w:val="20"/>
                <w:lang w:val="es-EC" w:eastAsia="es-EC"/>
              </w:rPr>
              <w:t>Total probabilidad x impacto</w:t>
            </w:r>
          </w:p>
        </w:tc>
        <w:tc>
          <w:tcPr>
            <w:tcW w:w="1583" w:type="dxa"/>
          </w:tcPr>
          <w:p w:rsidR="006B10B0" w:rsidRPr="003914A9" w:rsidRDefault="005A003F" w:rsidP="002908A7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0.03</w:t>
            </w:r>
          </w:p>
        </w:tc>
        <w:tc>
          <w:tcPr>
            <w:tcW w:w="1349" w:type="dxa"/>
            <w:vMerge/>
            <w:vAlign w:val="center"/>
          </w:tcPr>
          <w:p w:rsidR="006B10B0" w:rsidRPr="003914A9" w:rsidRDefault="006B10B0" w:rsidP="00D7504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15ED6" w:rsidRPr="003914A9" w:rsidTr="00415ED6">
        <w:trPr>
          <w:trHeight w:val="148"/>
        </w:trPr>
        <w:tc>
          <w:tcPr>
            <w:tcW w:w="941" w:type="dxa"/>
            <w:vMerge w:val="restart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R005</w:t>
            </w:r>
          </w:p>
        </w:tc>
        <w:tc>
          <w:tcPr>
            <w:tcW w:w="2178" w:type="dxa"/>
            <w:vMerge w:val="restart"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Programación:</w:t>
            </w:r>
          </w:p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Desconocimiento del Framework Django</w:t>
            </w:r>
          </w:p>
        </w:tc>
        <w:tc>
          <w:tcPr>
            <w:tcW w:w="1743" w:type="dxa"/>
            <w:vMerge w:val="restart"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Autoaprendizaje de la programación en Django</w:t>
            </w:r>
          </w:p>
        </w:tc>
        <w:tc>
          <w:tcPr>
            <w:tcW w:w="1569" w:type="dxa"/>
            <w:vMerge w:val="restart"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Resultados del estudio del proyecto e implementación de interfaces</w:t>
            </w:r>
          </w:p>
        </w:tc>
        <w:tc>
          <w:tcPr>
            <w:tcW w:w="1725" w:type="dxa"/>
            <w:vMerge w:val="restart"/>
          </w:tcPr>
          <w:p w:rsidR="00415ED6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Diseño del programa</w:t>
            </w:r>
          </w:p>
        </w:tc>
        <w:tc>
          <w:tcPr>
            <w:tcW w:w="1567" w:type="dxa"/>
            <w:vMerge w:val="restart"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0.1</w:t>
            </w:r>
          </w:p>
        </w:tc>
        <w:tc>
          <w:tcPr>
            <w:tcW w:w="1295" w:type="dxa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Alcance  </w:t>
            </w:r>
          </w:p>
        </w:tc>
        <w:tc>
          <w:tcPr>
            <w:tcW w:w="1528" w:type="dxa"/>
            <w:gridSpan w:val="2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 xml:space="preserve">Muy bajo </w:t>
            </w:r>
          </w:p>
        </w:tc>
      </w:tr>
      <w:tr w:rsidR="00415ED6" w:rsidRPr="003914A9" w:rsidTr="00415ED6">
        <w:trPr>
          <w:trHeight w:val="215"/>
        </w:trPr>
        <w:tc>
          <w:tcPr>
            <w:tcW w:w="941" w:type="dxa"/>
            <w:vMerge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415ED6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Tiempo</w:t>
            </w:r>
          </w:p>
        </w:tc>
        <w:tc>
          <w:tcPr>
            <w:tcW w:w="1528" w:type="dxa"/>
            <w:gridSpan w:val="2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15ED6" w:rsidRPr="003914A9" w:rsidTr="00415ED6">
        <w:trPr>
          <w:trHeight w:val="215"/>
        </w:trPr>
        <w:tc>
          <w:tcPr>
            <w:tcW w:w="941" w:type="dxa"/>
            <w:vMerge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415ED6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Costo</w:t>
            </w:r>
          </w:p>
        </w:tc>
        <w:tc>
          <w:tcPr>
            <w:tcW w:w="1528" w:type="dxa"/>
            <w:gridSpan w:val="2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15ED6" w:rsidRPr="003914A9" w:rsidTr="00415ED6">
        <w:trPr>
          <w:trHeight w:val="323"/>
        </w:trPr>
        <w:tc>
          <w:tcPr>
            <w:tcW w:w="941" w:type="dxa"/>
            <w:vMerge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415ED6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Calidad </w:t>
            </w:r>
          </w:p>
        </w:tc>
        <w:tc>
          <w:tcPr>
            <w:tcW w:w="1528" w:type="dxa"/>
            <w:gridSpan w:val="2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0.30</w:t>
            </w:r>
          </w:p>
        </w:tc>
        <w:tc>
          <w:tcPr>
            <w:tcW w:w="1583" w:type="dxa"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0.03</w:t>
            </w:r>
          </w:p>
        </w:tc>
        <w:tc>
          <w:tcPr>
            <w:tcW w:w="1349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15ED6" w:rsidRPr="003914A9" w:rsidTr="00C311D3">
        <w:trPr>
          <w:trHeight w:val="279"/>
        </w:trPr>
        <w:tc>
          <w:tcPr>
            <w:tcW w:w="941" w:type="dxa"/>
            <w:vMerge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415ED6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823" w:type="dxa"/>
            <w:gridSpan w:val="3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b/>
                <w:sz w:val="20"/>
                <w:szCs w:val="20"/>
                <w:lang w:val="es-EC" w:eastAsia="es-EC"/>
              </w:rPr>
              <w:t>Total probabilidad x impacto</w:t>
            </w:r>
          </w:p>
        </w:tc>
        <w:tc>
          <w:tcPr>
            <w:tcW w:w="1583" w:type="dxa"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0.03</w:t>
            </w:r>
          </w:p>
        </w:tc>
        <w:tc>
          <w:tcPr>
            <w:tcW w:w="1349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15ED6" w:rsidRPr="003914A9" w:rsidTr="00415ED6">
        <w:trPr>
          <w:trHeight w:val="325"/>
        </w:trPr>
        <w:tc>
          <w:tcPr>
            <w:tcW w:w="941" w:type="dxa"/>
            <w:vMerge w:val="restart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R006</w:t>
            </w:r>
          </w:p>
        </w:tc>
        <w:tc>
          <w:tcPr>
            <w:tcW w:w="2178" w:type="dxa"/>
            <w:vMerge w:val="restart"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Mala asignación de los Roles del equipo de trabajo</w:t>
            </w:r>
          </w:p>
        </w:tc>
        <w:tc>
          <w:tcPr>
            <w:tcW w:w="1743" w:type="dxa"/>
            <w:vMerge w:val="restart"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 xml:space="preserve">Falta de desconocimiento en el área </w:t>
            </w:r>
          </w:p>
        </w:tc>
        <w:tc>
          <w:tcPr>
            <w:tcW w:w="1569" w:type="dxa"/>
            <w:vMerge w:val="restart"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Resultados durante el desarrollo del proyecto</w:t>
            </w:r>
          </w:p>
        </w:tc>
        <w:tc>
          <w:tcPr>
            <w:tcW w:w="1725" w:type="dxa"/>
            <w:vMerge w:val="restart"/>
          </w:tcPr>
          <w:p w:rsidR="00415ED6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Gestión de proyectos: recursos humanos</w:t>
            </w:r>
          </w:p>
        </w:tc>
        <w:tc>
          <w:tcPr>
            <w:tcW w:w="1567" w:type="dxa"/>
            <w:vMerge w:val="restart"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0.3</w:t>
            </w:r>
          </w:p>
        </w:tc>
        <w:tc>
          <w:tcPr>
            <w:tcW w:w="1295" w:type="dxa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Alcance  </w:t>
            </w:r>
          </w:p>
        </w:tc>
        <w:tc>
          <w:tcPr>
            <w:tcW w:w="1528" w:type="dxa"/>
            <w:gridSpan w:val="2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0.20</w:t>
            </w:r>
          </w:p>
        </w:tc>
        <w:tc>
          <w:tcPr>
            <w:tcW w:w="1583" w:type="dxa"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0.06</w:t>
            </w:r>
          </w:p>
        </w:tc>
        <w:tc>
          <w:tcPr>
            <w:tcW w:w="1349" w:type="dxa"/>
            <w:vMerge w:val="restart"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 xml:space="preserve">Moderado </w:t>
            </w:r>
          </w:p>
        </w:tc>
      </w:tr>
      <w:tr w:rsidR="00415ED6" w:rsidRPr="003914A9" w:rsidTr="00415ED6">
        <w:trPr>
          <w:trHeight w:val="215"/>
        </w:trPr>
        <w:tc>
          <w:tcPr>
            <w:tcW w:w="941" w:type="dxa"/>
            <w:vMerge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415ED6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Tiempo</w:t>
            </w:r>
          </w:p>
        </w:tc>
        <w:tc>
          <w:tcPr>
            <w:tcW w:w="1528" w:type="dxa"/>
            <w:gridSpan w:val="2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0.20</w:t>
            </w:r>
          </w:p>
        </w:tc>
        <w:tc>
          <w:tcPr>
            <w:tcW w:w="1583" w:type="dxa"/>
          </w:tcPr>
          <w:p w:rsidR="00415ED6" w:rsidRDefault="00415ED6" w:rsidP="00415ED6">
            <w:r w:rsidRPr="001E373F">
              <w:rPr>
                <w:rFonts w:ascii="Times New Roman" w:hAnsi="Times New Roman" w:cs="Times New Roman"/>
                <w:lang w:val="es-EC" w:eastAsia="es-EC"/>
              </w:rPr>
              <w:t>0.06</w:t>
            </w:r>
          </w:p>
        </w:tc>
        <w:tc>
          <w:tcPr>
            <w:tcW w:w="1349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15ED6" w:rsidRPr="003914A9" w:rsidTr="00415ED6">
        <w:trPr>
          <w:trHeight w:val="151"/>
        </w:trPr>
        <w:tc>
          <w:tcPr>
            <w:tcW w:w="941" w:type="dxa"/>
            <w:vMerge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415ED6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Costo</w:t>
            </w:r>
          </w:p>
        </w:tc>
        <w:tc>
          <w:tcPr>
            <w:tcW w:w="1528" w:type="dxa"/>
            <w:gridSpan w:val="2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0.20</w:t>
            </w:r>
          </w:p>
        </w:tc>
        <w:tc>
          <w:tcPr>
            <w:tcW w:w="1583" w:type="dxa"/>
          </w:tcPr>
          <w:p w:rsidR="00415ED6" w:rsidRDefault="00415ED6" w:rsidP="00415ED6">
            <w:r w:rsidRPr="001E373F">
              <w:rPr>
                <w:rFonts w:ascii="Times New Roman" w:hAnsi="Times New Roman" w:cs="Times New Roman"/>
                <w:lang w:val="es-EC" w:eastAsia="es-EC"/>
              </w:rPr>
              <w:t>0.06</w:t>
            </w:r>
          </w:p>
        </w:tc>
        <w:tc>
          <w:tcPr>
            <w:tcW w:w="1349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15ED6" w:rsidRPr="003914A9" w:rsidTr="00415ED6">
        <w:trPr>
          <w:trHeight w:val="129"/>
        </w:trPr>
        <w:tc>
          <w:tcPr>
            <w:tcW w:w="941" w:type="dxa"/>
            <w:vMerge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415ED6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Calidad </w:t>
            </w:r>
          </w:p>
        </w:tc>
        <w:tc>
          <w:tcPr>
            <w:tcW w:w="1528" w:type="dxa"/>
            <w:gridSpan w:val="2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0.20</w:t>
            </w:r>
          </w:p>
        </w:tc>
        <w:tc>
          <w:tcPr>
            <w:tcW w:w="1583" w:type="dxa"/>
          </w:tcPr>
          <w:p w:rsidR="00415ED6" w:rsidRDefault="00415ED6" w:rsidP="00415ED6">
            <w:r w:rsidRPr="001E373F">
              <w:rPr>
                <w:rFonts w:ascii="Times New Roman" w:hAnsi="Times New Roman" w:cs="Times New Roman"/>
                <w:lang w:val="es-EC" w:eastAsia="es-EC"/>
              </w:rPr>
              <w:t>0.06</w:t>
            </w:r>
          </w:p>
        </w:tc>
        <w:tc>
          <w:tcPr>
            <w:tcW w:w="1349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15ED6" w:rsidRPr="003914A9" w:rsidTr="00F44D24">
        <w:trPr>
          <w:trHeight w:val="108"/>
        </w:trPr>
        <w:tc>
          <w:tcPr>
            <w:tcW w:w="941" w:type="dxa"/>
            <w:vMerge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415ED6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823" w:type="dxa"/>
            <w:gridSpan w:val="3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b/>
                <w:sz w:val="20"/>
                <w:szCs w:val="20"/>
                <w:lang w:val="es-EC" w:eastAsia="es-EC"/>
              </w:rPr>
              <w:t>Total probabilidad x impacto</w:t>
            </w:r>
          </w:p>
        </w:tc>
        <w:tc>
          <w:tcPr>
            <w:tcW w:w="1583" w:type="dxa"/>
          </w:tcPr>
          <w:p w:rsidR="00415ED6" w:rsidRPr="003914A9" w:rsidRDefault="0014228F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</w:t>
            </w:r>
            <w:r w:rsidR="00415ED6">
              <w:rPr>
                <w:rFonts w:ascii="Times New Roman" w:hAnsi="Times New Roman" w:cs="Times New Roman"/>
                <w:lang w:val="es-EC" w:eastAsia="es-EC"/>
              </w:rPr>
              <w:t>24</w:t>
            </w:r>
          </w:p>
        </w:tc>
        <w:tc>
          <w:tcPr>
            <w:tcW w:w="1349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15ED6" w:rsidRPr="003914A9" w:rsidTr="00415ED6">
        <w:trPr>
          <w:trHeight w:val="119"/>
        </w:trPr>
        <w:tc>
          <w:tcPr>
            <w:tcW w:w="941" w:type="dxa"/>
            <w:vMerge w:val="restart"/>
          </w:tcPr>
          <w:p w:rsidR="00415ED6" w:rsidRPr="003914A9" w:rsidRDefault="0014228F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R007</w:t>
            </w:r>
          </w:p>
        </w:tc>
        <w:tc>
          <w:tcPr>
            <w:tcW w:w="2178" w:type="dxa"/>
            <w:vMerge w:val="restart"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Equipo de cómputo: daño o perdida de informacion</w:t>
            </w:r>
          </w:p>
        </w:tc>
        <w:tc>
          <w:tcPr>
            <w:tcW w:w="1743" w:type="dxa"/>
            <w:vMerge w:val="restart"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Daño o perdida de informacion</w:t>
            </w:r>
          </w:p>
        </w:tc>
        <w:tc>
          <w:tcPr>
            <w:tcW w:w="1569" w:type="dxa"/>
            <w:vMerge w:val="restart"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Resultados por falta o daño de un dispositivo informático</w:t>
            </w:r>
          </w:p>
        </w:tc>
        <w:tc>
          <w:tcPr>
            <w:tcW w:w="1725" w:type="dxa"/>
            <w:vMerge w:val="restart"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Programación del proyecto final e incumplimiento de los entregables del proyecto</w:t>
            </w:r>
          </w:p>
        </w:tc>
        <w:tc>
          <w:tcPr>
            <w:tcW w:w="1567" w:type="dxa"/>
            <w:vMerge w:val="restart"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0.3</w:t>
            </w:r>
          </w:p>
        </w:tc>
        <w:tc>
          <w:tcPr>
            <w:tcW w:w="1295" w:type="dxa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Alcance  </w:t>
            </w:r>
          </w:p>
        </w:tc>
        <w:tc>
          <w:tcPr>
            <w:tcW w:w="1528" w:type="dxa"/>
            <w:gridSpan w:val="2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Moderado</w:t>
            </w:r>
          </w:p>
        </w:tc>
      </w:tr>
      <w:tr w:rsidR="00415ED6" w:rsidRPr="003914A9" w:rsidTr="00415ED6">
        <w:trPr>
          <w:trHeight w:val="136"/>
        </w:trPr>
        <w:tc>
          <w:tcPr>
            <w:tcW w:w="941" w:type="dxa"/>
            <w:vMerge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Tiempo</w:t>
            </w:r>
          </w:p>
        </w:tc>
        <w:tc>
          <w:tcPr>
            <w:tcW w:w="1528" w:type="dxa"/>
            <w:gridSpan w:val="2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0.20</w:t>
            </w:r>
          </w:p>
        </w:tc>
        <w:tc>
          <w:tcPr>
            <w:tcW w:w="1583" w:type="dxa"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0.06</w:t>
            </w:r>
          </w:p>
        </w:tc>
        <w:tc>
          <w:tcPr>
            <w:tcW w:w="1349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15ED6" w:rsidRPr="003914A9" w:rsidTr="00415ED6">
        <w:trPr>
          <w:trHeight w:val="289"/>
        </w:trPr>
        <w:tc>
          <w:tcPr>
            <w:tcW w:w="941" w:type="dxa"/>
            <w:vMerge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Costo</w:t>
            </w:r>
          </w:p>
        </w:tc>
        <w:tc>
          <w:tcPr>
            <w:tcW w:w="1528" w:type="dxa"/>
            <w:gridSpan w:val="2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0.20</w:t>
            </w:r>
          </w:p>
        </w:tc>
        <w:tc>
          <w:tcPr>
            <w:tcW w:w="1583" w:type="dxa"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0.06</w:t>
            </w:r>
          </w:p>
        </w:tc>
        <w:tc>
          <w:tcPr>
            <w:tcW w:w="1349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15ED6" w:rsidRPr="003914A9" w:rsidTr="00415ED6">
        <w:trPr>
          <w:trHeight w:val="187"/>
        </w:trPr>
        <w:tc>
          <w:tcPr>
            <w:tcW w:w="941" w:type="dxa"/>
            <w:vMerge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295" w:type="dxa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Calidad </w:t>
            </w:r>
          </w:p>
        </w:tc>
        <w:tc>
          <w:tcPr>
            <w:tcW w:w="1528" w:type="dxa"/>
            <w:gridSpan w:val="2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0.20</w:t>
            </w:r>
          </w:p>
        </w:tc>
        <w:tc>
          <w:tcPr>
            <w:tcW w:w="1583" w:type="dxa"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0.06</w:t>
            </w:r>
          </w:p>
        </w:tc>
        <w:tc>
          <w:tcPr>
            <w:tcW w:w="1349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15ED6" w:rsidRPr="003914A9" w:rsidTr="00415ED6">
        <w:trPr>
          <w:trHeight w:val="475"/>
        </w:trPr>
        <w:tc>
          <w:tcPr>
            <w:tcW w:w="941" w:type="dxa"/>
            <w:vMerge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823" w:type="dxa"/>
            <w:gridSpan w:val="3"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b/>
                <w:sz w:val="20"/>
                <w:szCs w:val="20"/>
                <w:lang w:val="es-EC" w:eastAsia="es-EC"/>
              </w:rPr>
              <w:t>Total probabilidad x impacto</w:t>
            </w:r>
          </w:p>
        </w:tc>
        <w:tc>
          <w:tcPr>
            <w:tcW w:w="1583" w:type="dxa"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0.18</w:t>
            </w:r>
          </w:p>
        </w:tc>
        <w:tc>
          <w:tcPr>
            <w:tcW w:w="1349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15ED6" w:rsidRPr="003914A9" w:rsidTr="00415ED6">
        <w:trPr>
          <w:trHeight w:val="175"/>
        </w:trPr>
        <w:tc>
          <w:tcPr>
            <w:tcW w:w="941" w:type="dxa"/>
            <w:vMerge w:val="restart"/>
          </w:tcPr>
          <w:p w:rsidR="00415ED6" w:rsidRDefault="0014228F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R008</w:t>
            </w:r>
            <w:r w:rsidR="00415ED6">
              <w:rPr>
                <w:rFonts w:ascii="Times New Roman" w:hAnsi="Times New Roman" w:cs="Times New Roman"/>
                <w:lang w:val="es-EC" w:eastAsia="es-EC"/>
              </w:rPr>
              <w:t xml:space="preserve"> </w:t>
            </w:r>
          </w:p>
        </w:tc>
        <w:tc>
          <w:tcPr>
            <w:tcW w:w="2178" w:type="dxa"/>
            <w:vMerge w:val="restart"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Incumplimiento del proyecto (contratos)</w:t>
            </w:r>
          </w:p>
        </w:tc>
        <w:tc>
          <w:tcPr>
            <w:tcW w:w="1743" w:type="dxa"/>
            <w:vMerge w:val="restart"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Deficiencia en el servicio del proveedor</w:t>
            </w:r>
          </w:p>
        </w:tc>
        <w:tc>
          <w:tcPr>
            <w:tcW w:w="1569" w:type="dxa"/>
            <w:vMerge w:val="restart"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Detección de pequeños errores y falta de tiempo</w:t>
            </w:r>
          </w:p>
        </w:tc>
        <w:tc>
          <w:tcPr>
            <w:tcW w:w="1725" w:type="dxa"/>
            <w:vMerge w:val="restart"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Gestión de Proyecto: Incumplimiento del cronograma</w:t>
            </w:r>
          </w:p>
        </w:tc>
        <w:tc>
          <w:tcPr>
            <w:tcW w:w="1567" w:type="dxa"/>
            <w:vMerge w:val="restart"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0.3</w:t>
            </w:r>
          </w:p>
        </w:tc>
        <w:tc>
          <w:tcPr>
            <w:tcW w:w="1327" w:type="dxa"/>
            <w:gridSpan w:val="2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Alcance  </w:t>
            </w:r>
          </w:p>
        </w:tc>
        <w:tc>
          <w:tcPr>
            <w:tcW w:w="1496" w:type="dxa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Moderado</w:t>
            </w:r>
          </w:p>
        </w:tc>
      </w:tr>
      <w:tr w:rsidR="00415ED6" w:rsidRPr="003914A9" w:rsidTr="00415ED6">
        <w:trPr>
          <w:trHeight w:val="119"/>
        </w:trPr>
        <w:tc>
          <w:tcPr>
            <w:tcW w:w="941" w:type="dxa"/>
            <w:vMerge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27" w:type="dxa"/>
            <w:gridSpan w:val="2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Tiempo</w:t>
            </w:r>
          </w:p>
        </w:tc>
        <w:tc>
          <w:tcPr>
            <w:tcW w:w="1496" w:type="dxa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15ED6" w:rsidRPr="003914A9" w:rsidTr="00415ED6">
        <w:trPr>
          <w:trHeight w:val="154"/>
        </w:trPr>
        <w:tc>
          <w:tcPr>
            <w:tcW w:w="941" w:type="dxa"/>
            <w:vMerge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27" w:type="dxa"/>
            <w:gridSpan w:val="2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Costo</w:t>
            </w:r>
          </w:p>
        </w:tc>
        <w:tc>
          <w:tcPr>
            <w:tcW w:w="1496" w:type="dxa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0.30</w:t>
            </w:r>
          </w:p>
        </w:tc>
        <w:tc>
          <w:tcPr>
            <w:tcW w:w="1583" w:type="dxa"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0.15</w:t>
            </w:r>
          </w:p>
        </w:tc>
        <w:tc>
          <w:tcPr>
            <w:tcW w:w="1349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15ED6" w:rsidRPr="003914A9" w:rsidTr="00415ED6">
        <w:trPr>
          <w:trHeight w:val="119"/>
        </w:trPr>
        <w:tc>
          <w:tcPr>
            <w:tcW w:w="941" w:type="dxa"/>
            <w:vMerge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27" w:type="dxa"/>
            <w:gridSpan w:val="2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Calidad </w:t>
            </w:r>
          </w:p>
        </w:tc>
        <w:tc>
          <w:tcPr>
            <w:tcW w:w="1496" w:type="dxa"/>
          </w:tcPr>
          <w:p w:rsidR="00415ED6" w:rsidRPr="00E62BC4" w:rsidRDefault="00415ED6" w:rsidP="00415ED6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0.40</w:t>
            </w:r>
          </w:p>
        </w:tc>
        <w:tc>
          <w:tcPr>
            <w:tcW w:w="1583" w:type="dxa"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0.20</w:t>
            </w:r>
          </w:p>
        </w:tc>
        <w:tc>
          <w:tcPr>
            <w:tcW w:w="1349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415ED6" w:rsidRPr="003914A9" w:rsidTr="00415ED6">
        <w:trPr>
          <w:trHeight w:val="119"/>
        </w:trPr>
        <w:tc>
          <w:tcPr>
            <w:tcW w:w="941" w:type="dxa"/>
            <w:vMerge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415ED6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823" w:type="dxa"/>
            <w:gridSpan w:val="3"/>
          </w:tcPr>
          <w:p w:rsidR="00415ED6" w:rsidRPr="0036134B" w:rsidRDefault="00415ED6" w:rsidP="00415ED6">
            <w:pPr>
              <w:rPr>
                <w:rFonts w:ascii="Times New Roman" w:hAnsi="Times New Roman" w:cs="Times New Roman"/>
                <w:b/>
                <w:sz w:val="16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b/>
                <w:sz w:val="20"/>
                <w:szCs w:val="20"/>
                <w:lang w:val="es-EC" w:eastAsia="es-EC"/>
              </w:rPr>
              <w:t>Total probabilidad x impacto</w:t>
            </w:r>
          </w:p>
        </w:tc>
        <w:tc>
          <w:tcPr>
            <w:tcW w:w="1583" w:type="dxa"/>
          </w:tcPr>
          <w:p w:rsidR="00415ED6" w:rsidRPr="003914A9" w:rsidRDefault="00415ED6" w:rsidP="00415ED6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0.35</w:t>
            </w:r>
          </w:p>
        </w:tc>
        <w:tc>
          <w:tcPr>
            <w:tcW w:w="1349" w:type="dxa"/>
            <w:vMerge/>
            <w:vAlign w:val="center"/>
          </w:tcPr>
          <w:p w:rsidR="00415ED6" w:rsidRPr="003914A9" w:rsidRDefault="00415ED6" w:rsidP="00415ED6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ED31CF" w:rsidRPr="003914A9" w:rsidTr="00ED31CF">
        <w:trPr>
          <w:trHeight w:val="229"/>
        </w:trPr>
        <w:tc>
          <w:tcPr>
            <w:tcW w:w="941" w:type="dxa"/>
            <w:vMerge w:val="restart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R0</w:t>
            </w:r>
            <w:r w:rsidR="0014228F">
              <w:rPr>
                <w:rFonts w:ascii="Times New Roman" w:hAnsi="Times New Roman" w:cs="Times New Roman"/>
                <w:lang w:val="es-EC" w:eastAsia="es-EC"/>
              </w:rPr>
              <w:t>09</w:t>
            </w:r>
          </w:p>
        </w:tc>
        <w:tc>
          <w:tcPr>
            <w:tcW w:w="2178" w:type="dxa"/>
            <w:vMerge w:val="restart"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Mal análisis de los Requisitos</w:t>
            </w:r>
          </w:p>
        </w:tc>
        <w:tc>
          <w:tcPr>
            <w:tcW w:w="1743" w:type="dxa"/>
            <w:vMerge w:val="restart"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Mala toma de las reuniones, requerimientos no necesarios</w:t>
            </w:r>
          </w:p>
        </w:tc>
        <w:tc>
          <w:tcPr>
            <w:tcW w:w="1569" w:type="dxa"/>
            <w:vMerge w:val="restart"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Detección de pequeños errores y falta de tiempo</w:t>
            </w:r>
          </w:p>
        </w:tc>
        <w:tc>
          <w:tcPr>
            <w:tcW w:w="1725" w:type="dxa"/>
            <w:vMerge w:val="restart"/>
          </w:tcPr>
          <w:p w:rsidR="00ED31CF" w:rsidRDefault="00ED31CF" w:rsidP="00ED31CF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Gestión de Proyecto: Incumplimiento con las necesidades del cliente</w:t>
            </w:r>
          </w:p>
        </w:tc>
        <w:tc>
          <w:tcPr>
            <w:tcW w:w="1567" w:type="dxa"/>
            <w:vMerge w:val="restart"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0.3</w:t>
            </w:r>
          </w:p>
        </w:tc>
        <w:tc>
          <w:tcPr>
            <w:tcW w:w="1327" w:type="dxa"/>
            <w:gridSpan w:val="2"/>
          </w:tcPr>
          <w:p w:rsidR="00ED31CF" w:rsidRPr="00E62BC4" w:rsidRDefault="00ED31CF" w:rsidP="00ED31CF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Alcance  </w:t>
            </w:r>
          </w:p>
        </w:tc>
        <w:tc>
          <w:tcPr>
            <w:tcW w:w="1496" w:type="dxa"/>
          </w:tcPr>
          <w:p w:rsidR="00ED31CF" w:rsidRPr="00E62BC4" w:rsidRDefault="00ED31CF" w:rsidP="00ED31CF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ED31CF" w:rsidRPr="003914A9" w:rsidRDefault="00ED31CF" w:rsidP="00ED31CF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ED31CF" w:rsidRDefault="007A4E54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Moderado</w:t>
            </w:r>
          </w:p>
        </w:tc>
      </w:tr>
      <w:tr w:rsidR="00ED31CF" w:rsidRPr="003914A9" w:rsidTr="00ED31CF">
        <w:trPr>
          <w:trHeight w:val="301"/>
        </w:trPr>
        <w:tc>
          <w:tcPr>
            <w:tcW w:w="941" w:type="dxa"/>
            <w:vMerge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ED31CF" w:rsidRDefault="00ED31CF" w:rsidP="00ED31CF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27" w:type="dxa"/>
            <w:gridSpan w:val="2"/>
          </w:tcPr>
          <w:p w:rsidR="00ED31CF" w:rsidRPr="00E62BC4" w:rsidRDefault="00ED31CF" w:rsidP="00ED31CF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Tiempo</w:t>
            </w:r>
          </w:p>
        </w:tc>
        <w:tc>
          <w:tcPr>
            <w:tcW w:w="1496" w:type="dxa"/>
          </w:tcPr>
          <w:p w:rsidR="00ED31CF" w:rsidRPr="00E62BC4" w:rsidRDefault="00ED31CF" w:rsidP="00ED31CF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ED31CF" w:rsidRPr="003914A9" w:rsidRDefault="00ED31CF" w:rsidP="00ED31CF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ED31CF" w:rsidRPr="003914A9" w:rsidTr="00ED31CF">
        <w:trPr>
          <w:trHeight w:val="280"/>
        </w:trPr>
        <w:tc>
          <w:tcPr>
            <w:tcW w:w="941" w:type="dxa"/>
            <w:vMerge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ED31CF" w:rsidRDefault="00ED31CF" w:rsidP="00ED31CF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27" w:type="dxa"/>
            <w:gridSpan w:val="2"/>
          </w:tcPr>
          <w:p w:rsidR="00ED31CF" w:rsidRPr="00E62BC4" w:rsidRDefault="00ED31CF" w:rsidP="00ED31CF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Costo</w:t>
            </w:r>
          </w:p>
        </w:tc>
        <w:tc>
          <w:tcPr>
            <w:tcW w:w="1496" w:type="dxa"/>
          </w:tcPr>
          <w:p w:rsidR="00ED31CF" w:rsidRPr="00E62BC4" w:rsidRDefault="007A4E54" w:rsidP="00ED31CF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0.30</w:t>
            </w:r>
          </w:p>
        </w:tc>
        <w:tc>
          <w:tcPr>
            <w:tcW w:w="1583" w:type="dxa"/>
          </w:tcPr>
          <w:p w:rsidR="00ED31CF" w:rsidRPr="003914A9" w:rsidRDefault="007A4E54" w:rsidP="00ED31CF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0.15</w:t>
            </w:r>
          </w:p>
        </w:tc>
        <w:tc>
          <w:tcPr>
            <w:tcW w:w="1349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ED31CF" w:rsidRPr="003914A9" w:rsidTr="00ED31CF">
        <w:trPr>
          <w:trHeight w:val="280"/>
        </w:trPr>
        <w:tc>
          <w:tcPr>
            <w:tcW w:w="941" w:type="dxa"/>
            <w:vMerge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ED31CF" w:rsidRDefault="00ED31CF" w:rsidP="00ED31CF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27" w:type="dxa"/>
            <w:gridSpan w:val="2"/>
          </w:tcPr>
          <w:p w:rsidR="00ED31CF" w:rsidRPr="00E62BC4" w:rsidRDefault="00ED31CF" w:rsidP="00ED31CF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Calidad </w:t>
            </w:r>
          </w:p>
        </w:tc>
        <w:tc>
          <w:tcPr>
            <w:tcW w:w="1496" w:type="dxa"/>
          </w:tcPr>
          <w:p w:rsidR="00ED31CF" w:rsidRPr="00E62BC4" w:rsidRDefault="007A4E54" w:rsidP="00ED31CF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0.40</w:t>
            </w:r>
          </w:p>
        </w:tc>
        <w:tc>
          <w:tcPr>
            <w:tcW w:w="1583" w:type="dxa"/>
          </w:tcPr>
          <w:p w:rsidR="00ED31CF" w:rsidRPr="003914A9" w:rsidRDefault="007A4E54" w:rsidP="00ED31CF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0.20</w:t>
            </w:r>
          </w:p>
        </w:tc>
        <w:tc>
          <w:tcPr>
            <w:tcW w:w="1349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ED31CF" w:rsidRPr="003914A9" w:rsidTr="009D3F30">
        <w:trPr>
          <w:trHeight w:val="344"/>
        </w:trPr>
        <w:tc>
          <w:tcPr>
            <w:tcW w:w="941" w:type="dxa"/>
            <w:vMerge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ED31CF" w:rsidRDefault="00ED31CF" w:rsidP="00ED31CF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823" w:type="dxa"/>
            <w:gridSpan w:val="3"/>
          </w:tcPr>
          <w:p w:rsidR="00ED31CF" w:rsidRPr="00E62BC4" w:rsidRDefault="00ED31CF" w:rsidP="00ED31CF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b/>
                <w:sz w:val="20"/>
                <w:szCs w:val="20"/>
                <w:lang w:val="es-EC" w:eastAsia="es-EC"/>
              </w:rPr>
              <w:t>Total probabilidad x impacto</w:t>
            </w:r>
          </w:p>
        </w:tc>
        <w:tc>
          <w:tcPr>
            <w:tcW w:w="1583" w:type="dxa"/>
          </w:tcPr>
          <w:p w:rsidR="00ED31CF" w:rsidRPr="003914A9" w:rsidRDefault="007A4E54" w:rsidP="00ED31CF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0.35</w:t>
            </w:r>
          </w:p>
        </w:tc>
        <w:tc>
          <w:tcPr>
            <w:tcW w:w="1349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ED31CF" w:rsidRPr="003914A9" w:rsidTr="00415ED6">
        <w:trPr>
          <w:trHeight w:val="184"/>
        </w:trPr>
        <w:tc>
          <w:tcPr>
            <w:tcW w:w="941" w:type="dxa"/>
            <w:vMerge w:val="restart"/>
          </w:tcPr>
          <w:p w:rsidR="00ED31CF" w:rsidRDefault="0014228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R0010</w:t>
            </w:r>
          </w:p>
        </w:tc>
        <w:tc>
          <w:tcPr>
            <w:tcW w:w="2178" w:type="dxa"/>
            <w:vMerge w:val="restart"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Desaprobación de los informes</w:t>
            </w:r>
          </w:p>
        </w:tc>
        <w:tc>
          <w:tcPr>
            <w:tcW w:w="1743" w:type="dxa"/>
            <w:vMerge w:val="restart"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Informes no están de acuerdo  al modelo de la metodología</w:t>
            </w:r>
          </w:p>
        </w:tc>
        <w:tc>
          <w:tcPr>
            <w:tcW w:w="1569" w:type="dxa"/>
            <w:vMerge w:val="restart"/>
            <w:vAlign w:val="center"/>
          </w:tcPr>
          <w:p w:rsidR="00ED31CF" w:rsidRPr="003914A9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Conversaciones o consultas informales</w:t>
            </w:r>
          </w:p>
        </w:tc>
        <w:tc>
          <w:tcPr>
            <w:tcW w:w="1725" w:type="dxa"/>
            <w:vMerge w:val="restart"/>
          </w:tcPr>
          <w:p w:rsidR="00ED31CF" w:rsidRPr="003914A9" w:rsidRDefault="00ED31CF" w:rsidP="00ED31CF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 xml:space="preserve">Informes </w:t>
            </w:r>
          </w:p>
        </w:tc>
        <w:tc>
          <w:tcPr>
            <w:tcW w:w="1567" w:type="dxa"/>
            <w:vMerge w:val="restart"/>
            <w:vAlign w:val="center"/>
          </w:tcPr>
          <w:p w:rsidR="00ED31CF" w:rsidRPr="003914A9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0.3</w:t>
            </w:r>
          </w:p>
        </w:tc>
        <w:tc>
          <w:tcPr>
            <w:tcW w:w="1327" w:type="dxa"/>
            <w:gridSpan w:val="2"/>
          </w:tcPr>
          <w:p w:rsidR="00ED31CF" w:rsidRPr="00E62BC4" w:rsidRDefault="00ED31CF" w:rsidP="00ED31CF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Alcance  </w:t>
            </w:r>
          </w:p>
        </w:tc>
        <w:tc>
          <w:tcPr>
            <w:tcW w:w="1496" w:type="dxa"/>
          </w:tcPr>
          <w:p w:rsidR="00ED31CF" w:rsidRPr="00E62BC4" w:rsidRDefault="00ED31CF" w:rsidP="00ED31CF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ED31CF" w:rsidRPr="003914A9" w:rsidRDefault="00ED31CF" w:rsidP="00ED31CF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ED31CF" w:rsidRPr="003914A9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Bajo</w:t>
            </w:r>
          </w:p>
        </w:tc>
      </w:tr>
      <w:tr w:rsidR="00ED31CF" w:rsidRPr="003914A9" w:rsidTr="00415ED6">
        <w:trPr>
          <w:trHeight w:val="204"/>
        </w:trPr>
        <w:tc>
          <w:tcPr>
            <w:tcW w:w="941" w:type="dxa"/>
            <w:vMerge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ED31CF" w:rsidRPr="003914A9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ED31CF" w:rsidRPr="003914A9" w:rsidRDefault="00ED31CF" w:rsidP="00ED31CF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ED31CF" w:rsidRPr="003914A9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27" w:type="dxa"/>
            <w:gridSpan w:val="2"/>
          </w:tcPr>
          <w:p w:rsidR="00ED31CF" w:rsidRPr="00E62BC4" w:rsidRDefault="00ED31CF" w:rsidP="00ED31CF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Tiempo</w:t>
            </w:r>
          </w:p>
        </w:tc>
        <w:tc>
          <w:tcPr>
            <w:tcW w:w="1496" w:type="dxa"/>
          </w:tcPr>
          <w:p w:rsidR="00ED31CF" w:rsidRPr="00E62BC4" w:rsidRDefault="00ED31CF" w:rsidP="00ED31CF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0.10</w:t>
            </w:r>
          </w:p>
        </w:tc>
        <w:tc>
          <w:tcPr>
            <w:tcW w:w="1583" w:type="dxa"/>
          </w:tcPr>
          <w:p w:rsidR="00ED31CF" w:rsidRPr="003914A9" w:rsidRDefault="00ED31CF" w:rsidP="00ED31CF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0.03</w:t>
            </w:r>
          </w:p>
        </w:tc>
        <w:tc>
          <w:tcPr>
            <w:tcW w:w="1349" w:type="dxa"/>
            <w:vMerge/>
            <w:vAlign w:val="center"/>
          </w:tcPr>
          <w:p w:rsidR="00ED31CF" w:rsidRPr="003914A9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ED31CF" w:rsidRPr="003914A9" w:rsidTr="00415ED6">
        <w:trPr>
          <w:trHeight w:val="171"/>
        </w:trPr>
        <w:tc>
          <w:tcPr>
            <w:tcW w:w="941" w:type="dxa"/>
            <w:vMerge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ED31CF" w:rsidRPr="003914A9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ED31CF" w:rsidRPr="003914A9" w:rsidRDefault="00ED31CF" w:rsidP="00ED31CF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ED31CF" w:rsidRPr="003914A9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27" w:type="dxa"/>
            <w:gridSpan w:val="2"/>
          </w:tcPr>
          <w:p w:rsidR="00ED31CF" w:rsidRPr="00E62BC4" w:rsidRDefault="00ED31CF" w:rsidP="00ED31CF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Costo</w:t>
            </w:r>
          </w:p>
        </w:tc>
        <w:tc>
          <w:tcPr>
            <w:tcW w:w="1496" w:type="dxa"/>
          </w:tcPr>
          <w:p w:rsidR="00ED31CF" w:rsidRPr="00E62BC4" w:rsidRDefault="00ED31CF" w:rsidP="00ED31CF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>0.10</w:t>
            </w:r>
          </w:p>
        </w:tc>
        <w:tc>
          <w:tcPr>
            <w:tcW w:w="1583" w:type="dxa"/>
          </w:tcPr>
          <w:p w:rsidR="00ED31CF" w:rsidRPr="003914A9" w:rsidRDefault="00ED31CF" w:rsidP="00ED31CF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0.03</w:t>
            </w:r>
          </w:p>
        </w:tc>
        <w:tc>
          <w:tcPr>
            <w:tcW w:w="1349" w:type="dxa"/>
            <w:vMerge/>
            <w:vAlign w:val="center"/>
          </w:tcPr>
          <w:p w:rsidR="00ED31CF" w:rsidRPr="003914A9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ED31CF" w:rsidRPr="003914A9" w:rsidTr="00415ED6">
        <w:trPr>
          <w:trHeight w:val="204"/>
        </w:trPr>
        <w:tc>
          <w:tcPr>
            <w:tcW w:w="941" w:type="dxa"/>
            <w:vMerge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ED31CF" w:rsidRPr="003914A9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ED31CF" w:rsidRPr="003914A9" w:rsidRDefault="00ED31CF" w:rsidP="00ED31CF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ED31CF" w:rsidRPr="003914A9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27" w:type="dxa"/>
            <w:gridSpan w:val="2"/>
          </w:tcPr>
          <w:p w:rsidR="00ED31CF" w:rsidRPr="00E62BC4" w:rsidRDefault="00ED31CF" w:rsidP="00ED31CF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  <w:t xml:space="preserve">Calidad </w:t>
            </w:r>
          </w:p>
        </w:tc>
        <w:tc>
          <w:tcPr>
            <w:tcW w:w="1496" w:type="dxa"/>
          </w:tcPr>
          <w:p w:rsidR="00ED31CF" w:rsidRPr="00E62BC4" w:rsidRDefault="00ED31CF" w:rsidP="00ED31CF">
            <w:pPr>
              <w:rPr>
                <w:rFonts w:ascii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583" w:type="dxa"/>
          </w:tcPr>
          <w:p w:rsidR="00ED31CF" w:rsidRPr="003914A9" w:rsidRDefault="00ED31CF" w:rsidP="00ED31CF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349" w:type="dxa"/>
            <w:vMerge/>
            <w:vAlign w:val="center"/>
          </w:tcPr>
          <w:p w:rsidR="00ED31CF" w:rsidRPr="003914A9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ED31CF" w:rsidRPr="003914A9" w:rsidTr="00415ED6">
        <w:trPr>
          <w:trHeight w:val="229"/>
        </w:trPr>
        <w:tc>
          <w:tcPr>
            <w:tcW w:w="941" w:type="dxa"/>
            <w:vMerge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178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43" w:type="dxa"/>
            <w:vMerge/>
            <w:vAlign w:val="center"/>
          </w:tcPr>
          <w:p w:rsidR="00ED31CF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9" w:type="dxa"/>
            <w:vMerge/>
            <w:vAlign w:val="center"/>
          </w:tcPr>
          <w:p w:rsidR="00ED31CF" w:rsidRPr="003914A9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725" w:type="dxa"/>
            <w:vMerge/>
          </w:tcPr>
          <w:p w:rsidR="00ED31CF" w:rsidRPr="003914A9" w:rsidRDefault="00ED31CF" w:rsidP="00ED31CF">
            <w:pPr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67" w:type="dxa"/>
            <w:vMerge/>
            <w:vAlign w:val="center"/>
          </w:tcPr>
          <w:p w:rsidR="00ED31CF" w:rsidRPr="003914A9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823" w:type="dxa"/>
            <w:gridSpan w:val="3"/>
            <w:tcBorders>
              <w:bottom w:val="single" w:sz="4" w:space="0" w:color="auto"/>
            </w:tcBorders>
          </w:tcPr>
          <w:p w:rsidR="00ED31CF" w:rsidRPr="0036134B" w:rsidRDefault="00ED31CF" w:rsidP="00ED31CF">
            <w:pPr>
              <w:rPr>
                <w:rFonts w:ascii="Times New Roman" w:hAnsi="Times New Roman" w:cs="Times New Roman"/>
                <w:b/>
                <w:sz w:val="16"/>
                <w:lang w:val="es-EC" w:eastAsia="es-EC"/>
              </w:rPr>
            </w:pPr>
            <w:r w:rsidRPr="00E62BC4">
              <w:rPr>
                <w:rFonts w:ascii="Times New Roman" w:hAnsi="Times New Roman" w:cs="Times New Roman"/>
                <w:b/>
                <w:sz w:val="20"/>
                <w:szCs w:val="20"/>
                <w:lang w:val="es-EC" w:eastAsia="es-EC"/>
              </w:rPr>
              <w:t>Total probabilidad x impacto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:rsidR="00ED31CF" w:rsidRPr="003914A9" w:rsidRDefault="00ED31CF" w:rsidP="00ED31CF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0.06</w:t>
            </w:r>
          </w:p>
        </w:tc>
        <w:tc>
          <w:tcPr>
            <w:tcW w:w="1349" w:type="dxa"/>
            <w:vMerge/>
            <w:vAlign w:val="center"/>
          </w:tcPr>
          <w:p w:rsidR="00ED31CF" w:rsidRPr="003914A9" w:rsidRDefault="00ED31CF" w:rsidP="00ED31C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</w:tbl>
    <w:p w:rsidR="002908A7" w:rsidRDefault="002908A7" w:rsidP="002908A7">
      <w:pPr>
        <w:rPr>
          <w:lang w:val="es-EC" w:eastAsia="es-EC"/>
        </w:rPr>
      </w:pPr>
    </w:p>
    <w:p w:rsidR="002908A7" w:rsidRDefault="002908A7" w:rsidP="002908A7">
      <w:pPr>
        <w:rPr>
          <w:lang w:val="es-EC" w:eastAsia="es-EC"/>
        </w:rPr>
      </w:pPr>
    </w:p>
    <w:p w:rsidR="009F37BD" w:rsidRPr="002908A7" w:rsidRDefault="009F37BD" w:rsidP="002908A7">
      <w:pPr>
        <w:rPr>
          <w:lang w:val="es-EC" w:eastAsia="es-EC"/>
        </w:rPr>
        <w:sectPr w:rsidR="009F37BD" w:rsidRPr="002908A7" w:rsidSect="009F37BD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A27273" w:rsidRDefault="00A27273" w:rsidP="00A27273">
      <w:pPr>
        <w:pStyle w:val="Ttulo1"/>
        <w:rPr>
          <w:lang w:val="es-EC"/>
        </w:rPr>
      </w:pPr>
      <w:r>
        <w:rPr>
          <w:lang w:val="es-EC"/>
        </w:rPr>
        <w:lastRenderedPageBreak/>
        <w:t>Aprobaciones</w:t>
      </w:r>
      <w:bookmarkEnd w:id="2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9A31BB" w:rsidRPr="00CA7C87" w:rsidTr="009A31BB">
        <w:trPr>
          <w:trHeight w:val="469"/>
        </w:trPr>
        <w:tc>
          <w:tcPr>
            <w:tcW w:w="1736" w:type="dxa"/>
            <w:vAlign w:val="center"/>
          </w:tcPr>
          <w:p w:rsidR="009A31BB" w:rsidRPr="00CA7C87" w:rsidRDefault="009A31BB" w:rsidP="009A3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9A31BB" w:rsidRPr="00CA7C87" w:rsidRDefault="009A31BB" w:rsidP="009A3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auto"/>
            <w:vAlign w:val="center"/>
          </w:tcPr>
          <w:p w:rsidR="009A31BB" w:rsidRDefault="0067497C" w:rsidP="009A31BB">
            <w:pPr>
              <w:jc w:val="center"/>
            </w:pPr>
            <w:r>
              <w:rPr>
                <w:rFonts w:ascii="Times New Roman" w:hAnsi="Times New Roman" w:cs="Times New Roman"/>
              </w:rPr>
              <w:t>Junio 29</w:t>
            </w:r>
            <w:r w:rsidR="009A31BB" w:rsidRPr="002B4CCC">
              <w:rPr>
                <w:rFonts w:ascii="Times New Roman" w:hAnsi="Times New Roman" w:cs="Times New Roman"/>
              </w:rPr>
              <w:t>, 2015</w:t>
            </w:r>
          </w:p>
        </w:tc>
        <w:tc>
          <w:tcPr>
            <w:tcW w:w="1448" w:type="dxa"/>
            <w:shd w:val="clear" w:color="auto" w:fill="auto"/>
            <w:vAlign w:val="center"/>
          </w:tcPr>
          <w:p w:rsidR="009A31BB" w:rsidRPr="00CA7C87" w:rsidRDefault="009A31BB" w:rsidP="009A3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67497C" w:rsidRPr="00CA7C87" w:rsidTr="009A31BB">
        <w:trPr>
          <w:trHeight w:val="727"/>
        </w:trPr>
        <w:tc>
          <w:tcPr>
            <w:tcW w:w="1736" w:type="dxa"/>
            <w:vAlign w:val="center"/>
          </w:tcPr>
          <w:p w:rsidR="0067497C" w:rsidRPr="00CA7C87" w:rsidRDefault="0067497C" w:rsidP="006749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67497C" w:rsidRPr="00CA7C87" w:rsidRDefault="0067497C" w:rsidP="006749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67497C" w:rsidRDefault="0067497C" w:rsidP="0067497C">
            <w:pPr>
              <w:jc w:val="center"/>
            </w:pPr>
            <w:r>
              <w:rPr>
                <w:rFonts w:ascii="Times New Roman" w:hAnsi="Times New Roman" w:cs="Times New Roman"/>
              </w:rPr>
              <w:t>Junio 29</w:t>
            </w:r>
            <w:r w:rsidRPr="002B4CCC">
              <w:rPr>
                <w:rFonts w:ascii="Times New Roman" w:hAnsi="Times New Roman" w:cs="Times New Roman"/>
              </w:rPr>
              <w:t>, 2015</w:t>
            </w:r>
          </w:p>
        </w:tc>
        <w:tc>
          <w:tcPr>
            <w:tcW w:w="1448" w:type="dxa"/>
            <w:vAlign w:val="center"/>
          </w:tcPr>
          <w:p w:rsidR="0067497C" w:rsidRPr="00CA7C87" w:rsidRDefault="0067497C" w:rsidP="006749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67497C" w:rsidRPr="00CA7C87" w:rsidTr="009A31BB">
        <w:trPr>
          <w:trHeight w:val="727"/>
        </w:trPr>
        <w:tc>
          <w:tcPr>
            <w:tcW w:w="1736" w:type="dxa"/>
            <w:vAlign w:val="center"/>
          </w:tcPr>
          <w:p w:rsidR="0067497C" w:rsidRPr="00CA7C87" w:rsidRDefault="0067497C" w:rsidP="006749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67497C" w:rsidRPr="00CA7C87" w:rsidRDefault="0067497C" w:rsidP="006749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67497C" w:rsidRDefault="0067497C" w:rsidP="0067497C">
            <w:pPr>
              <w:jc w:val="center"/>
            </w:pPr>
            <w:r>
              <w:rPr>
                <w:rFonts w:ascii="Times New Roman" w:hAnsi="Times New Roman" w:cs="Times New Roman"/>
              </w:rPr>
              <w:t>Junio 29</w:t>
            </w:r>
            <w:r w:rsidRPr="002B4CCC">
              <w:rPr>
                <w:rFonts w:ascii="Times New Roman" w:hAnsi="Times New Roman" w:cs="Times New Roman"/>
              </w:rPr>
              <w:t>, 2015</w:t>
            </w:r>
          </w:p>
        </w:tc>
        <w:tc>
          <w:tcPr>
            <w:tcW w:w="1448" w:type="dxa"/>
            <w:vAlign w:val="center"/>
          </w:tcPr>
          <w:p w:rsidR="0067497C" w:rsidRPr="00CA7C87" w:rsidRDefault="0067497C" w:rsidP="006749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67497C" w:rsidRPr="00CA7C87" w:rsidTr="009A31BB">
        <w:trPr>
          <w:trHeight w:val="727"/>
        </w:trPr>
        <w:tc>
          <w:tcPr>
            <w:tcW w:w="1736" w:type="dxa"/>
            <w:vAlign w:val="center"/>
          </w:tcPr>
          <w:p w:rsidR="0067497C" w:rsidRPr="00CA7C87" w:rsidRDefault="0067497C" w:rsidP="006749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67497C" w:rsidRPr="00CA7C87" w:rsidRDefault="0067497C" w:rsidP="006749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67497C" w:rsidRDefault="0067497C" w:rsidP="0067497C">
            <w:pPr>
              <w:jc w:val="center"/>
            </w:pPr>
            <w:r>
              <w:rPr>
                <w:rFonts w:ascii="Times New Roman" w:hAnsi="Times New Roman" w:cs="Times New Roman"/>
              </w:rPr>
              <w:t>Junio 29</w:t>
            </w:r>
            <w:r w:rsidRPr="002B4CCC">
              <w:rPr>
                <w:rFonts w:ascii="Times New Roman" w:hAnsi="Times New Roman" w:cs="Times New Roman"/>
              </w:rPr>
              <w:t>, 2015</w:t>
            </w:r>
          </w:p>
        </w:tc>
        <w:tc>
          <w:tcPr>
            <w:tcW w:w="1448" w:type="dxa"/>
            <w:vAlign w:val="center"/>
          </w:tcPr>
          <w:p w:rsidR="0067497C" w:rsidRPr="00CA7C87" w:rsidRDefault="0067497C" w:rsidP="0067497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A27273" w:rsidRPr="00CA7C87" w:rsidRDefault="00A27273" w:rsidP="00A27273">
      <w:pPr>
        <w:jc w:val="both"/>
        <w:rPr>
          <w:rFonts w:ascii="Times New Roman" w:hAnsi="Times New Roman" w:cs="Times New Roman"/>
          <w:b/>
          <w:sz w:val="28"/>
        </w:rPr>
      </w:pPr>
    </w:p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B1A" w:rsidRDefault="00216B1A" w:rsidP="00A27273">
      <w:pPr>
        <w:spacing w:after="0" w:line="240" w:lineRule="auto"/>
      </w:pPr>
      <w:r>
        <w:separator/>
      </w:r>
    </w:p>
  </w:endnote>
  <w:endnote w:type="continuationSeparator" w:id="0">
    <w:p w:rsidR="00216B1A" w:rsidRDefault="00216B1A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D75046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67497C" w:rsidP="009A31BB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29</w:t>
          </w:r>
          <w:r w:rsidR="000823E3" w:rsidRPr="006C6144">
            <w:rPr>
              <w:rFonts w:ascii="Times New Roman" w:hAnsi="Times New Roman" w:cs="Times New Roman"/>
            </w:rPr>
            <w:t>– 0</w:t>
          </w:r>
          <w:r w:rsidR="009A31BB">
            <w:rPr>
              <w:rFonts w:ascii="Times New Roman" w:hAnsi="Times New Roman" w:cs="Times New Roman"/>
            </w:rPr>
            <w:t>6</w:t>
          </w:r>
          <w:r w:rsidR="000823E3" w:rsidRPr="006C6144">
            <w:rPr>
              <w:rFonts w:ascii="Times New Roman" w:hAnsi="Times New Roman" w:cs="Times New Roman"/>
            </w:rPr>
            <w:t xml:space="preserve"> – 201</w:t>
          </w:r>
          <w:r w:rsidR="000823E3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216B1A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67497C">
                <w:rPr>
                  <w:rFonts w:ascii="Times New Roman" w:hAnsi="Times New Roman" w:cs="Times New Roman"/>
                  <w:b/>
                  <w:noProof/>
                </w:rPr>
                <w:t>6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67497C">
                <w:rPr>
                  <w:rFonts w:ascii="Times New Roman" w:hAnsi="Times New Roman" w:cs="Times New Roman"/>
                  <w:b/>
                  <w:noProof/>
                </w:rPr>
                <w:t>6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216B1A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B1A" w:rsidRDefault="00216B1A" w:rsidP="00A27273">
      <w:pPr>
        <w:spacing w:after="0" w:line="240" w:lineRule="auto"/>
      </w:pPr>
      <w:r>
        <w:separator/>
      </w:r>
    </w:p>
  </w:footnote>
  <w:footnote w:type="continuationSeparator" w:id="0">
    <w:p w:rsidR="00216B1A" w:rsidRDefault="00216B1A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" name="Imagen 1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B800E7">
            <w:rPr>
              <w:rFonts w:ascii="Times New Roman" w:hAnsi="Times New Roman" w:cs="Times New Roman"/>
              <w:b/>
              <w:sz w:val="20"/>
              <w:szCs w:val="20"/>
            </w:rPr>
            <w:t>IECR</w:t>
          </w:r>
        </w:p>
        <w:p w:rsidR="000A0A95" w:rsidRPr="00F44A14" w:rsidRDefault="00B800E7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Identificación y Evaluación Cualitativa de Riesgos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67497C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6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67497C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6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216B1A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216B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167ED"/>
    <w:multiLevelType w:val="hybridMultilevel"/>
    <w:tmpl w:val="58C26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47113"/>
    <w:multiLevelType w:val="hybridMultilevel"/>
    <w:tmpl w:val="866ECC4C"/>
    <w:lvl w:ilvl="0" w:tplc="F56A87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056BE"/>
    <w:rsid w:val="00067842"/>
    <w:rsid w:val="000823E3"/>
    <w:rsid w:val="000B28F5"/>
    <w:rsid w:val="0011096C"/>
    <w:rsid w:val="0014228F"/>
    <w:rsid w:val="00150F41"/>
    <w:rsid w:val="001D6F0A"/>
    <w:rsid w:val="00216B1A"/>
    <w:rsid w:val="002908A7"/>
    <w:rsid w:val="0036134B"/>
    <w:rsid w:val="00362F0E"/>
    <w:rsid w:val="003914A9"/>
    <w:rsid w:val="003B0F6D"/>
    <w:rsid w:val="003D3B40"/>
    <w:rsid w:val="00402E87"/>
    <w:rsid w:val="00415ED6"/>
    <w:rsid w:val="004A27AE"/>
    <w:rsid w:val="00524A98"/>
    <w:rsid w:val="005768ED"/>
    <w:rsid w:val="005A003F"/>
    <w:rsid w:val="005D238E"/>
    <w:rsid w:val="0067497C"/>
    <w:rsid w:val="006B10B0"/>
    <w:rsid w:val="007A4E54"/>
    <w:rsid w:val="007E4564"/>
    <w:rsid w:val="008127D7"/>
    <w:rsid w:val="008A44CB"/>
    <w:rsid w:val="009A31BB"/>
    <w:rsid w:val="009F37BD"/>
    <w:rsid w:val="009F739B"/>
    <w:rsid w:val="00A27273"/>
    <w:rsid w:val="00B65161"/>
    <w:rsid w:val="00B800E7"/>
    <w:rsid w:val="00C55582"/>
    <w:rsid w:val="00CB42F7"/>
    <w:rsid w:val="00D75046"/>
    <w:rsid w:val="00DE3389"/>
    <w:rsid w:val="00E1589E"/>
    <w:rsid w:val="00E62BC4"/>
    <w:rsid w:val="00ED31CF"/>
    <w:rsid w:val="00F257E3"/>
    <w:rsid w:val="00F431DC"/>
    <w:rsid w:val="00FA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paragraph" w:styleId="Prrafodelista">
    <w:name w:val="List Paragraph"/>
    <w:basedOn w:val="Normal"/>
    <w:uiPriority w:val="34"/>
    <w:qFormat/>
    <w:rsid w:val="004A2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849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29</cp:revision>
  <dcterms:created xsi:type="dcterms:W3CDTF">2015-08-09T18:15:00Z</dcterms:created>
  <dcterms:modified xsi:type="dcterms:W3CDTF">2015-08-27T03:48:00Z</dcterms:modified>
</cp:coreProperties>
</file>