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C8482F" w:rsidP="00C8482F">
      <w:pPr>
        <w:spacing w:after="0" w:line="240" w:lineRule="auto"/>
        <w:jc w:val="both"/>
        <w:rPr>
          <w:rFonts w:ascii="Arial" w:hAnsi="Arial" w:cs="Arial"/>
          <w:b/>
          <w:sz w:val="30"/>
          <w:szCs w:val="30"/>
        </w:rPr>
      </w:pPr>
      <w:r w:rsidRPr="00544114">
        <w:rPr>
          <w:rFonts w:ascii="Arial" w:hAnsi="Arial" w:cs="Arial"/>
          <w:b/>
          <w:sz w:val="30"/>
          <w:szCs w:val="30"/>
        </w:rPr>
        <w:t>ANÁLISIS, DISEÑO  E IMPLEMENTACIÓN  DE UN SISTEMA INFORMATICO WEB UTILIZANDO EL LENGUAJE DE PROGRAMACION PYTHON PARA LLEVAR EL CONTROL DEL SERVICIO DE HOTELERIA USANDO LA METODOLOGIA UWE PARA EL HOTEL RCA DE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5CFB5452" wp14:editId="30DEA9F4">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255B14"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255B14"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255B14"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255B14"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255B14"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255B14"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255B14"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255B14"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SISTEMA </w:t>
            </w:r>
            <w:r>
              <w:rPr>
                <w:rFonts w:ascii="Arial" w:hAnsi="Arial" w:cs="Arial"/>
                <w:szCs w:val="20"/>
              </w:rPr>
              <w:t xml:space="preserve">INFORMATICO </w:t>
            </w:r>
            <w:r w:rsidRPr="00C84C27">
              <w:rPr>
                <w:rFonts w:ascii="Arial" w:hAnsi="Arial" w:cs="Arial"/>
                <w:szCs w:val="20"/>
              </w:rPr>
              <w:t>WE</w:t>
            </w:r>
            <w:r>
              <w:rPr>
                <w:rFonts w:ascii="Arial" w:hAnsi="Arial" w:cs="Arial"/>
                <w:szCs w:val="20"/>
              </w:rPr>
              <w:t>B UTILIZANDO EL LENGUAJE DE PROGRAMACION PYTHON PARA LLEVAR EL CONTROL DEL SERVICIO DE HOTELERIA USANDO LA METODOLOGIA UWE PARA EL HOTEL RCA DE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C8482F" w:rsidRPr="001D5A66" w:rsidRDefault="00C8482F" w:rsidP="004F6E60">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E-MAIL</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C8482F" w:rsidRPr="00040A8C" w:rsidRDefault="00C8482F" w:rsidP="004F6E60">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Pr="00040A8C">
              <w:rPr>
                <w:rFonts w:ascii="Arial" w:hAnsi="Arial" w:cs="Arial"/>
                <w:sz w:val="20"/>
                <w:szCs w:val="20"/>
              </w:rPr>
              <w:t xml:space="preserve">Leonardo </w:t>
            </w:r>
          </w:p>
          <w:p w:rsidR="00C8482F" w:rsidRPr="001D5A66" w:rsidRDefault="00C8482F" w:rsidP="004F6E60">
            <w:pPr>
              <w:rPr>
                <w:rFonts w:ascii="Arial" w:hAnsi="Arial" w:cs="Arial"/>
                <w:sz w:val="20"/>
                <w:szCs w:val="20"/>
              </w:rPr>
            </w:pPr>
          </w:p>
        </w:tc>
        <w:tc>
          <w:tcPr>
            <w:tcW w:w="1417" w:type="dxa"/>
          </w:tcPr>
          <w:p w:rsidR="00C8482F" w:rsidRPr="00D70BA7" w:rsidRDefault="00C8482F" w:rsidP="004F6E60">
            <w:pPr>
              <w:rPr>
                <w:rFonts w:ascii="Arial" w:hAnsi="Arial" w:cs="Arial"/>
                <w:sz w:val="20"/>
                <w:szCs w:val="20"/>
              </w:rPr>
            </w:pPr>
            <w:r w:rsidRPr="00D70BA7">
              <w:rPr>
                <w:rFonts w:ascii="Arial" w:hAnsi="Arial" w:cs="Arial"/>
                <w:sz w:val="20"/>
                <w:szCs w:val="24"/>
              </w:rPr>
              <w:t>072-923494</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rPr>
              <w:t>pleocorrea@gmail.com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Srta. Gómez Loján Karen Juliana</w:t>
            </w:r>
          </w:p>
        </w:tc>
        <w:tc>
          <w:tcPr>
            <w:tcW w:w="1417" w:type="dxa"/>
          </w:tcPr>
          <w:p w:rsidR="00C8482F" w:rsidRDefault="00C8482F" w:rsidP="004F6E60">
            <w:pPr>
              <w:rPr>
                <w:rFonts w:ascii="Arial" w:hAnsi="Arial" w:cs="Arial"/>
                <w:sz w:val="20"/>
                <w:szCs w:val="20"/>
              </w:rPr>
            </w:pPr>
            <w:r w:rsidRPr="00D70BA7">
              <w:rPr>
                <w:rFonts w:ascii="Arial" w:hAnsi="Arial" w:cs="Arial"/>
                <w:sz w:val="20"/>
                <w:szCs w:val="20"/>
              </w:rPr>
              <w:t>0969400989</w:t>
            </w:r>
          </w:p>
        </w:tc>
        <w:tc>
          <w:tcPr>
            <w:tcW w:w="2835" w:type="dxa"/>
          </w:tcPr>
          <w:p w:rsidR="00C8482F" w:rsidRDefault="00C8482F" w:rsidP="004F6E60">
            <w:pP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0979903596</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frankdavid020188@gmail.com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0990243089</w:t>
            </w:r>
          </w:p>
        </w:tc>
        <w:tc>
          <w:tcPr>
            <w:tcW w:w="2835" w:type="dxa"/>
          </w:tcPr>
          <w:p w:rsidR="00C8482F" w:rsidRPr="001D5A66" w:rsidRDefault="00C8482F" w:rsidP="004F6E60">
            <w:pPr>
              <w:rPr>
                <w:rFonts w:ascii="Arial" w:hAnsi="Arial" w:cs="Arial"/>
                <w:sz w:val="18"/>
                <w:szCs w:val="20"/>
              </w:rPr>
            </w:pPr>
            <w:r w:rsidRPr="006166F4">
              <w:rPr>
                <w:rFonts w:ascii="Arial" w:hAnsi="Arial" w:cs="Arial"/>
                <w:sz w:val="18"/>
                <w:szCs w:val="20"/>
                <w:lang w:val="es-CO"/>
              </w:rPr>
              <w:t>alejomanu21@gmail.com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tcPr>
          <w:p w:rsidR="00C8482F" w:rsidRPr="001D5A66" w:rsidRDefault="00C8482F" w:rsidP="004F6E60">
            <w:pPr>
              <w:rPr>
                <w:rFonts w:ascii="Arial" w:hAnsi="Arial" w:cs="Arial"/>
                <w:b/>
                <w:sz w:val="20"/>
                <w:szCs w:val="20"/>
              </w:rPr>
            </w:pPr>
            <w:r w:rsidRPr="00D70BA7">
              <w:rPr>
                <w:rFonts w:ascii="Arial" w:hAnsi="Arial" w:cs="Arial"/>
                <w:sz w:val="20"/>
                <w:szCs w:val="20"/>
              </w:rPr>
              <w:t>0990520150</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HOTEL RCA.</w:t>
            </w:r>
          </w:p>
        </w:tc>
        <w:tc>
          <w:tcPr>
            <w:tcW w:w="1417" w:type="dxa"/>
          </w:tcPr>
          <w:p w:rsidR="00C8482F" w:rsidRPr="00040A8C" w:rsidRDefault="00C8482F" w:rsidP="004F6E60">
            <w:pP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tcPr>
          <w:p w:rsidR="00C8482F" w:rsidRPr="001D5A66" w:rsidRDefault="00C8482F" w:rsidP="004F6E60">
            <w:pP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tiene una duración de 760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.2 Acuerdos</w:t>
            </w:r>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C8482F" w:rsidRPr="00741EA7" w:rsidRDefault="00C8482F" w:rsidP="00741EA7">
            <w:pPr>
              <w:rPr>
                <w:rFonts w:ascii="Arial" w:hAnsi="Arial" w:cs="Arial"/>
              </w:rPr>
            </w:pPr>
            <w:r w:rsidRPr="00741EA7">
              <w:rPr>
                <w:rFonts w:ascii="Arial" w:hAnsi="Arial" w:cs="Arial"/>
              </w:rPr>
              <w:t>.2 Definir Storyboard (Ventanas).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Los factores que se consideran verdaderos,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acuerdo al límite acordado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y control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costo de proyecto es de $ 1250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Septiembre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lunes a viernes de 14:00 a.m. a 18:00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Pedro 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1418C1">
              <w:rPr>
                <w:rFonts w:ascii="Arial" w:hAnsi="Arial" w:cs="Arial"/>
                <w:b/>
              </w:rPr>
              <w:t>Gomez Lojan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C8482F">
      <w:pPr>
        <w:keepNext/>
        <w:keepLines/>
        <w:spacing w:before="320" w:after="120"/>
        <w:ind w:left="284"/>
        <w:outlineLvl w:val="1"/>
        <w:rPr>
          <w:rFonts w:ascii="Arial" w:eastAsiaTheme="majorEastAsia" w:hAnsi="Arial" w:cstheme="majorBidi"/>
          <w:b/>
          <w:bCs/>
          <w:sz w:val="24"/>
          <w:szCs w:val="26"/>
        </w:rPr>
      </w:pPr>
      <w:bookmarkStart w:id="22" w:name="_Toc421563783"/>
      <w:r w:rsidRPr="001D5A66">
        <w:rPr>
          <w:noProof/>
          <w:lang w:eastAsia="es-ES"/>
        </w:rPr>
        <w:drawing>
          <wp:inline distT="0" distB="0" distL="0" distR="0" wp14:anchorId="692AB926" wp14:editId="270DD9E5">
            <wp:extent cx="5400040" cy="3702820"/>
            <wp:effectExtent l="57150" t="0" r="4826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596D0007" wp14:editId="45A70494">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33677B28" wp14:editId="23EC7BC2">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rPr>
          <w:rFonts w:ascii="Arial" w:hAnsi="Arial" w:cs="Arial"/>
          <w:b/>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2548D3B" wp14:editId="40BADC69">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pStyle w:val="Ttulo1"/>
        <w:spacing w:before="0"/>
        <w:ind w:left="360"/>
      </w:pPr>
      <w:bookmarkStart w:id="24" w:name="_Toc390703373"/>
      <w:bookmarkStart w:id="25" w:name="_Toc421563785"/>
    </w:p>
    <w:p w:rsidR="00C8482F" w:rsidRDefault="00C8482F" w:rsidP="00C8482F">
      <w:pPr>
        <w:pStyle w:val="Ttulo1"/>
        <w:spacing w:before="0"/>
        <w:ind w:left="360"/>
      </w:pPr>
    </w:p>
    <w:p w:rsidR="00C8482F" w:rsidRDefault="00C8482F" w:rsidP="00C8482F">
      <w:pPr>
        <w:rPr>
          <w:lang w:eastAsia="es-EC"/>
        </w:rPr>
      </w:pPr>
    </w:p>
    <w:p w:rsidR="00C8482F" w:rsidRDefault="00C8482F"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506DFF7F" wp14:editId="26EF953D">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lastRenderedPageBreak/>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(hardware)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255B14"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255B14"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lastRenderedPageBreak/>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SISTEMA </w:t>
            </w:r>
            <w:r>
              <w:rPr>
                <w:rFonts w:ascii="Arial" w:hAnsi="Arial" w:cs="Arial"/>
                <w:szCs w:val="20"/>
              </w:rPr>
              <w:t xml:space="preserve">INFORMATICO </w:t>
            </w:r>
            <w:r w:rsidRPr="00C84C27">
              <w:rPr>
                <w:rFonts w:ascii="Arial" w:hAnsi="Arial" w:cs="Arial"/>
                <w:szCs w:val="20"/>
              </w:rPr>
              <w:t>WE</w:t>
            </w:r>
            <w:r>
              <w:rPr>
                <w:rFonts w:ascii="Arial" w:hAnsi="Arial" w:cs="Arial"/>
                <w:szCs w:val="20"/>
              </w:rPr>
              <w:t>B UTILIZANDO EL LENGUAJE DE PROGRAMACION PYTHON PARA LLEVAR EL CONTROL DEL SERVICIO DE HOTELERIA USANDO LA METODOLOGIA UWE PARA EL HOTEL RCA DE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SISTEMA </w:t>
      </w:r>
      <w:r w:rsidR="003E28B6">
        <w:rPr>
          <w:rFonts w:ascii="Arial" w:hAnsi="Arial" w:cs="Arial"/>
          <w:szCs w:val="20"/>
        </w:rPr>
        <w:t xml:space="preserve">INFORMATICO </w:t>
      </w:r>
      <w:r w:rsidR="003E28B6" w:rsidRPr="00C84C27">
        <w:rPr>
          <w:rFonts w:ascii="Arial" w:hAnsi="Arial" w:cs="Arial"/>
          <w:szCs w:val="20"/>
        </w:rPr>
        <w:t>WE</w:t>
      </w:r>
      <w:r w:rsidR="003E28B6">
        <w:rPr>
          <w:rFonts w:ascii="Arial" w:hAnsi="Arial" w:cs="Arial"/>
          <w:szCs w:val="20"/>
        </w:rPr>
        <w:t>B UTILIZANDO EL LENGUAJE DE PROGRAMACION PYTHON PARA LLEVAR EL CONTROL DEL SERVICIO DE HOTELERIA USANDO LA METODOLOGIA UWE PARA EL HOTEL RCA DE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B069A2" w:rsidRPr="00585CBE" w:rsidRDefault="00B069A2"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PRIMORDIALES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255B14" w:rsidP="004F6E60">
            <w:pPr>
              <w:pStyle w:val="Textoindependiente"/>
              <w:jc w:val="both"/>
              <w:rPr>
                <w:rFonts w:ascii="Arial" w:hAnsi="Arial" w:cs="Arial"/>
                <w:sz w:val="16"/>
                <w:szCs w:val="16"/>
              </w:rPr>
            </w:pPr>
            <w:hyperlink r:id="rId19"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Default="00C8482F" w:rsidP="007970A3">
      <w:pPr>
        <w:pStyle w:val="Ttulo1"/>
        <w:keepNext w:val="0"/>
        <w:keepLines w:val="0"/>
        <w:numPr>
          <w:ilvl w:val="0"/>
          <w:numId w:val="15"/>
        </w:numPr>
        <w:spacing w:before="100" w:beforeAutospacing="1" w:after="100" w:afterAutospacing="1" w:line="240" w:lineRule="auto"/>
        <w:rPr>
          <w:rFonts w:ascii="Times New Roman" w:hAnsi="Times New Roman"/>
        </w:rPr>
      </w:pPr>
      <w:bookmarkStart w:id="31" w:name="_Toc423007138"/>
      <w:r>
        <w:rPr>
          <w:rFonts w:ascii="Times New Roman" w:hAnsi="Times New Roman"/>
        </w:rPr>
        <w:t>REGISTRO DE INTERESADOS</w:t>
      </w:r>
      <w:bookmarkEnd w:id="31"/>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755735" w:rsidRDefault="00755735" w:rsidP="00755735">
      <w:pPr>
        <w:pStyle w:val="Ttulo1"/>
        <w:keepNext w:val="0"/>
        <w:keepLines w:val="0"/>
        <w:numPr>
          <w:ilvl w:val="0"/>
          <w:numId w:val="15"/>
        </w:numPr>
        <w:spacing w:before="100" w:beforeAutospacing="1" w:after="100" w:afterAutospacing="1" w:line="240" w:lineRule="auto"/>
        <w:rPr>
          <w:rFonts w:ascii="Times New Roman" w:hAnsi="Times New Roman"/>
        </w:rPr>
      </w:pPr>
      <w:bookmarkStart w:id="32" w:name="_Toc423007139"/>
      <w:r>
        <w:rPr>
          <w:rFonts w:ascii="Times New Roman" w:hAnsi="Times New Roman"/>
        </w:rPr>
        <w:lastRenderedPageBreak/>
        <w:t>APROBACIONES</w:t>
      </w:r>
      <w:bookmarkEnd w:id="32"/>
    </w:p>
    <w:tbl>
      <w:tblPr>
        <w:tblStyle w:val="Tablaconcuadrcula"/>
        <w:tblpPr w:leftFromText="141" w:rightFromText="141" w:vertAnchor="page" w:horzAnchor="margin" w:tblpY="2807"/>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755735" w:rsidRPr="001D5A66" w:rsidTr="00755735">
        <w:trPr>
          <w:trHeight w:val="454"/>
        </w:trPr>
        <w:tc>
          <w:tcPr>
            <w:tcW w:w="2235" w:type="dxa"/>
            <w:shd w:val="clear" w:color="auto" w:fill="E5B8B7" w:themeFill="accent2" w:themeFillTint="66"/>
            <w:vAlign w:val="bottom"/>
          </w:tcPr>
          <w:p w:rsidR="00755735" w:rsidRPr="00D916BA" w:rsidRDefault="00755735" w:rsidP="00755735">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FIRMA</w:t>
            </w: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Default="00755735" w:rsidP="00755735">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3"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3"/>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r>
        <w:rPr>
          <w:rFonts w:ascii="Arial" w:hAnsi="Arial" w:cs="Arial"/>
          <w:i/>
          <w:szCs w:val="20"/>
        </w:rPr>
        <w:t>”</w:t>
      </w:r>
    </w:p>
    <w:p w:rsidR="00755735" w:rsidRPr="00A27A9C" w:rsidRDefault="00755735" w:rsidP="00755735">
      <w:pPr>
        <w:pStyle w:val="MTtulo1"/>
        <w:jc w:val="both"/>
        <w:rPr>
          <w:rFonts w:ascii="Arial" w:hAnsi="Arial"/>
          <w:b w:val="0"/>
          <w:i/>
          <w:sz w:val="22"/>
          <w:szCs w:val="22"/>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4"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Pr>
                <w:rFonts w:ascii="Arial" w:eastAsia="Times New Roman" w:hAnsi="Arial" w:cs="Arial"/>
                <w:lang w:val="es-EC" w:eastAsia="es-VE"/>
              </w:rPr>
              <w:t>Gomez Lojan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Ing. Correa Figueroa Pedro 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5" w:name="_Toc421643038"/>
      <w:r w:rsidRPr="00A27A9C">
        <w:rPr>
          <w:rFonts w:ascii="Arial" w:hAnsi="Arial" w:cs="Arial"/>
          <w:b/>
          <w:lang w:val="es-EC"/>
        </w:rPr>
        <w:t>Acta de Aceptación del Plan de Gestión del Proyecto</w:t>
      </w:r>
      <w:bookmarkEnd w:id="35"/>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SISTEMA INFORMATICO WEB UTILIZANDO EL LENGUAJE DE PROGRAMACION PYTHON PARA LLEVAR EL </w:t>
      </w:r>
      <w:r w:rsidRPr="00755735">
        <w:rPr>
          <w:rFonts w:ascii="Arial" w:hAnsi="Arial" w:cs="Arial"/>
          <w:i/>
          <w:szCs w:val="20"/>
        </w:rPr>
        <w:lastRenderedPageBreak/>
        <w:t>CONTROL DEL SERVICIO DE HOTELERIA USANDO LA METODOLOGIA UWE PARA EL HOTEL RCA DE LA CIUDAD DE MACHALA.</w:t>
      </w:r>
      <w:r>
        <w:rPr>
          <w:rFonts w:ascii="Arial" w:hAnsi="Arial" w:cs="Arial"/>
          <w:i/>
          <w:szCs w:val="20"/>
        </w:rPr>
        <w:t>”</w:t>
      </w:r>
      <w:r w:rsidR="00636588">
        <w:rPr>
          <w:rFonts w:ascii="Arial" w:hAnsi="Arial" w:cs="Arial"/>
          <w:i/>
          <w:szCs w:val="20"/>
        </w:rPr>
        <w:t xml:space="preserve"> </w:t>
      </w:r>
      <w:r w:rsidRPr="00A27A9C">
        <w:rPr>
          <w:rFonts w:ascii="Arial" w:hAnsi="Arial"/>
          <w:lang w:val="es-EC"/>
        </w:rPr>
        <w:t>y estamos de acuerdo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6" w:name="_Toc421643039"/>
      <w:r w:rsidRPr="00A27A9C">
        <w:rPr>
          <w:rFonts w:cs="Arial"/>
          <w:sz w:val="28"/>
          <w:lang w:val="es-EC"/>
        </w:rPr>
        <w:t>Resumen Ejecutivo</w:t>
      </w:r>
      <w:bookmarkEnd w:id="36"/>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695CC6">
      <w:pPr>
        <w:pStyle w:val="Prrafodelista"/>
        <w:numPr>
          <w:ilvl w:val="0"/>
          <w:numId w:val="51"/>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695CC6">
      <w:pPr>
        <w:pStyle w:val="Prrafodelista"/>
        <w:numPr>
          <w:ilvl w:val="0"/>
          <w:numId w:val="51"/>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695CC6">
      <w:pPr>
        <w:pStyle w:val="Prrafodelista"/>
        <w:numPr>
          <w:ilvl w:val="0"/>
          <w:numId w:val="51"/>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lastRenderedPageBreak/>
        <w:t>Plan de gestión de los riesgos.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las adquisiciones.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695CC6">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695CC6">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695CC6">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40"/>
      <w:r w:rsidRPr="00A27A9C">
        <w:rPr>
          <w:rFonts w:cs="Arial"/>
          <w:sz w:val="28"/>
          <w:lang w:val="es-EC"/>
        </w:rPr>
        <w:t>Descripción del Proyecto</w:t>
      </w:r>
      <w:bookmarkEnd w:id="37"/>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8" w:name="_Toc421643041"/>
      <w:r w:rsidRPr="00636588">
        <w:rPr>
          <w:rFonts w:ascii="Arial" w:hAnsi="Arial" w:cs="Arial"/>
          <w:b/>
          <w:color w:val="auto"/>
          <w:sz w:val="22"/>
          <w:szCs w:val="22"/>
          <w:lang w:val="es-EC"/>
        </w:rPr>
        <w:t>Generalidades</w:t>
      </w:r>
      <w:bookmarkEnd w:id="38"/>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Hoy en día la empresa de turismo quiere llegar a masificar sus servicios hacia el cliente modernizando cada una de los elementos que conforman la empresa de acuerdo de acuerdo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lastRenderedPageBreak/>
        <w:t>Visión</w:t>
      </w:r>
      <w:r w:rsidRPr="00A27A9C">
        <w:rPr>
          <w:rFonts w:ascii="Arial" w:hAnsi="Arial" w:cs="Arial"/>
          <w:lang w:val="es-EC"/>
        </w:rPr>
        <w:t>: Ser reconocidos como líderes en lo que hacemos, y preferidos como una de las mejores compañías hoteleras en Ecuador, ofreciendo la mejor calidad y 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E94D1B">
      <w:pPr>
        <w:spacing w:line="48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2"/>
      <w:r w:rsidRPr="00E94D1B">
        <w:rPr>
          <w:rFonts w:ascii="Arial" w:hAnsi="Arial" w:cs="Arial"/>
          <w:b/>
          <w:color w:val="auto"/>
          <w:sz w:val="22"/>
          <w:szCs w:val="22"/>
          <w:lang w:val="es-EC"/>
        </w:rPr>
        <w:t>Alineamiento con Objetivos Institucionales</w:t>
      </w:r>
      <w:bookmarkEnd w:id="39"/>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r w:rsidR="00E94D1B">
        <w:rPr>
          <w:rFonts w:ascii="Arial" w:hAnsi="Arial" w:cs="Arial"/>
          <w:i/>
          <w:szCs w:val="20"/>
        </w:rPr>
        <w:t>”</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3"/>
      <w:r w:rsidRPr="00E94D1B">
        <w:rPr>
          <w:rFonts w:ascii="Arial" w:hAnsi="Arial" w:cs="Arial"/>
          <w:b/>
          <w:color w:val="auto"/>
          <w:sz w:val="22"/>
          <w:szCs w:val="22"/>
          <w:lang w:val="es-EC"/>
        </w:rPr>
        <w:t>Justificación</w:t>
      </w:r>
      <w:bookmarkEnd w:id="40"/>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E94D1B" w:rsidRPr="00A27A9C" w:rsidRDefault="00E94D1B" w:rsidP="00755735">
      <w:pPr>
        <w:spacing w:line="360" w:lineRule="auto"/>
        <w:jc w:val="both"/>
        <w:rPr>
          <w:rFonts w:ascii="Arial" w:hAnsi="Arial" w:cs="Arial"/>
          <w:lang w:val="es-EC"/>
        </w:rPr>
      </w:pP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4"/>
      <w:r w:rsidRPr="00E94D1B">
        <w:rPr>
          <w:rFonts w:ascii="Arial" w:hAnsi="Arial" w:cs="Arial"/>
          <w:b/>
          <w:color w:val="auto"/>
          <w:sz w:val="22"/>
          <w:szCs w:val="22"/>
          <w:lang w:val="es-EC"/>
        </w:rPr>
        <w:lastRenderedPageBreak/>
        <w:t>Objetivo</w:t>
      </w:r>
      <w:bookmarkEnd w:id="41"/>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SISTEMA INFORMATICO WEB UTILIZANDO EL LENGUAJE DE PROGRAMACION PYTHON PARA LLEVAR EL CONTROL DEL SERVICIO DE HOTELERIA USANDO LA METODOLOGIA UWE PARA EL HOTEL RCA DE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2" w:name="_Toc421643045"/>
      <w:r w:rsidRPr="00A27A9C">
        <w:rPr>
          <w:rFonts w:cs="Arial"/>
          <w:sz w:val="28"/>
          <w:lang w:val="es-EC"/>
        </w:rPr>
        <w:t>Herramientas y Técnicas</w:t>
      </w:r>
      <w:bookmarkEnd w:id="42"/>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3" w:name="_Toc421643046"/>
      <w:r w:rsidRPr="00E94D1B">
        <w:rPr>
          <w:rFonts w:ascii="Arial" w:hAnsi="Arial" w:cs="Arial"/>
          <w:b/>
          <w:color w:val="auto"/>
          <w:sz w:val="22"/>
          <w:szCs w:val="22"/>
          <w:lang w:val="es-EC"/>
        </w:rPr>
        <w:t>Dirección del Proyecto</w:t>
      </w:r>
      <w:bookmarkEnd w:id="43"/>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Inspección</w:t>
      </w:r>
    </w:p>
    <w:p w:rsid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7"/>
      <w:r w:rsidRPr="00E94D1B">
        <w:rPr>
          <w:rFonts w:ascii="Arial" w:hAnsi="Arial" w:cs="Arial"/>
          <w:b/>
          <w:color w:val="auto"/>
          <w:sz w:val="22"/>
          <w:szCs w:val="22"/>
          <w:lang w:val="es-EC"/>
        </w:rPr>
        <w:lastRenderedPageBreak/>
        <w:t>Generación del Producto</w:t>
      </w:r>
      <w:bookmarkEnd w:id="44"/>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Establecimiento de roles UWE</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Base de datos MySQL</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5" w:name="_Toc421643048"/>
      <w:r w:rsidRPr="00A27A9C">
        <w:rPr>
          <w:rFonts w:cs="Arial"/>
          <w:sz w:val="28"/>
          <w:lang w:val="es-EC"/>
        </w:rPr>
        <w:t>Fases del Proyecto</w:t>
      </w:r>
      <w:bookmarkEnd w:id="45"/>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ANÁLISIS, DISEÑO  E IMPLEMENTACIÓN  DE UN SISTEMA INFORMATICO WEB UTILIZANDO EL LENGUAJE DE PROGRAMACION PYTHON PARA LLEVAR EL CONTROL DEL SERVICIO DE HOTELERIA USANDO LA METODOLOGIA UWE PARA EL HOTEL RCA DE LA CIUDAD DE MACHALA.”</w:t>
      </w:r>
      <w:r w:rsidR="00E94D1B" w:rsidRPr="00E94D1B">
        <w:rPr>
          <w:rFonts w:ascii="Arial" w:hAnsi="Arial"/>
          <w:b w:val="0"/>
          <w:sz w:val="22"/>
          <w:lang w:val="es-EC"/>
        </w:rPr>
        <w:t>,</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lastRenderedPageBreak/>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acuerdo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6" w:name="_Toc421643049"/>
      <w:r w:rsidRPr="00A27A9C">
        <w:rPr>
          <w:rFonts w:cs="Arial"/>
          <w:sz w:val="28"/>
          <w:lang w:val="es-EC"/>
        </w:rPr>
        <w:t>Registro de Interesados</w:t>
      </w:r>
      <w:bookmarkEnd w:id="4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Pr>
                <w:rFonts w:ascii="Arial" w:eastAsia="Times New Roman" w:hAnsi="Arial" w:cs="Arial"/>
                <w:color w:val="000000"/>
                <w:szCs w:val="24"/>
                <w:lang w:val="es-EC" w:eastAsia="es-VE"/>
              </w:rPr>
              <w:t>Gomez Lojan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7" w:name="_Toc421643050"/>
      <w:r w:rsidRPr="00A27A9C">
        <w:rPr>
          <w:rFonts w:cs="Arial"/>
          <w:sz w:val="28"/>
          <w:szCs w:val="22"/>
          <w:lang w:val="es-EC"/>
        </w:rPr>
        <w:t>Línea base del alcance</w:t>
      </w:r>
      <w:bookmarkEnd w:id="47"/>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8" w:name="_Toc421643051"/>
      <w:r w:rsidRPr="00E94D1B">
        <w:rPr>
          <w:rFonts w:ascii="Arial" w:hAnsi="Arial" w:cs="Arial"/>
          <w:b/>
          <w:color w:val="auto"/>
          <w:sz w:val="22"/>
          <w:szCs w:val="22"/>
          <w:lang w:val="es-EC"/>
        </w:rPr>
        <w:t>Enunciado del alcance del Proyecto</w:t>
      </w:r>
      <w:bookmarkEnd w:id="48"/>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2"/>
      <w:r w:rsidRPr="00E94D1B">
        <w:rPr>
          <w:rFonts w:ascii="Arial" w:hAnsi="Arial" w:cs="Arial"/>
          <w:b/>
          <w:color w:val="auto"/>
          <w:sz w:val="22"/>
          <w:szCs w:val="22"/>
          <w:lang w:val="es-EC"/>
        </w:rPr>
        <w:lastRenderedPageBreak/>
        <w:t>EDT/WBS</w:t>
      </w:r>
      <w:bookmarkEnd w:id="49"/>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3"/>
      <w:r w:rsidRPr="00E94D1B">
        <w:rPr>
          <w:rFonts w:ascii="Arial" w:hAnsi="Arial" w:cs="Arial"/>
          <w:b/>
          <w:color w:val="auto"/>
          <w:sz w:val="22"/>
          <w:szCs w:val="22"/>
          <w:lang w:val="es-EC"/>
        </w:rPr>
        <w:t>Diccionario de la EDT/WBS</w:t>
      </w:r>
      <w:bookmarkEnd w:id="50"/>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1" w:name="_Toc421643054"/>
      <w:r w:rsidRPr="00A27A9C">
        <w:rPr>
          <w:rFonts w:cs="Arial"/>
          <w:sz w:val="22"/>
          <w:szCs w:val="22"/>
          <w:lang w:val="es-EC"/>
        </w:rPr>
        <w:t>Línea base del Cronograma</w:t>
      </w:r>
      <w:bookmarkEnd w:id="51"/>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A27A9C" w:rsidRDefault="00755735" w:rsidP="00755735">
      <w:pPr>
        <w:pStyle w:val="MTtulo1"/>
        <w:jc w:val="both"/>
        <w:rPr>
          <w:rFonts w:ascii="Arial" w:hAnsi="Arial"/>
          <w:sz w:val="22"/>
          <w:szCs w:val="22"/>
          <w:lang w:val="es-EC"/>
        </w:rPr>
      </w:pPr>
    </w:p>
    <w:p w:rsidR="00755735" w:rsidRPr="00A27A9C" w:rsidRDefault="00755735" w:rsidP="00755735">
      <w:pPr>
        <w:pStyle w:val="MTtulo1"/>
        <w:jc w:val="both"/>
        <w:rPr>
          <w:rFonts w:ascii="Arial" w:hAnsi="Arial"/>
          <w:sz w:val="22"/>
          <w:szCs w:val="22"/>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2" w:name="_Toc421643055"/>
      <w:r w:rsidRPr="00A27A9C">
        <w:rPr>
          <w:rFonts w:cs="Arial"/>
          <w:sz w:val="28"/>
          <w:szCs w:val="22"/>
          <w:lang w:val="es-EC"/>
        </w:rPr>
        <w:lastRenderedPageBreak/>
        <w:t>Línea base de Costos</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6"/>
      <w:r w:rsidRPr="00A27A9C">
        <w:rPr>
          <w:rFonts w:cs="Arial"/>
          <w:sz w:val="28"/>
          <w:szCs w:val="22"/>
          <w:lang w:val="es-EC"/>
        </w:rPr>
        <w:t>Plan de gestión del alcance</w:t>
      </w:r>
      <w:bookmarkEnd w:id="5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r w:rsidRPr="00A27A9C">
              <w:rPr>
                <w:rFonts w:ascii="Arial" w:hAnsi="Arial" w:cs="Arial"/>
                <w:lang w:val="es-EC"/>
              </w:rPr>
              <w:t xml:space="preserve">se desarrollará </w:t>
            </w:r>
            <w:r w:rsidRPr="00A27A9C">
              <w:rPr>
                <w:rFonts w:ascii="Arial" w:hAnsi="Arial" w:cs="Arial"/>
                <w:lang w:val="es-EC"/>
              </w:rPr>
              <w:lastRenderedPageBreak/>
              <w:t>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 xml:space="preserve">El EDT (Estructura de Descomposición del Trabajo) del proyecto será estructurado de acuerdo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lastRenderedPageBreak/>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establece la asignación de responsabilidad, donde por cada paquete de trabajo se detalla quién hace que: responsable, participa, apoya, revisa, aprueba y da información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Primero, el Administrador del Proyecto Srta. Reyes Ramos Diana Estefanía se encarga de verificar que el entregable cumpla con lo acordado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4" w:name="_Toc421643057"/>
      <w:r w:rsidRPr="00A27A9C">
        <w:rPr>
          <w:rFonts w:cs="Arial"/>
          <w:sz w:val="28"/>
          <w:lang w:val="es-EC"/>
        </w:rPr>
        <w:t>Plan de gestión de los requisitos</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Default="00755735" w:rsidP="00755735">
      <w:pPr>
        <w:rPr>
          <w:rFonts w:ascii="Arial" w:hAnsi="Arial" w:cs="Arial"/>
          <w:lang w:val="es-EC"/>
        </w:rPr>
      </w:pPr>
    </w:p>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NOMBRE DEL 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requisitos:</w:t>
            </w:r>
          </w:p>
        </w:tc>
      </w:tr>
      <w:tr w:rsidR="00755735" w:rsidRPr="00BA449A"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acuerdo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lastRenderedPageBreak/>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5"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t>Plan de gestión del cronograma</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ordenadas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Los cambios que se realicen deben clasificarse de acuerdo al impacto sobre el proyecto, las </w:t>
            </w:r>
            <w:r w:rsidRPr="00A27A9C">
              <w:rPr>
                <w:rFonts w:ascii="Arial" w:hAnsi="Arial" w:cs="Arial"/>
                <w:lang w:val="es-EC"/>
              </w:rPr>
              <w:lastRenderedPageBreak/>
              <w:t>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eastAsia="es-ES"/>
              </w:rPr>
              <mc:AlternateContent>
                <mc:Choice Requires="wps">
                  <w:drawing>
                    <wp:anchor distT="0" distB="0" distL="114300" distR="114300" simplePos="0" relativeHeight="251592704" behindDoc="0" locked="0" layoutInCell="1" allowOverlap="1" wp14:anchorId="28FD5B7B" wp14:editId="1AAB458B">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80D63F"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55pt;height:418.25pt" o:ole="">
                  <v:imagedata r:id="rId20" o:title="" gain="1.25"/>
                </v:shape>
                <o:OLEObject Type="Embed" ProgID="PBrush" ShapeID="_x0000_i1025" DrawAspect="Content" ObjectID="_1500046751" r:id="rId21"/>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acuerdo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lastRenderedPageBreak/>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Pr="00872E59" w:rsidRDefault="00755735"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6" w:name="_Toc421643059"/>
      <w:r w:rsidRPr="00A27A9C">
        <w:rPr>
          <w:rFonts w:cs="Arial"/>
          <w:sz w:val="28"/>
          <w:szCs w:val="22"/>
          <w:lang w:val="es-EC"/>
        </w:rPr>
        <w:lastRenderedPageBreak/>
        <w:t>Plan de gestión de los costos</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Especificar los tipos de estimación a usar en el proyecto, Ejm. orden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7"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3797A064" wp14:editId="4EF0ED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acuerdo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0BCD708F" wp14:editId="6363C489">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lastRenderedPageBreak/>
              <w:drawing>
                <wp:inline distT="0" distB="0" distL="0" distR="0" wp14:anchorId="0577AA84" wp14:editId="5AD54F43">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acuerdo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Diagramas de Carga del Personal, de acuerdo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eastAsia="es-ES"/>
              </w:rPr>
              <w:drawing>
                <wp:inline distT="0" distB="0" distL="0" distR="0" wp14:anchorId="444E97DA" wp14:editId="16247039">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Se captan las polémicas a través de la observación y conversación, o de alguna persona o grupo que los exprese formalmente.</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Se revisa la matriz de Control de Polémicas en la reunión semanal de coordinación con el fin de:</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 Determinar las soluciones a aplicar a las polémicas pendientes por analizar, designar un responsable por su solución, un plazo de solución, y registrar la programación de estas soluciones en la matriz de control.</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b. Revisar si las soluciones programadas se están aplicando, de no ser así se tomarán acciones correctivas al respecto.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 Revisar si las soluciones aplicadas han sido efectivas y si la polémica ha sido resuelta, de no ser así se diseñarán nuevas soluciones (continuar en el paso ‘a’).</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4. En caso que una polémica no pueda ser resuelta o en caso que haya evolucionado hasta convertirse en un problema, deberá ser abordada con el siguiente método de escalamiento: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 En primera instancia será tratada de resolver por el administrador del proyecto y el Equipo de Gestión de Proyecto, utilizando el método estándar de resolución de problemas.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Plan de Gestión de las Comunicaciones deberá ser revisado y/o actualizado cada vez que:</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Hay una solicitud de cambio aprobada que impacte el Plan de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Hay una acción correctiva que impacte los requerimientos o necesidades de información de los stakeholders.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Hay personas que ingresan o salen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4. Hay cambios en las asignaciones de personas a roles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5. Hay cambios en la matriz autoridad versus influencia de los interesados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6. Hay solicitudes inusuales de informes o reportes adicionales.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7. Hay quejas, sugerencias, comentarios o evidencias de requerimientos de información no satisfechos.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8. Hay evidencias de resistencia al cambio.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9. Hay evidencias de deficiencias de comunicación </w:t>
            </w:r>
            <w:r w:rsidR="0031544D" w:rsidRPr="00A27A9C">
              <w:rPr>
                <w:rFonts w:ascii="Arial" w:hAnsi="Arial" w:cs="Arial"/>
                <w:lang w:val="es-EC"/>
              </w:rPr>
              <w:t>intra proyecto</w:t>
            </w:r>
            <w:r w:rsidRPr="00A27A9C">
              <w:rPr>
                <w:rFonts w:ascii="Arial" w:hAnsi="Arial" w:cs="Arial"/>
                <w:lang w:val="es-EC"/>
              </w:rPr>
              <w:t xml:space="preserve"> y </w:t>
            </w:r>
            <w:r w:rsidR="0031544D" w:rsidRPr="00A27A9C">
              <w:rPr>
                <w:rFonts w:ascii="Arial" w:hAnsi="Arial" w:cs="Arial"/>
                <w:lang w:val="es-EC"/>
              </w:rPr>
              <w:t>extra proyecto</w:t>
            </w:r>
            <w:r w:rsidRPr="00A27A9C">
              <w:rPr>
                <w:rFonts w:ascii="Arial" w:hAnsi="Arial" w:cs="Arial"/>
                <w:lang w:val="es-EC"/>
              </w:rPr>
              <w:t>.</w:t>
            </w:r>
          </w:p>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La actualización del Plan de Gestión de las Comunicaciones deberá seguir los siguientes pasos: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Identificación y clasificación de interesados.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Determinación de requerimientos de información.</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Elaboración de la Matriz de Comunicaciones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4. Actualización del Plan de Gestión de las Comunicaciones.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5. Aprobación del Plan de Gestión de las Comunicaciones.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Guías para Reuniones .- Todas las reuniones deberán seguir las siguientes pautas: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Debe fijarse la agenda con anterioridad.</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Debe coordinarse e informarse fecha, hora, y lugar con los participantes.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Se debe empezar puntual.</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4. Se deben fijar los objetivos de la reunión, los roles (por lo menos el facilitador y el anotador), los procesos grupales de trabajo, y los métodos de solución de controversias.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5. Se debe cumplir a cabalidad los roles de facilitador (dirige el proceso grupal de trabajo) y de </w:t>
            </w:r>
            <w:r w:rsidRPr="00A27A9C">
              <w:rPr>
                <w:rFonts w:ascii="Arial" w:hAnsi="Arial" w:cs="Arial"/>
                <w:lang w:val="es-EC"/>
              </w:rPr>
              <w:lastRenderedPageBreak/>
              <w:t>anotador (toma nota de los resultados formales de la reunión).</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6. Se debe terminar puntual.</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7. Se debe emitir un Acta de Reunión (ver formato adjunto), la cual se debe repartir a los participantes (previa revisión por parte de ellos).</w:t>
            </w:r>
          </w:p>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Guías para Correo Electrónico.- Todos los correos electrónicos deberán seguir las siguientes pautas: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Los correos electrónicos entre el Equipo de Proyecto y el Cliente deberán ser enviados por el administrador del proyecto con copia al Patrocinador, para establecer una sola vía formal de comunicación con el Cliente.</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Guías para Codificación de Documentos.- La codificación de los documentos del proyecto será la siguiente: </w:t>
            </w:r>
            <w:r w:rsidRPr="00A27A9C">
              <w:rPr>
                <w:rFonts w:ascii="Arial" w:hAnsi="Arial" w:cs="Arial"/>
                <w:bCs/>
                <w:lang w:val="es-EC"/>
              </w:rPr>
              <w:t>los documentos el proyecto serán guardados en formato: pdf, docs, etc.</w:t>
            </w:r>
          </w:p>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Guías para Almacenamiento de Documentos.- El almacenamiento de los documentos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deberá seguir las siguientes pautas:</w:t>
            </w:r>
          </w:p>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Durante la ejecución del proyecto cada miembro del equipo mantendrá en su máquina una carpeta con todos los archivos del proyecto.</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Pr="00A27A9C">
              <w:rPr>
                <w:rFonts w:ascii="Arial" w:hAnsi="Arial" w:cs="Arial"/>
                <w:lang w:val="es-EC"/>
              </w:rPr>
              <w:t>es 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2"/>
      <w:r w:rsidRPr="00A27A9C">
        <w:rPr>
          <w:rFonts w:cs="Arial"/>
          <w:sz w:val="28"/>
          <w:szCs w:val="22"/>
          <w:lang w:val="es-EC"/>
        </w:rPr>
        <w:t>Plan de gestión de los riesgos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Matriz de probabilidad </w:t>
                  </w:r>
                  <w:r w:rsidRPr="00A27A9C">
                    <w:rPr>
                      <w:rFonts w:ascii="Arial" w:hAnsi="Arial" w:cs="Arial"/>
                      <w:lang w:val="es-EC"/>
                    </w:rPr>
                    <w:lastRenderedPageBreak/>
                    <w:t>e impacto</w:t>
                  </w: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equipo de </w:t>
                  </w:r>
                  <w:r w:rsidRPr="00A27A9C">
                    <w:rPr>
                      <w:rFonts w:ascii="Arial" w:hAnsi="Arial" w:cs="Arial"/>
                      <w:lang w:val="es-EC"/>
                    </w:rPr>
                    <w:lastRenderedPageBreak/>
                    <w:t>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D72244">
              <w:tc>
                <w:tcPr>
                  <w:tcW w:w="2977" w:type="dxa"/>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D72244">
              <w:tc>
                <w:tcPr>
                  <w:tcW w:w="2977" w:type="dxa"/>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D72244">
              <w:tc>
                <w:tcPr>
                  <w:tcW w:w="2977" w:type="dxa"/>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36588">
              <w:trPr>
                <w:trHeight w:val="612"/>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 Al inicio del proyecto</w:t>
                  </w: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1.2 plan del proyecto</w:t>
                  </w:r>
                </w:p>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tc>
            </w:tr>
            <w:tr w:rsidR="00755735" w:rsidRPr="00A27A9C" w:rsidTr="00636588">
              <w:trPr>
                <w:trHeight w:val="821"/>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Al inicio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En cada reunión del equipo el proyecto</w:t>
                  </w: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1.2 plan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1.4Reunión de coordinación semanal</w:t>
                  </w: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semanal</w:t>
                  </w:r>
                </w:p>
              </w:tc>
            </w:tr>
            <w:tr w:rsidR="00755735" w:rsidRPr="00A27A9C" w:rsidTr="00636588">
              <w:trPr>
                <w:trHeight w:val="821"/>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cualitativo de riesgos.</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1.2 plan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1.4Reunión de coordinación semanal</w:t>
                  </w: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semanal</w:t>
                  </w:r>
                </w:p>
              </w:tc>
            </w:tr>
            <w:tr w:rsidR="00755735" w:rsidRPr="00A27A9C" w:rsidTr="00636588">
              <w:trPr>
                <w:trHeight w:val="836"/>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1.2 plan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1.4Reunión de coordinación semanal</w:t>
                  </w: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semanal</w:t>
                  </w:r>
                </w:p>
              </w:tc>
            </w:tr>
            <w:tr w:rsidR="00755735" w:rsidRPr="00A27A9C" w:rsidTr="00636588">
              <w:trPr>
                <w:trHeight w:val="612"/>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En cada fase del proyecto</w:t>
                  </w: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Reunión de coordinación semanal</w:t>
                  </w: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Semanal</w:t>
                  </w:r>
                </w:p>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695CC6">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695CC6">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695CC6">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695CC6">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0"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Leonardo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proyecto, y con diálogos individuales.</w:t>
            </w:r>
          </w:p>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w:t>
            </w:r>
            <w:r w:rsidRPr="00A27A9C">
              <w:rPr>
                <w:rFonts w:ascii="Arial" w:hAnsi="Arial" w:cs="Arial"/>
                <w:lang w:val="es-EC"/>
              </w:rPr>
              <w:lastRenderedPageBreak/>
              <w:t xml:space="preserve">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En la columna que justifica la conveniencia de la información en función a su 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4"/>
      <w:r w:rsidRPr="00A27A9C">
        <w:rPr>
          <w:rFonts w:cs="Arial"/>
          <w:sz w:val="28"/>
          <w:szCs w:val="22"/>
          <w:lang w:val="es-EC"/>
        </w:rPr>
        <w:t>Plan de gestión de Cambios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695CC6">
            <w:pPr>
              <w:pStyle w:val="Prrafodelista"/>
              <w:numPr>
                <w:ilvl w:val="0"/>
                <w:numId w:val="47"/>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695CC6">
            <w:pPr>
              <w:pStyle w:val="TableParagraph"/>
              <w:numPr>
                <w:ilvl w:val="0"/>
                <w:numId w:val="47"/>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695CC6">
            <w:pPr>
              <w:pStyle w:val="TableParagraph"/>
              <w:numPr>
                <w:ilvl w:val="0"/>
                <w:numId w:val="47"/>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695CC6">
            <w:pPr>
              <w:pStyle w:val="TableParagraph"/>
              <w:numPr>
                <w:ilvl w:val="0"/>
                <w:numId w:val="47"/>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695CC6">
            <w:pPr>
              <w:pStyle w:val="TableParagraph"/>
              <w:numPr>
                <w:ilvl w:val="0"/>
                <w:numId w:val="47"/>
              </w:numPr>
              <w:tabs>
                <w:tab w:val="left" w:pos="788"/>
              </w:tabs>
              <w:spacing w:line="360" w:lineRule="auto"/>
              <w:jc w:val="both"/>
              <w:rPr>
                <w:rFonts w:ascii="Arial" w:eastAsia="Arial" w:hAnsi="Arial" w:cs="Arial"/>
                <w:lang w:val="es-EC"/>
              </w:rPr>
            </w:pPr>
            <w:r w:rsidRPr="00A27A9C">
              <w:rPr>
                <w:rFonts w:ascii="Arial" w:hAnsi="Arial" w:cs="Arial"/>
                <w:lang w:val="es-EC"/>
              </w:rPr>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695CC6">
            <w:pPr>
              <w:pStyle w:val="Prrafodelista"/>
              <w:numPr>
                <w:ilvl w:val="0"/>
                <w:numId w:val="50"/>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695CC6">
            <w:pPr>
              <w:pStyle w:val="Prrafodelista"/>
              <w:numPr>
                <w:ilvl w:val="0"/>
                <w:numId w:val="49"/>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2" w:name="_Toc421643065"/>
      <w:r w:rsidRPr="00A27A9C">
        <w:rPr>
          <w:rFonts w:cs="Arial"/>
          <w:sz w:val="28"/>
          <w:szCs w:val="22"/>
          <w:lang w:val="es-EC"/>
        </w:rPr>
        <w:lastRenderedPageBreak/>
        <w:t>Plan de gestión de la Calidad</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A27A9C" w:rsidRDefault="00755735" w:rsidP="00695CC6">
            <w:pPr>
              <w:pStyle w:val="Prrafodelista"/>
              <w:numPr>
                <w:ilvl w:val="0"/>
                <w:numId w:val="49"/>
              </w:numPr>
              <w:spacing w:line="360" w:lineRule="auto"/>
              <w:rPr>
                <w:rFonts w:ascii="Arial" w:hAnsi="Arial" w:cs="Arial"/>
                <w:lang w:val="es-EC"/>
              </w:rPr>
            </w:pPr>
            <w:r w:rsidRPr="00A27A9C">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Línea Base de Calidad de Proyecto:</w:t>
            </w:r>
          </w:p>
        </w:tc>
      </w:tr>
      <w:tr w:rsidR="00755735" w:rsidRPr="00A27A9C" w:rsidTr="00636588">
        <w:tc>
          <w:tcPr>
            <w:tcW w:w="9515" w:type="dxa"/>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Factor de Calidad Relevante</w:t>
                  </w:r>
                </w:p>
              </w:tc>
              <w:tc>
                <w:tcPr>
                  <w:tcW w:w="1474"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Objetivo de Calidad</w:t>
                  </w:r>
                </w:p>
              </w:tc>
              <w:tc>
                <w:tcPr>
                  <w:tcW w:w="2126"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Métrica a Utilizar</w:t>
                  </w:r>
                </w:p>
              </w:tc>
              <w:tc>
                <w:tcPr>
                  <w:tcW w:w="21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Frecuencia y Momento de Medición</w:t>
                  </w:r>
                </w:p>
              </w:tc>
              <w:tc>
                <w:tcPr>
                  <w:tcW w:w="188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Frecuencia y Momento de Reporte</w:t>
                  </w:r>
                </w:p>
              </w:tc>
            </w:tr>
            <w:tr w:rsidR="00755735" w:rsidRPr="00A27A9C" w:rsidTr="00636588">
              <w:trPr>
                <w:trHeight w:val="239"/>
              </w:trPr>
              <w:tc>
                <w:tcPr>
                  <w:tcW w:w="1674" w:type="dxa"/>
                </w:tcPr>
                <w:p w:rsidR="00755735" w:rsidRPr="00A27A9C" w:rsidRDefault="00755735" w:rsidP="00645DE2">
                  <w:pPr>
                    <w:spacing w:before="60" w:line="360" w:lineRule="auto"/>
                    <w:jc w:val="both"/>
                    <w:rPr>
                      <w:rFonts w:ascii="Arial" w:hAnsi="Arial" w:cs="Arial"/>
                      <w:lang w:val="es-EC"/>
                    </w:rPr>
                  </w:pPr>
                </w:p>
              </w:tc>
              <w:tc>
                <w:tcPr>
                  <w:tcW w:w="1474" w:type="dxa"/>
                </w:tcPr>
                <w:p w:rsidR="00755735" w:rsidRPr="00A27A9C" w:rsidRDefault="00755735" w:rsidP="00645DE2">
                  <w:pPr>
                    <w:spacing w:before="60" w:line="360" w:lineRule="auto"/>
                    <w:jc w:val="both"/>
                    <w:rPr>
                      <w:rFonts w:ascii="Arial" w:hAnsi="Arial" w:cs="Arial"/>
                      <w:lang w:val="es-EC"/>
                    </w:rPr>
                  </w:pPr>
                </w:p>
              </w:tc>
              <w:tc>
                <w:tcPr>
                  <w:tcW w:w="2126" w:type="dxa"/>
                </w:tcPr>
                <w:p w:rsidR="00755735" w:rsidRPr="00A27A9C" w:rsidRDefault="00755735" w:rsidP="00645DE2">
                  <w:pPr>
                    <w:spacing w:before="60" w:line="360" w:lineRule="auto"/>
                    <w:jc w:val="both"/>
                    <w:rPr>
                      <w:rFonts w:ascii="Arial" w:hAnsi="Arial" w:cs="Arial"/>
                      <w:lang w:val="es-EC"/>
                    </w:rPr>
                  </w:pPr>
                </w:p>
              </w:tc>
              <w:tc>
                <w:tcPr>
                  <w:tcW w:w="2127" w:type="dxa"/>
                </w:tcPr>
                <w:p w:rsidR="00755735" w:rsidRPr="00A27A9C" w:rsidRDefault="00755735" w:rsidP="00645DE2">
                  <w:pPr>
                    <w:spacing w:before="60" w:line="360" w:lineRule="auto"/>
                    <w:jc w:val="both"/>
                    <w:rPr>
                      <w:rFonts w:ascii="Arial" w:hAnsi="Arial" w:cs="Arial"/>
                      <w:lang w:val="es-EC"/>
                    </w:rPr>
                  </w:pPr>
                </w:p>
              </w:tc>
              <w:tc>
                <w:tcPr>
                  <w:tcW w:w="1888"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1674" w:type="dxa"/>
                </w:tcPr>
                <w:p w:rsidR="00755735" w:rsidRPr="00A27A9C" w:rsidRDefault="00755735" w:rsidP="00645DE2">
                  <w:pPr>
                    <w:spacing w:before="60" w:line="360" w:lineRule="auto"/>
                    <w:jc w:val="both"/>
                    <w:rPr>
                      <w:rFonts w:ascii="Arial" w:hAnsi="Arial" w:cs="Arial"/>
                      <w:lang w:val="es-EC"/>
                    </w:rPr>
                  </w:pPr>
                </w:p>
              </w:tc>
              <w:tc>
                <w:tcPr>
                  <w:tcW w:w="1474" w:type="dxa"/>
                </w:tcPr>
                <w:p w:rsidR="00755735" w:rsidRPr="00A27A9C" w:rsidRDefault="00755735" w:rsidP="00645DE2">
                  <w:pPr>
                    <w:spacing w:before="60" w:line="360" w:lineRule="auto"/>
                    <w:jc w:val="both"/>
                    <w:rPr>
                      <w:rFonts w:ascii="Arial" w:hAnsi="Arial" w:cs="Arial"/>
                      <w:lang w:val="es-EC"/>
                    </w:rPr>
                  </w:pPr>
                </w:p>
              </w:tc>
              <w:tc>
                <w:tcPr>
                  <w:tcW w:w="2126" w:type="dxa"/>
                </w:tcPr>
                <w:p w:rsidR="00755735" w:rsidRPr="00A27A9C" w:rsidRDefault="00755735" w:rsidP="00645DE2">
                  <w:pPr>
                    <w:spacing w:before="60" w:line="360" w:lineRule="auto"/>
                    <w:jc w:val="both"/>
                    <w:rPr>
                      <w:rFonts w:ascii="Arial" w:hAnsi="Arial" w:cs="Arial"/>
                      <w:lang w:val="es-EC"/>
                    </w:rPr>
                  </w:pPr>
                </w:p>
              </w:tc>
              <w:tc>
                <w:tcPr>
                  <w:tcW w:w="2127" w:type="dxa"/>
                </w:tcPr>
                <w:p w:rsidR="00755735" w:rsidRPr="00A27A9C" w:rsidRDefault="00755735" w:rsidP="00645DE2">
                  <w:pPr>
                    <w:spacing w:before="60" w:line="360" w:lineRule="auto"/>
                    <w:jc w:val="both"/>
                    <w:rPr>
                      <w:rFonts w:ascii="Arial" w:hAnsi="Arial" w:cs="Arial"/>
                      <w:lang w:val="es-EC"/>
                    </w:rPr>
                  </w:pPr>
                </w:p>
              </w:tc>
              <w:tc>
                <w:tcPr>
                  <w:tcW w:w="1888"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A27A9C" w:rsidRDefault="00755735" w:rsidP="00695CC6">
            <w:pPr>
              <w:pStyle w:val="Prrafodelista"/>
              <w:numPr>
                <w:ilvl w:val="0"/>
                <w:numId w:val="49"/>
              </w:numPr>
              <w:spacing w:line="360" w:lineRule="auto"/>
              <w:rPr>
                <w:rFonts w:ascii="Arial" w:hAnsi="Arial" w:cs="Arial"/>
                <w:lang w:val="es-EC"/>
              </w:rPr>
            </w:pPr>
            <w:r w:rsidRPr="00A27A9C">
              <w:rPr>
                <w:rFonts w:ascii="Arial" w:hAnsi="Arial" w:cs="Arial"/>
                <w:lang w:val="es-EC"/>
              </w:rPr>
              <w:t>Se especifica los pasos para analizar procesos, los cuales facilitarán la identificación de actividades que generan desperdicio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Paquete de </w:t>
                  </w:r>
                  <w:r w:rsidRPr="00A27A9C">
                    <w:rPr>
                      <w:rFonts w:ascii="Arial" w:hAnsi="Arial" w:cs="Arial"/>
                      <w:b/>
                      <w:lang w:val="es-EC"/>
                    </w:rPr>
                    <w:lastRenderedPageBreak/>
                    <w:t>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 xml:space="preserve">Estándar o Norma de </w:t>
                  </w:r>
                  <w:r w:rsidRPr="00A27A9C">
                    <w:rPr>
                      <w:rFonts w:ascii="Arial" w:hAnsi="Arial" w:cs="Arial"/>
                      <w:b/>
                      <w:lang w:val="es-EC"/>
                    </w:rPr>
                    <w:lastRenderedPageBreak/>
                    <w:t>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 xml:space="preserve">Actividades de </w:t>
                  </w:r>
                  <w:r w:rsidRPr="00A27A9C">
                    <w:rPr>
                      <w:rFonts w:ascii="Arial" w:hAnsi="Arial" w:cs="Arial"/>
                      <w:b/>
                      <w:lang w:val="es-EC"/>
                    </w:rPr>
                    <w:lastRenderedPageBreak/>
                    <w:t xml:space="preserve">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 xml:space="preserve">Actividades de </w:t>
                  </w:r>
                  <w:r w:rsidRPr="00A27A9C">
                    <w:rPr>
                      <w:rFonts w:ascii="Arial" w:hAnsi="Arial" w:cs="Arial"/>
                      <w:b/>
                      <w:lang w:val="es-EC"/>
                    </w:rPr>
                    <w:lastRenderedPageBreak/>
                    <w:t>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Checklists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w w:val="105"/>
                <w:lang w:val="es-EC"/>
              </w:rPr>
              <w:t>Se especif</w:t>
            </w:r>
            <w:r w:rsidRPr="00A27A9C">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tbl>
    <w:p w:rsidR="00755735" w:rsidRDefault="00755735" w:rsidP="00645DE2">
      <w:pPr>
        <w:rPr>
          <w:rFonts w:ascii="Arial" w:hAnsi="Arial" w:cs="Arial"/>
          <w:lang w:val="es-EC"/>
        </w:rPr>
      </w:pPr>
    </w:p>
    <w:p w:rsidR="00645DE2" w:rsidRDefault="00645DE2" w:rsidP="00645DE2">
      <w:pPr>
        <w:rPr>
          <w:rFonts w:ascii="Arial" w:hAnsi="Arial" w:cs="Arial"/>
          <w:lang w:val="es-EC"/>
        </w:rPr>
      </w:pPr>
    </w:p>
    <w:p w:rsidR="00645DE2" w:rsidRDefault="00645DE2" w:rsidP="00645DE2">
      <w:pPr>
        <w:rPr>
          <w:rFonts w:ascii="Arial" w:hAnsi="Arial" w:cs="Arial"/>
          <w:lang w:val="es-EC"/>
        </w:rPr>
      </w:pPr>
    </w:p>
    <w:p w:rsidR="00645DE2" w:rsidRDefault="00645DE2" w:rsidP="00645DE2">
      <w:pPr>
        <w:rPr>
          <w:rFonts w:ascii="Arial" w:hAnsi="Arial" w:cs="Arial"/>
          <w:lang w:val="es-EC"/>
        </w:rPr>
      </w:pPr>
    </w:p>
    <w:bookmarkEnd w:id="34"/>
    <w:p w:rsidR="00645DE2" w:rsidRDefault="00645DE2" w:rsidP="00645DE2">
      <w:pPr>
        <w:tabs>
          <w:tab w:val="left" w:pos="5987"/>
        </w:tabs>
        <w:jc w:val="center"/>
        <w:rPr>
          <w:rFonts w:ascii="Arial Black" w:hAnsi="Arial Black"/>
          <w:sz w:val="56"/>
        </w:rPr>
      </w:pPr>
    </w:p>
    <w:p w:rsidR="00645DE2" w:rsidRDefault="00645DE2" w:rsidP="00645DE2">
      <w:pPr>
        <w:tabs>
          <w:tab w:val="left" w:pos="5987"/>
        </w:tabs>
        <w:jc w:val="center"/>
        <w:rPr>
          <w:rFonts w:ascii="Arial Black" w:hAnsi="Arial Black"/>
          <w:sz w:val="56"/>
        </w:rPr>
      </w:pPr>
    </w:p>
    <w:p w:rsidR="00645DE2" w:rsidRDefault="00645DE2" w:rsidP="00645DE2">
      <w:pPr>
        <w:tabs>
          <w:tab w:val="left" w:pos="5987"/>
        </w:tabs>
        <w:jc w:val="center"/>
        <w:rPr>
          <w:rFonts w:ascii="Arial Black" w:hAnsi="Arial Black"/>
          <w:sz w:val="56"/>
        </w:rPr>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RD</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RD</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45DE2">
      <w:pPr>
        <w:rPr>
          <w:rFonts w:ascii="Arial" w:hAnsi="Arial" w:cs="Arial"/>
        </w:rPr>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“ANÁLISIS, DISEÑO  E IMPLEMENTACIÓN  DE UN SISTEMA INFORMATICO WEB UTILIZANDO EL LENGUAJE DE PROGRAMACION PYTHON PARA LLEVAR EL CONTROL DEL SERVICIO DE HOTELERIA USANDO LA METODOLOGIA UWE PARA EL HOTEL RCA DE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45DE2">
      <w:pPr>
        <w:jc w:val="both"/>
        <w:rPr>
          <w:rFonts w:ascii="Arial" w:hAnsi="Arial" w:cs="Arial"/>
        </w:rPr>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“ANÁLISIS, DISEÑO  E IMPLEMENTACIÓN  DE UN SISTEMA INFORMATICO WEB UTILIZANDO EL LENGUAJE DE PROGRAMACION PYTHON PARA LLEVAR EL CONTROL DEL SERVICIO DE HOTELERIA USANDO LA METODOLOGIA UWE PARA EL HOTEL RCA DE LA CIUDAD DE MACHALA.”</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 xml:space="preserve">El EDT (Estructura de Descomposición del Trabajo) del proyecto será estructurado de acuerdo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lastRenderedPageBreak/>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695CC6">
            <w:pPr>
              <w:pStyle w:val="Prrafodelista"/>
              <w:numPr>
                <w:ilvl w:val="0"/>
                <w:numId w:val="57"/>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La elaboración del Diccionario WBS se hace mediante una plantilla especificada en la línea base del alcance.</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Se identifica las siguientes características de cada paquete de trabajo del WBS.</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Se detalla el objetivo y descripción del paquete de trabajo.</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Se describe el trabajo a realizar para la elaboración del entregable, como son la lógica o enfoque de elaboración y las actividades para elaborar cada entregable.</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Se establece la asignación de responsabilidad, donde por cada paquete de trabajo se detalla quién hace que: responsable, participa, apoya, revisa, aprueba y da información del paquete de trabajo.</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De ser posible se establece las posibles fechas de inicio y fin del paquete de trabajo, o un hito importante.</w:t>
            </w:r>
          </w:p>
          <w:p w:rsidR="00645DE2" w:rsidRPr="00F5018F" w:rsidRDefault="00645DE2" w:rsidP="00645DE2">
            <w:pPr>
              <w:spacing w:line="360" w:lineRule="auto"/>
              <w:ind w:right="288"/>
              <w:jc w:val="both"/>
              <w:rPr>
                <w:rFonts w:ascii="Arial" w:hAnsi="Arial" w:cs="Arial"/>
              </w:rPr>
            </w:pPr>
            <w:r w:rsidRPr="00F5018F">
              <w:rPr>
                <w:rFonts w:ascii="Arial" w:hAnsi="Arial" w:cs="Arial"/>
              </w:rPr>
              <w:t xml:space="preserve">  -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acordado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645DE2" w:rsidP="00EA1313">
            <w:pPr>
              <w:spacing w:before="60" w:after="60"/>
              <w:jc w:val="center"/>
              <w:rPr>
                <w:rFonts w:ascii="Arial" w:hAnsi="Arial" w:cs="Arial"/>
              </w:rPr>
            </w:pPr>
            <w:r>
              <w:rPr>
                <w:rFonts w:ascii="Arial" w:hAnsi="Arial" w:cs="Arial"/>
              </w:rPr>
              <w:t>RD</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“ANÁLISIS, DISEÑO  E IMPLEMENTACIÓN  DE UN SISTEMA INFORMATICO WEB UTILIZANDO EL LENGUAJE DE PROGRAMACION PYTHON PARA LLEVAR EL CONTROL DEL SERVICIO DE HOTELERIA USANDO LA METODOLOGIA UWE PARA EL HOTEL RCA DE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Además se tomará en consideración la Matriz de Trazabilidad de Requisitos, de acuerdo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INFORMACION DEL PROYECTO</w:t>
      </w:r>
    </w:p>
    <w:sdt>
      <w:sdtPr>
        <w:rPr>
          <w:rFonts w:ascii="Arial" w:eastAsiaTheme="minorHAnsi" w:hAnsi="Arial" w:cs="Arial"/>
          <w:b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EA1313" w:rsidP="00EA1313">
          <w:pPr>
            <w:pStyle w:val="TDC1"/>
            <w:rPr>
              <w:rFonts w:ascii="Arial" w:hAnsi="Arial" w:cs="Arial"/>
              <w:sz w:val="24"/>
              <w:szCs w:val="24"/>
            </w:rPr>
          </w:pPr>
          <w:hyperlink w:anchor="_Toc422440299" w:history="1">
            <w:r w:rsidRPr="00B05B04">
              <w:rPr>
                <w:rStyle w:val="Hipervnculo"/>
                <w:rFonts w:ascii="Arial" w:hAnsi="Arial" w:cs="Arial"/>
                <w:sz w:val="24"/>
                <w:szCs w:val="24"/>
              </w:rPr>
              <w:t>1.</w:t>
            </w:r>
            <w:r w:rsidRPr="00B05B04">
              <w:rPr>
                <w:rFonts w:ascii="Arial" w:hAnsi="Arial" w:cs="Arial"/>
                <w:sz w:val="24"/>
                <w:szCs w:val="24"/>
              </w:rPr>
              <w:tab/>
            </w:r>
            <w:r w:rsidRPr="00B05B04">
              <w:rPr>
                <w:rStyle w:val="Hipervnculo"/>
                <w:rFonts w:ascii="Arial" w:hAnsi="Arial" w:cs="Arial"/>
                <w:sz w:val="24"/>
                <w:szCs w:val="24"/>
              </w:rPr>
              <w:t>Descripción General</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_Toc422440299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5</w:t>
            </w:r>
            <w:r w:rsidRPr="00B05B04">
              <w:rPr>
                <w:rFonts w:ascii="Arial" w:hAnsi="Arial" w:cs="Arial"/>
                <w:webHidden/>
                <w:sz w:val="24"/>
                <w:szCs w:val="24"/>
              </w:rPr>
              <w:fldChar w:fldCharType="end"/>
            </w:r>
          </w:hyperlink>
        </w:p>
        <w:p w:rsidR="00EA1313" w:rsidRPr="00B05B04" w:rsidRDefault="00EA1313" w:rsidP="00EA1313">
          <w:pPr>
            <w:pStyle w:val="TDC1"/>
            <w:rPr>
              <w:rFonts w:ascii="Arial" w:hAnsi="Arial" w:cs="Arial"/>
              <w:sz w:val="24"/>
              <w:szCs w:val="24"/>
            </w:rPr>
          </w:pPr>
          <w:hyperlink w:anchor="_Toc422440300" w:history="1">
            <w:r w:rsidRPr="00B05B04">
              <w:rPr>
                <w:rStyle w:val="Hipervnculo"/>
                <w:rFonts w:ascii="Arial" w:hAnsi="Arial" w:cs="Arial"/>
                <w:sz w:val="24"/>
                <w:szCs w:val="24"/>
              </w:rPr>
              <w:t>2.</w:t>
            </w:r>
            <w:r w:rsidRPr="00B05B04">
              <w:rPr>
                <w:rFonts w:ascii="Arial" w:hAnsi="Arial" w:cs="Arial"/>
                <w:sz w:val="24"/>
                <w:szCs w:val="24"/>
              </w:rPr>
              <w:tab/>
            </w:r>
            <w:r w:rsidRPr="00B05B04">
              <w:rPr>
                <w:rStyle w:val="Hipervnculo"/>
                <w:rFonts w:ascii="Arial" w:hAnsi="Arial" w:cs="Arial"/>
                <w:sz w:val="24"/>
                <w:szCs w:val="24"/>
              </w:rPr>
              <w:t>Funciones del Sistema</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_Toc422440300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5</w:t>
            </w:r>
            <w:r w:rsidRPr="00B05B04">
              <w:rPr>
                <w:rFonts w:ascii="Arial" w:hAnsi="Arial" w:cs="Arial"/>
                <w:webHidden/>
                <w:sz w:val="24"/>
                <w:szCs w:val="24"/>
              </w:rPr>
              <w:fldChar w:fldCharType="end"/>
            </w:r>
          </w:hyperlink>
        </w:p>
        <w:p w:rsidR="00EA1313" w:rsidRPr="00B05B04" w:rsidRDefault="00EA1313" w:rsidP="00EA1313">
          <w:pPr>
            <w:pStyle w:val="TDC1"/>
            <w:rPr>
              <w:rFonts w:ascii="Arial" w:hAnsi="Arial" w:cs="Arial"/>
              <w:sz w:val="24"/>
              <w:szCs w:val="24"/>
            </w:rPr>
          </w:pPr>
          <w:hyperlink w:anchor="_Toc422440301" w:history="1">
            <w:r w:rsidRPr="00B05B04">
              <w:rPr>
                <w:rStyle w:val="Hipervnculo"/>
                <w:rFonts w:ascii="Arial" w:hAnsi="Arial" w:cs="Arial"/>
                <w:sz w:val="24"/>
                <w:szCs w:val="24"/>
              </w:rPr>
              <w:t>3.</w:t>
            </w:r>
            <w:r w:rsidRPr="00B05B04">
              <w:rPr>
                <w:rFonts w:ascii="Arial" w:hAnsi="Arial" w:cs="Arial"/>
                <w:sz w:val="24"/>
                <w:szCs w:val="24"/>
              </w:rPr>
              <w:tab/>
            </w:r>
            <w:r w:rsidRPr="00B05B04">
              <w:rPr>
                <w:rStyle w:val="Hipervnculo"/>
                <w:rFonts w:ascii="Arial" w:hAnsi="Arial" w:cs="Arial"/>
                <w:sz w:val="24"/>
                <w:szCs w:val="24"/>
              </w:rPr>
              <w:t>Características de los usuarios</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_Toc422440301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6</w:t>
            </w:r>
            <w:r w:rsidRPr="00B05B04">
              <w:rPr>
                <w:rFonts w:ascii="Arial" w:hAnsi="Arial" w:cs="Arial"/>
                <w:webHidden/>
                <w:sz w:val="24"/>
                <w:szCs w:val="24"/>
              </w:rPr>
              <w:fldChar w:fldCharType="end"/>
            </w:r>
          </w:hyperlink>
        </w:p>
        <w:p w:rsidR="00EA1313" w:rsidRPr="00B05B04" w:rsidRDefault="00EA1313" w:rsidP="00EA1313">
          <w:pPr>
            <w:pStyle w:val="TDC1"/>
            <w:rPr>
              <w:rFonts w:ascii="Arial" w:hAnsi="Arial" w:cs="Arial"/>
              <w:sz w:val="24"/>
              <w:szCs w:val="24"/>
            </w:rPr>
          </w:pPr>
          <w:hyperlink w:anchor="_Toc422440302" w:history="1">
            <w:r w:rsidRPr="00B05B04">
              <w:rPr>
                <w:rStyle w:val="Hipervnculo"/>
                <w:rFonts w:ascii="Arial" w:hAnsi="Arial" w:cs="Arial"/>
                <w:sz w:val="24"/>
                <w:szCs w:val="24"/>
              </w:rPr>
              <w:t>4.</w:t>
            </w:r>
            <w:r w:rsidRPr="00B05B04">
              <w:rPr>
                <w:rFonts w:ascii="Arial" w:hAnsi="Arial" w:cs="Arial"/>
                <w:sz w:val="24"/>
                <w:szCs w:val="24"/>
              </w:rPr>
              <w:tab/>
            </w:r>
            <w:r w:rsidRPr="00B05B04">
              <w:rPr>
                <w:rStyle w:val="Hipervnculo"/>
                <w:rFonts w:ascii="Arial" w:hAnsi="Arial" w:cs="Arial"/>
                <w:sz w:val="24"/>
                <w:szCs w:val="24"/>
              </w:rPr>
              <w:t>Requisitos Específicos</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_Toc422440302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6</w:t>
            </w:r>
            <w:r w:rsidRPr="00B05B04">
              <w:rPr>
                <w:rFonts w:ascii="Arial" w:hAnsi="Arial" w:cs="Arial"/>
                <w:webHidden/>
                <w:sz w:val="24"/>
                <w:szCs w:val="24"/>
              </w:rPr>
              <w:fldChar w:fldCharType="end"/>
            </w:r>
          </w:hyperlink>
        </w:p>
        <w:p w:rsidR="00EA1313" w:rsidRPr="00B05B04" w:rsidRDefault="00EA1313" w:rsidP="00EA1313">
          <w:pPr>
            <w:pStyle w:val="TDC2"/>
            <w:tabs>
              <w:tab w:val="left" w:pos="880"/>
              <w:tab w:val="right" w:leader="dot" w:pos="8828"/>
            </w:tabs>
            <w:spacing w:line="360" w:lineRule="auto"/>
            <w:rPr>
              <w:rFonts w:ascii="Arial" w:hAnsi="Arial" w:cs="Arial"/>
              <w:noProof/>
              <w:sz w:val="24"/>
              <w:szCs w:val="24"/>
            </w:rPr>
          </w:pPr>
          <w:hyperlink w:anchor="_Toc422440303" w:history="1">
            <w:r w:rsidRPr="00B05B04">
              <w:rPr>
                <w:rStyle w:val="Hipervnculo"/>
                <w:rFonts w:ascii="Arial" w:hAnsi="Arial" w:cs="Arial"/>
                <w:noProof/>
                <w:sz w:val="24"/>
                <w:szCs w:val="24"/>
              </w:rPr>
              <w:t>4.1.</w:t>
            </w:r>
            <w:r w:rsidRPr="00B05B04">
              <w:rPr>
                <w:rFonts w:ascii="Arial" w:hAnsi="Arial" w:cs="Arial"/>
                <w:noProof/>
                <w:sz w:val="24"/>
                <w:szCs w:val="24"/>
              </w:rPr>
              <w:tab/>
            </w:r>
            <w:r w:rsidRPr="00B05B04">
              <w:rPr>
                <w:rStyle w:val="Hipervnculo"/>
                <w:rFonts w:ascii="Arial" w:hAnsi="Arial" w:cs="Arial"/>
                <w:noProof/>
                <w:sz w:val="24"/>
                <w:szCs w:val="24"/>
              </w:rPr>
              <w:t>Requisitos Funcionales</w:t>
            </w:r>
            <w:r w:rsidRPr="00B05B04">
              <w:rPr>
                <w:rFonts w:ascii="Arial" w:hAnsi="Arial" w:cs="Arial"/>
                <w:noProof/>
                <w:webHidden/>
                <w:sz w:val="24"/>
                <w:szCs w:val="24"/>
              </w:rPr>
              <w:tab/>
            </w:r>
            <w:r w:rsidRPr="00B05B04">
              <w:rPr>
                <w:rFonts w:ascii="Arial" w:hAnsi="Arial" w:cs="Arial"/>
                <w:noProof/>
                <w:webHidden/>
                <w:sz w:val="24"/>
                <w:szCs w:val="24"/>
              </w:rPr>
              <w:fldChar w:fldCharType="begin"/>
            </w:r>
            <w:r w:rsidRPr="00B05B04">
              <w:rPr>
                <w:rFonts w:ascii="Arial" w:hAnsi="Arial" w:cs="Arial"/>
                <w:noProof/>
                <w:webHidden/>
                <w:sz w:val="24"/>
                <w:szCs w:val="24"/>
              </w:rPr>
              <w:instrText xml:space="preserve"> PAGEREF _Toc422440303 \h </w:instrText>
            </w:r>
            <w:r w:rsidRPr="00B05B04">
              <w:rPr>
                <w:rFonts w:ascii="Arial" w:hAnsi="Arial" w:cs="Arial"/>
                <w:noProof/>
                <w:webHidden/>
                <w:sz w:val="24"/>
                <w:szCs w:val="24"/>
              </w:rPr>
            </w:r>
            <w:r w:rsidRPr="00B05B04">
              <w:rPr>
                <w:rFonts w:ascii="Arial" w:hAnsi="Arial" w:cs="Arial"/>
                <w:noProof/>
                <w:webHidden/>
                <w:sz w:val="24"/>
                <w:szCs w:val="24"/>
              </w:rPr>
              <w:fldChar w:fldCharType="separate"/>
            </w:r>
            <w:r w:rsidRPr="00B05B04">
              <w:rPr>
                <w:rFonts w:ascii="Arial" w:hAnsi="Arial" w:cs="Arial"/>
                <w:noProof/>
                <w:webHidden/>
                <w:sz w:val="24"/>
                <w:szCs w:val="24"/>
              </w:rPr>
              <w:t>6</w:t>
            </w:r>
            <w:r w:rsidRPr="00B05B04">
              <w:rPr>
                <w:rFonts w:ascii="Arial" w:hAnsi="Arial" w:cs="Arial"/>
                <w:noProof/>
                <w:webHidden/>
                <w:sz w:val="24"/>
                <w:szCs w:val="24"/>
              </w:rPr>
              <w:fldChar w:fldCharType="end"/>
            </w:r>
          </w:hyperlink>
        </w:p>
        <w:p w:rsidR="00EA1313" w:rsidRPr="00B05B04" w:rsidRDefault="00EA1313" w:rsidP="00EA1313">
          <w:pPr>
            <w:pStyle w:val="TDC2"/>
            <w:tabs>
              <w:tab w:val="left" w:pos="880"/>
              <w:tab w:val="right" w:leader="dot" w:pos="8828"/>
            </w:tabs>
            <w:spacing w:line="360" w:lineRule="auto"/>
            <w:rPr>
              <w:rFonts w:ascii="Arial" w:hAnsi="Arial" w:cs="Arial"/>
              <w:noProof/>
              <w:sz w:val="24"/>
              <w:szCs w:val="24"/>
            </w:rPr>
          </w:pPr>
          <w:hyperlink w:anchor="_Toc422440304" w:history="1">
            <w:r w:rsidRPr="00B05B04">
              <w:rPr>
                <w:rStyle w:val="Hipervnculo"/>
                <w:rFonts w:ascii="Arial" w:hAnsi="Arial" w:cs="Arial"/>
                <w:noProof/>
                <w:sz w:val="24"/>
                <w:szCs w:val="24"/>
              </w:rPr>
              <w:t>4.2.</w:t>
            </w:r>
            <w:r w:rsidRPr="00B05B04">
              <w:rPr>
                <w:rFonts w:ascii="Arial" w:hAnsi="Arial" w:cs="Arial"/>
                <w:noProof/>
                <w:sz w:val="24"/>
                <w:szCs w:val="24"/>
              </w:rPr>
              <w:tab/>
            </w:r>
            <w:r w:rsidRPr="00B05B04">
              <w:rPr>
                <w:rStyle w:val="Hipervnculo"/>
                <w:rFonts w:ascii="Arial" w:hAnsi="Arial" w:cs="Arial"/>
                <w:noProof/>
                <w:sz w:val="24"/>
                <w:szCs w:val="24"/>
              </w:rPr>
              <w:t>Requisitos No funcionales</w:t>
            </w:r>
            <w:r w:rsidRPr="00B05B04">
              <w:rPr>
                <w:rFonts w:ascii="Arial" w:hAnsi="Arial" w:cs="Arial"/>
                <w:noProof/>
                <w:webHidden/>
                <w:sz w:val="24"/>
                <w:szCs w:val="24"/>
              </w:rPr>
              <w:tab/>
            </w:r>
            <w:r w:rsidRPr="00B05B04">
              <w:rPr>
                <w:rFonts w:ascii="Arial" w:hAnsi="Arial" w:cs="Arial"/>
                <w:noProof/>
                <w:webHidden/>
                <w:sz w:val="24"/>
                <w:szCs w:val="24"/>
              </w:rPr>
              <w:fldChar w:fldCharType="begin"/>
            </w:r>
            <w:r w:rsidRPr="00B05B04">
              <w:rPr>
                <w:rFonts w:ascii="Arial" w:hAnsi="Arial" w:cs="Arial"/>
                <w:noProof/>
                <w:webHidden/>
                <w:sz w:val="24"/>
                <w:szCs w:val="24"/>
              </w:rPr>
              <w:instrText xml:space="preserve"> PAGEREF _Toc422440304 \h </w:instrText>
            </w:r>
            <w:r w:rsidRPr="00B05B04">
              <w:rPr>
                <w:rFonts w:ascii="Arial" w:hAnsi="Arial" w:cs="Arial"/>
                <w:noProof/>
                <w:webHidden/>
                <w:sz w:val="24"/>
                <w:szCs w:val="24"/>
              </w:rPr>
            </w:r>
            <w:r w:rsidRPr="00B05B04">
              <w:rPr>
                <w:rFonts w:ascii="Arial" w:hAnsi="Arial" w:cs="Arial"/>
                <w:noProof/>
                <w:webHidden/>
                <w:sz w:val="24"/>
                <w:szCs w:val="24"/>
              </w:rPr>
              <w:fldChar w:fldCharType="separate"/>
            </w:r>
            <w:r w:rsidRPr="00B05B04">
              <w:rPr>
                <w:rFonts w:ascii="Arial" w:hAnsi="Arial" w:cs="Arial"/>
                <w:noProof/>
                <w:webHidden/>
                <w:sz w:val="24"/>
                <w:szCs w:val="24"/>
              </w:rPr>
              <w:t>15</w:t>
            </w:r>
            <w:r w:rsidRPr="00B05B04">
              <w:rPr>
                <w:rFonts w:ascii="Arial" w:hAnsi="Arial" w:cs="Arial"/>
                <w:noProof/>
                <w:webHidden/>
                <w:sz w:val="24"/>
                <w:szCs w:val="24"/>
              </w:rPr>
              <w:fldChar w:fldCharType="end"/>
            </w:r>
          </w:hyperlink>
        </w:p>
        <w:p w:rsidR="00EA1313" w:rsidRPr="00B05B04" w:rsidRDefault="00EA1313"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Pr="00B05B04">
              <w:rPr>
                <w:rStyle w:val="Hipervnculo"/>
                <w:rFonts w:ascii="Arial" w:hAnsi="Arial" w:cs="Arial"/>
                <w:noProof/>
                <w:sz w:val="24"/>
              </w:rPr>
              <w:t>4.2.1.</w:t>
            </w:r>
            <w:r w:rsidRPr="00B05B04">
              <w:rPr>
                <w:rFonts w:ascii="Arial" w:eastAsiaTheme="minorEastAsia" w:hAnsi="Arial" w:cs="Arial"/>
                <w:noProof/>
                <w:sz w:val="24"/>
                <w:lang w:eastAsia="es-EC"/>
              </w:rPr>
              <w:tab/>
            </w:r>
            <w:r w:rsidRPr="00B05B04">
              <w:rPr>
                <w:rStyle w:val="Hipervnculo"/>
                <w:rFonts w:ascii="Arial" w:hAnsi="Arial" w:cs="Arial"/>
                <w:noProof/>
                <w:sz w:val="24"/>
              </w:rPr>
              <w:t>Requerimiento de Interfaces Externos</w:t>
            </w:r>
            <w:r w:rsidRPr="00B05B04">
              <w:rPr>
                <w:rFonts w:ascii="Arial" w:hAnsi="Arial" w:cs="Arial"/>
                <w:noProof/>
                <w:webHidden/>
                <w:sz w:val="24"/>
              </w:rPr>
              <w:tab/>
            </w:r>
            <w:r w:rsidRPr="00B05B04">
              <w:rPr>
                <w:rFonts w:ascii="Arial" w:hAnsi="Arial" w:cs="Arial"/>
                <w:noProof/>
                <w:webHidden/>
                <w:sz w:val="24"/>
              </w:rPr>
              <w:fldChar w:fldCharType="begin"/>
            </w:r>
            <w:r w:rsidRPr="00B05B04">
              <w:rPr>
                <w:rFonts w:ascii="Arial" w:hAnsi="Arial" w:cs="Arial"/>
                <w:noProof/>
                <w:webHidden/>
                <w:sz w:val="24"/>
              </w:rPr>
              <w:instrText xml:space="preserve"> PAGEREF _Toc422440305 \h </w:instrText>
            </w:r>
            <w:r w:rsidRPr="00B05B04">
              <w:rPr>
                <w:rFonts w:ascii="Arial" w:hAnsi="Arial" w:cs="Arial"/>
                <w:noProof/>
                <w:webHidden/>
                <w:sz w:val="24"/>
              </w:rPr>
            </w:r>
            <w:r w:rsidRPr="00B05B04">
              <w:rPr>
                <w:rFonts w:ascii="Arial" w:hAnsi="Arial" w:cs="Arial"/>
                <w:noProof/>
                <w:webHidden/>
                <w:sz w:val="24"/>
              </w:rPr>
              <w:fldChar w:fldCharType="separate"/>
            </w:r>
            <w:r w:rsidRPr="00B05B04">
              <w:rPr>
                <w:rFonts w:ascii="Arial" w:hAnsi="Arial" w:cs="Arial"/>
                <w:noProof/>
                <w:webHidden/>
                <w:sz w:val="24"/>
              </w:rPr>
              <w:t>15</w:t>
            </w:r>
            <w:r w:rsidRPr="00B05B04">
              <w:rPr>
                <w:rFonts w:ascii="Arial" w:hAnsi="Arial" w:cs="Arial"/>
                <w:noProof/>
                <w:webHidden/>
                <w:sz w:val="24"/>
              </w:rPr>
              <w:fldChar w:fldCharType="end"/>
            </w:r>
          </w:hyperlink>
        </w:p>
        <w:p w:rsidR="00EA1313" w:rsidRPr="00B05B04" w:rsidRDefault="00EA1313"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Pr="00B05B04">
              <w:rPr>
                <w:rStyle w:val="Hipervnculo"/>
                <w:rFonts w:ascii="Arial" w:hAnsi="Arial" w:cs="Arial"/>
                <w:noProof/>
                <w:sz w:val="24"/>
              </w:rPr>
              <w:t>4.2.2.</w:t>
            </w:r>
            <w:r w:rsidRPr="00B05B04">
              <w:rPr>
                <w:rFonts w:ascii="Arial" w:eastAsiaTheme="minorEastAsia" w:hAnsi="Arial" w:cs="Arial"/>
                <w:noProof/>
                <w:sz w:val="24"/>
                <w:lang w:eastAsia="es-EC"/>
              </w:rPr>
              <w:tab/>
            </w:r>
            <w:r w:rsidRPr="00B05B04">
              <w:rPr>
                <w:rStyle w:val="Hipervnculo"/>
                <w:rFonts w:ascii="Arial" w:hAnsi="Arial" w:cs="Arial"/>
                <w:noProof/>
                <w:sz w:val="24"/>
              </w:rPr>
              <w:t>Requisitos de Rendimiento</w:t>
            </w:r>
            <w:r w:rsidRPr="00B05B04">
              <w:rPr>
                <w:rFonts w:ascii="Arial" w:hAnsi="Arial" w:cs="Arial"/>
                <w:noProof/>
                <w:webHidden/>
                <w:sz w:val="24"/>
              </w:rPr>
              <w:tab/>
            </w:r>
            <w:r w:rsidRPr="00B05B04">
              <w:rPr>
                <w:rFonts w:ascii="Arial" w:hAnsi="Arial" w:cs="Arial"/>
                <w:noProof/>
                <w:webHidden/>
                <w:sz w:val="24"/>
              </w:rPr>
              <w:fldChar w:fldCharType="begin"/>
            </w:r>
            <w:r w:rsidRPr="00B05B04">
              <w:rPr>
                <w:rFonts w:ascii="Arial" w:hAnsi="Arial" w:cs="Arial"/>
                <w:noProof/>
                <w:webHidden/>
                <w:sz w:val="24"/>
              </w:rPr>
              <w:instrText xml:space="preserve"> PAGEREF _Toc422440306 \h </w:instrText>
            </w:r>
            <w:r w:rsidRPr="00B05B04">
              <w:rPr>
                <w:rFonts w:ascii="Arial" w:hAnsi="Arial" w:cs="Arial"/>
                <w:noProof/>
                <w:webHidden/>
                <w:sz w:val="24"/>
              </w:rPr>
            </w:r>
            <w:r w:rsidRPr="00B05B04">
              <w:rPr>
                <w:rFonts w:ascii="Arial" w:hAnsi="Arial" w:cs="Arial"/>
                <w:noProof/>
                <w:webHidden/>
                <w:sz w:val="24"/>
              </w:rPr>
              <w:fldChar w:fldCharType="separate"/>
            </w:r>
            <w:r w:rsidRPr="00B05B04">
              <w:rPr>
                <w:rFonts w:ascii="Arial" w:hAnsi="Arial" w:cs="Arial"/>
                <w:noProof/>
                <w:webHidden/>
                <w:sz w:val="24"/>
              </w:rPr>
              <w:t>15</w:t>
            </w:r>
            <w:r w:rsidRPr="00B05B04">
              <w:rPr>
                <w:rFonts w:ascii="Arial" w:hAnsi="Arial" w:cs="Arial"/>
                <w:noProof/>
                <w:webHidden/>
                <w:sz w:val="24"/>
              </w:rPr>
              <w:fldChar w:fldCharType="end"/>
            </w:r>
          </w:hyperlink>
        </w:p>
        <w:p w:rsidR="00EA1313" w:rsidRPr="00B05B04" w:rsidRDefault="00EA1313"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Pr="00B05B04">
              <w:rPr>
                <w:rStyle w:val="Hipervnculo"/>
                <w:rFonts w:ascii="Arial" w:hAnsi="Arial" w:cs="Arial"/>
                <w:noProof/>
                <w:sz w:val="24"/>
              </w:rPr>
              <w:t>4.2.3.</w:t>
            </w:r>
            <w:r w:rsidRPr="00B05B04">
              <w:rPr>
                <w:rFonts w:ascii="Arial" w:eastAsiaTheme="minorEastAsia" w:hAnsi="Arial" w:cs="Arial"/>
                <w:noProof/>
                <w:sz w:val="24"/>
                <w:lang w:eastAsia="es-EC"/>
              </w:rPr>
              <w:tab/>
            </w:r>
            <w:r w:rsidRPr="00B05B04">
              <w:rPr>
                <w:rStyle w:val="Hipervnculo"/>
                <w:rFonts w:ascii="Arial" w:hAnsi="Arial" w:cs="Arial"/>
                <w:noProof/>
                <w:sz w:val="24"/>
              </w:rPr>
              <w:t>Requisitos de Desarrollo</w:t>
            </w:r>
            <w:r w:rsidRPr="00B05B04">
              <w:rPr>
                <w:rFonts w:ascii="Arial" w:hAnsi="Arial" w:cs="Arial"/>
                <w:noProof/>
                <w:webHidden/>
                <w:sz w:val="24"/>
              </w:rPr>
              <w:tab/>
            </w:r>
            <w:r w:rsidRPr="00B05B04">
              <w:rPr>
                <w:rFonts w:ascii="Arial" w:hAnsi="Arial" w:cs="Arial"/>
                <w:noProof/>
                <w:webHidden/>
                <w:sz w:val="24"/>
              </w:rPr>
              <w:fldChar w:fldCharType="begin"/>
            </w:r>
            <w:r w:rsidRPr="00B05B04">
              <w:rPr>
                <w:rFonts w:ascii="Arial" w:hAnsi="Arial" w:cs="Arial"/>
                <w:noProof/>
                <w:webHidden/>
                <w:sz w:val="24"/>
              </w:rPr>
              <w:instrText xml:space="preserve"> PAGEREF _Toc422440307 \h </w:instrText>
            </w:r>
            <w:r w:rsidRPr="00B05B04">
              <w:rPr>
                <w:rFonts w:ascii="Arial" w:hAnsi="Arial" w:cs="Arial"/>
                <w:noProof/>
                <w:webHidden/>
                <w:sz w:val="24"/>
              </w:rPr>
            </w:r>
            <w:r w:rsidRPr="00B05B04">
              <w:rPr>
                <w:rFonts w:ascii="Arial" w:hAnsi="Arial" w:cs="Arial"/>
                <w:noProof/>
                <w:webHidden/>
                <w:sz w:val="24"/>
              </w:rPr>
              <w:fldChar w:fldCharType="separate"/>
            </w:r>
            <w:r w:rsidRPr="00B05B04">
              <w:rPr>
                <w:rFonts w:ascii="Arial" w:hAnsi="Arial" w:cs="Arial"/>
                <w:noProof/>
                <w:webHidden/>
                <w:sz w:val="24"/>
              </w:rPr>
              <w:t>15</w:t>
            </w:r>
            <w:r w:rsidRPr="00B05B04">
              <w:rPr>
                <w:rFonts w:ascii="Arial" w:hAnsi="Arial" w:cs="Arial"/>
                <w:noProof/>
                <w:webHidden/>
                <w:sz w:val="24"/>
              </w:rPr>
              <w:fldChar w:fldCharType="end"/>
            </w:r>
          </w:hyperlink>
        </w:p>
        <w:p w:rsidR="00EA1313" w:rsidRPr="00B05B04" w:rsidRDefault="00EA1313"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Pr="00B05B04">
              <w:rPr>
                <w:rStyle w:val="Hipervnculo"/>
                <w:rFonts w:ascii="Arial" w:hAnsi="Arial" w:cs="Arial"/>
                <w:noProof/>
                <w:sz w:val="24"/>
              </w:rPr>
              <w:t>4.2.4.</w:t>
            </w:r>
            <w:r w:rsidRPr="00B05B04">
              <w:rPr>
                <w:rFonts w:ascii="Arial" w:eastAsiaTheme="minorEastAsia" w:hAnsi="Arial" w:cs="Arial"/>
                <w:noProof/>
                <w:sz w:val="24"/>
                <w:lang w:eastAsia="es-EC"/>
              </w:rPr>
              <w:tab/>
            </w:r>
            <w:r w:rsidRPr="00B05B04">
              <w:rPr>
                <w:rStyle w:val="Hipervnculo"/>
                <w:rFonts w:ascii="Arial" w:hAnsi="Arial" w:cs="Arial"/>
                <w:noProof/>
                <w:sz w:val="24"/>
              </w:rPr>
              <w:t>Requisito Tecnológico</w:t>
            </w:r>
            <w:r w:rsidRPr="00B05B04">
              <w:rPr>
                <w:rFonts w:ascii="Arial" w:hAnsi="Arial" w:cs="Arial"/>
                <w:noProof/>
                <w:webHidden/>
                <w:sz w:val="24"/>
              </w:rPr>
              <w:tab/>
            </w:r>
            <w:r w:rsidRPr="00B05B04">
              <w:rPr>
                <w:rFonts w:ascii="Arial" w:hAnsi="Arial" w:cs="Arial"/>
                <w:noProof/>
                <w:webHidden/>
                <w:sz w:val="24"/>
              </w:rPr>
              <w:fldChar w:fldCharType="begin"/>
            </w:r>
            <w:r w:rsidRPr="00B05B04">
              <w:rPr>
                <w:rFonts w:ascii="Arial" w:hAnsi="Arial" w:cs="Arial"/>
                <w:noProof/>
                <w:webHidden/>
                <w:sz w:val="24"/>
              </w:rPr>
              <w:instrText xml:space="preserve"> PAGEREF _Toc422440308 \h </w:instrText>
            </w:r>
            <w:r w:rsidRPr="00B05B04">
              <w:rPr>
                <w:rFonts w:ascii="Arial" w:hAnsi="Arial" w:cs="Arial"/>
                <w:noProof/>
                <w:webHidden/>
                <w:sz w:val="24"/>
              </w:rPr>
            </w:r>
            <w:r w:rsidRPr="00B05B04">
              <w:rPr>
                <w:rFonts w:ascii="Arial" w:hAnsi="Arial" w:cs="Arial"/>
                <w:noProof/>
                <w:webHidden/>
                <w:sz w:val="24"/>
              </w:rPr>
              <w:fldChar w:fldCharType="separate"/>
            </w:r>
            <w:r w:rsidRPr="00B05B04">
              <w:rPr>
                <w:rFonts w:ascii="Arial" w:hAnsi="Arial" w:cs="Arial"/>
                <w:noProof/>
                <w:webHidden/>
                <w:sz w:val="24"/>
              </w:rPr>
              <w:t>16</w:t>
            </w:r>
            <w:r w:rsidRPr="00B05B04">
              <w:rPr>
                <w:rFonts w:ascii="Arial" w:hAnsi="Arial" w:cs="Arial"/>
                <w:noProof/>
                <w:webHidden/>
                <w:sz w:val="24"/>
              </w:rPr>
              <w:fldChar w:fldCharType="end"/>
            </w:r>
          </w:hyperlink>
        </w:p>
        <w:p w:rsidR="00EA1313" w:rsidRPr="00B05B04" w:rsidRDefault="00EA1313"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Pr="00B05B04">
              <w:rPr>
                <w:rStyle w:val="Hipervnculo"/>
                <w:rFonts w:ascii="Arial" w:hAnsi="Arial" w:cs="Arial"/>
                <w:noProof/>
                <w:sz w:val="24"/>
              </w:rPr>
              <w:t>4.2.5.</w:t>
            </w:r>
            <w:r w:rsidRPr="00B05B04">
              <w:rPr>
                <w:rFonts w:ascii="Arial" w:eastAsiaTheme="minorEastAsia" w:hAnsi="Arial" w:cs="Arial"/>
                <w:noProof/>
                <w:sz w:val="24"/>
                <w:lang w:eastAsia="es-EC"/>
              </w:rPr>
              <w:tab/>
            </w:r>
            <w:r w:rsidRPr="00B05B04">
              <w:rPr>
                <w:rStyle w:val="Hipervnculo"/>
                <w:rFonts w:ascii="Arial" w:hAnsi="Arial" w:cs="Arial"/>
                <w:noProof/>
                <w:sz w:val="24"/>
              </w:rPr>
              <w:t>Atributos</w:t>
            </w:r>
            <w:r w:rsidRPr="00B05B04">
              <w:rPr>
                <w:rFonts w:ascii="Arial" w:hAnsi="Arial" w:cs="Arial"/>
                <w:noProof/>
                <w:webHidden/>
                <w:sz w:val="24"/>
              </w:rPr>
              <w:tab/>
            </w:r>
            <w:r w:rsidRPr="00B05B04">
              <w:rPr>
                <w:rFonts w:ascii="Arial" w:hAnsi="Arial" w:cs="Arial"/>
                <w:noProof/>
                <w:webHidden/>
                <w:sz w:val="24"/>
              </w:rPr>
              <w:fldChar w:fldCharType="begin"/>
            </w:r>
            <w:r w:rsidRPr="00B05B04">
              <w:rPr>
                <w:rFonts w:ascii="Arial" w:hAnsi="Arial" w:cs="Arial"/>
                <w:noProof/>
                <w:webHidden/>
                <w:sz w:val="24"/>
              </w:rPr>
              <w:instrText xml:space="preserve"> PAGEREF _Toc422440309 \h </w:instrText>
            </w:r>
            <w:r w:rsidRPr="00B05B04">
              <w:rPr>
                <w:rFonts w:ascii="Arial" w:hAnsi="Arial" w:cs="Arial"/>
                <w:noProof/>
                <w:webHidden/>
                <w:sz w:val="24"/>
              </w:rPr>
            </w:r>
            <w:r w:rsidRPr="00B05B04">
              <w:rPr>
                <w:rFonts w:ascii="Arial" w:hAnsi="Arial" w:cs="Arial"/>
                <w:noProof/>
                <w:webHidden/>
                <w:sz w:val="24"/>
              </w:rPr>
              <w:fldChar w:fldCharType="separate"/>
            </w:r>
            <w:r w:rsidRPr="00B05B04">
              <w:rPr>
                <w:rFonts w:ascii="Arial" w:hAnsi="Arial" w:cs="Arial"/>
                <w:noProof/>
                <w:webHidden/>
                <w:sz w:val="24"/>
              </w:rPr>
              <w:t>16</w:t>
            </w:r>
            <w:r w:rsidRPr="00B05B04">
              <w:rPr>
                <w:rFonts w:ascii="Arial" w:hAnsi="Arial" w:cs="Arial"/>
                <w:noProof/>
                <w:webHidden/>
                <w:sz w:val="24"/>
              </w:rPr>
              <w:fldChar w:fldCharType="end"/>
            </w:r>
          </w:hyperlink>
        </w:p>
        <w:p w:rsidR="00EA1313" w:rsidRPr="00B05B04" w:rsidRDefault="00EA1313" w:rsidP="00EA1313">
          <w:pPr>
            <w:pStyle w:val="TDC1"/>
            <w:rPr>
              <w:rFonts w:ascii="Arial" w:hAnsi="Arial" w:cs="Arial"/>
              <w:sz w:val="24"/>
              <w:szCs w:val="24"/>
            </w:rPr>
          </w:pPr>
          <w:hyperlink w:anchor="_Toc422440310" w:history="1">
            <w:r w:rsidRPr="00B05B04">
              <w:rPr>
                <w:rStyle w:val="Hipervnculo"/>
                <w:rFonts w:ascii="Arial" w:hAnsi="Arial" w:cs="Arial"/>
                <w:sz w:val="24"/>
                <w:szCs w:val="24"/>
              </w:rPr>
              <w:t>5.</w:t>
            </w:r>
            <w:r w:rsidRPr="00B05B04">
              <w:rPr>
                <w:rFonts w:ascii="Arial" w:hAnsi="Arial" w:cs="Arial"/>
                <w:sz w:val="24"/>
                <w:szCs w:val="24"/>
              </w:rPr>
              <w:tab/>
            </w:r>
            <w:r w:rsidRPr="00B05B04">
              <w:rPr>
                <w:rStyle w:val="Hipervnculo"/>
                <w:rFonts w:ascii="Arial" w:hAnsi="Arial" w:cs="Arial"/>
                <w:sz w:val="24"/>
                <w:szCs w:val="24"/>
              </w:rPr>
              <w:t>Aprobaciones</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_Toc422440310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17</w:t>
            </w:r>
            <w:r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Pr="00EA1313" w:rsidRDefault="00EA1313" w:rsidP="00EA1313">
      <w:pPr>
        <w:pStyle w:val="Ttulo1"/>
        <w:spacing w:line="360" w:lineRule="auto"/>
        <w:rPr>
          <w:rFonts w:cs="Arial"/>
        </w:rPr>
      </w:pPr>
      <w:bookmarkStart w:id="63" w:name="_Toc422440298"/>
      <w:r w:rsidRPr="00EA1313">
        <w:rPr>
          <w:rFonts w:cs="Arial"/>
        </w:rPr>
        <w:lastRenderedPageBreak/>
        <w:t>INFORMACIÓN DEL DOCUMENTO</w:t>
      </w:r>
      <w:bookmarkEnd w:id="63"/>
    </w:p>
    <w:p w:rsidR="00EA1313" w:rsidRPr="00EA1313" w:rsidRDefault="00EA1313" w:rsidP="00EA1313">
      <w:pPr>
        <w:spacing w:line="360" w:lineRule="auto"/>
        <w:rPr>
          <w:rFonts w:ascii="Arial" w:hAnsi="Arial" w:cs="Arial"/>
          <w:b/>
          <w:sz w:val="28"/>
        </w:rPr>
      </w:pPr>
      <w:r w:rsidRPr="00EA1313">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“ANÁLISIS, DISEÑO  E IMPLEMENTACIÓN  DE UN SISTEMA INFORMATICO WEB UTILIZANDO EL LENGUAJE DE PROGRAMACION PYTHON PARA LLEVAR EL CONTROL DEL SERVICIO DE HOTELERIA USANDO LA METODOLOGIA UWE PARA EL HOTEL RCA DE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Leonardo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EA1313">
      <w:pPr>
        <w:spacing w:line="360" w:lineRule="auto"/>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Pr="00EA1313">
        <w:rPr>
          <w:rFonts w:ascii="Arial" w:hAnsi="Arial" w:cs="Arial"/>
          <w:i/>
          <w:szCs w:val="20"/>
        </w:rPr>
        <w:t>“ANÁLISIS, DISEÑO  E IMPLEMENTACIÓN  DE UN SISTEMA WEB PARA LA GESTIÓN ADMINISTRATIVA (SWGAH-RCA), UTILIZANDO LA GUÍA PMBOK, LA METODOLOGÍA UWE Y EL LENGUAJE DE PROGRAMACIÓN PYTHON, EN EL“HOTEL RCA”, UBICADO EN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Leonardo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Pr="00EA1313" w:rsidRDefault="00EA1313"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695CC6">
      <w:pPr>
        <w:pStyle w:val="Ttulo1"/>
        <w:keepNext w:val="0"/>
        <w:keepLines w:val="0"/>
        <w:numPr>
          <w:ilvl w:val="0"/>
          <w:numId w:val="59"/>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 xml:space="preserve">Se presentará una descripción de las perspectivas que se va a realizar en el Hotel RCA. Además se mostrarán las principales funciones del sistema y las gestiones que contiene, dividiendo el sistema de acuerdo a la clasificación realizada después de un análisis cauteloso en la empresa, permitiendo manejar roles y usuarios, para controlar el acceso a los registros de la base de datos. </w:t>
      </w:r>
    </w:p>
    <w:p w:rsidR="00EA1313" w:rsidRPr="00EA1313" w:rsidRDefault="00EA1313" w:rsidP="00695CC6">
      <w:pPr>
        <w:pStyle w:val="Ttulo1"/>
        <w:keepNext w:val="0"/>
        <w:keepLines w:val="0"/>
        <w:numPr>
          <w:ilvl w:val="0"/>
          <w:numId w:val="59"/>
        </w:numPr>
        <w:spacing w:before="100" w:beforeAutospacing="1" w:after="100" w:afterAutospacing="1" w:line="240" w:lineRule="auto"/>
        <w:jc w:val="both"/>
        <w:rPr>
          <w:rFonts w:cs="Arial"/>
          <w:szCs w:val="24"/>
        </w:rPr>
      </w:pPr>
      <w:bookmarkStart w:id="64" w:name="_Toc422440300"/>
      <w:r w:rsidRPr="00EA1313">
        <w:rPr>
          <w:rFonts w:cs="Arial"/>
          <w:szCs w:val="24"/>
        </w:rPr>
        <w:t>Funciones del Sistema</w:t>
      </w:r>
      <w:bookmarkEnd w:id="64"/>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695CC6">
      <w:pPr>
        <w:pStyle w:val="Prrafodelista"/>
        <w:numPr>
          <w:ilvl w:val="0"/>
          <w:numId w:val="60"/>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695CC6">
      <w:pPr>
        <w:pStyle w:val="Prrafodelista"/>
        <w:numPr>
          <w:ilvl w:val="0"/>
          <w:numId w:val="60"/>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695CC6">
      <w:pPr>
        <w:pStyle w:val="Prrafodelista"/>
        <w:numPr>
          <w:ilvl w:val="0"/>
          <w:numId w:val="60"/>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EA1313">
      <w:pPr>
        <w:spacing w:line="360" w:lineRule="auto"/>
        <w:jc w:val="both"/>
        <w:rPr>
          <w:rFonts w:ascii="Arial" w:eastAsia="Calibri" w:hAnsi="Arial" w:cs="Arial"/>
          <w:bCs/>
          <w:sz w:val="24"/>
          <w:szCs w:val="24"/>
          <w:lang w:val="es-EC"/>
        </w:rPr>
      </w:pPr>
    </w:p>
    <w:p w:rsidR="00EA1313" w:rsidRPr="00EA1313" w:rsidRDefault="00EA1313" w:rsidP="00695CC6">
      <w:pPr>
        <w:pStyle w:val="Ttulo1"/>
        <w:keepNext w:val="0"/>
        <w:keepLines w:val="0"/>
        <w:numPr>
          <w:ilvl w:val="0"/>
          <w:numId w:val="59"/>
        </w:numPr>
        <w:spacing w:before="100" w:beforeAutospacing="1" w:after="100" w:afterAutospacing="1" w:line="240" w:lineRule="auto"/>
        <w:rPr>
          <w:rFonts w:cs="Arial"/>
        </w:rPr>
      </w:pPr>
      <w:bookmarkStart w:id="65" w:name="_Toc422440301"/>
      <w:r w:rsidRPr="00EA1313">
        <w:rPr>
          <w:rFonts w:cs="Arial"/>
        </w:rPr>
        <w:t>Características de los usuarios</w:t>
      </w:r>
      <w:bookmarkEnd w:id="65"/>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695CC6">
      <w:pPr>
        <w:pStyle w:val="Ttulo1"/>
        <w:keepNext w:val="0"/>
        <w:keepLines w:val="0"/>
        <w:numPr>
          <w:ilvl w:val="0"/>
          <w:numId w:val="59"/>
        </w:numPr>
        <w:spacing w:before="100" w:beforeAutospacing="1" w:after="100" w:afterAutospacing="1" w:line="240" w:lineRule="auto"/>
        <w:rPr>
          <w:rFonts w:cs="Arial"/>
        </w:rPr>
      </w:pPr>
      <w:bookmarkStart w:id="66" w:name="_Toc422440302"/>
      <w:r w:rsidRPr="00EA1313">
        <w:rPr>
          <w:rFonts w:cs="Arial"/>
        </w:rPr>
        <w:t>Requisitos Específicos</w:t>
      </w:r>
      <w:bookmarkEnd w:id="66"/>
    </w:p>
    <w:p w:rsidR="00EA1313" w:rsidRPr="00EA1313" w:rsidRDefault="00EA1313" w:rsidP="00695CC6">
      <w:pPr>
        <w:pStyle w:val="Ttulo2"/>
        <w:keepNext w:val="0"/>
        <w:keepLines w:val="0"/>
        <w:numPr>
          <w:ilvl w:val="1"/>
          <w:numId w:val="62"/>
        </w:numPr>
        <w:spacing w:before="100" w:beforeAutospacing="1" w:after="100" w:afterAutospacing="1" w:line="240" w:lineRule="auto"/>
        <w:ind w:left="1134"/>
        <w:rPr>
          <w:rFonts w:ascii="Arial" w:hAnsi="Arial" w:cs="Arial"/>
          <w:color w:val="auto"/>
        </w:rPr>
      </w:pPr>
      <w:bookmarkStart w:id="67" w:name="_Toc422440303"/>
      <w:r w:rsidRPr="00EA1313">
        <w:rPr>
          <w:rFonts w:ascii="Arial" w:hAnsi="Arial" w:cs="Arial"/>
          <w:color w:val="auto"/>
        </w:rPr>
        <w:t>Requisitos Funcionales</w:t>
      </w:r>
      <w:bookmarkEnd w:id="67"/>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695CC6">
      <w:pPr>
        <w:pStyle w:val="Prrafodelista"/>
        <w:numPr>
          <w:ilvl w:val="0"/>
          <w:numId w:val="58"/>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1968" behindDoc="0" locked="0" layoutInCell="1" allowOverlap="1" wp14:anchorId="456838D5" wp14:editId="4A590AEF">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11C493"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4016" behindDoc="0" locked="0" layoutInCell="1" allowOverlap="1" wp14:anchorId="55055E92" wp14:editId="4A09E885">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2CEA65"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Pr="0018059B" w:rsidRDefault="0018059B" w:rsidP="00695CC6">
      <w:pPr>
        <w:pStyle w:val="Prrafodelista"/>
        <w:numPr>
          <w:ilvl w:val="0"/>
          <w:numId w:val="58"/>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page" w:tblpX="1970" w:tblpY="233"/>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EA1313" w:rsidRPr="0018059B" w:rsidRDefault="00EA1313" w:rsidP="008735F8">
            <w:pPr>
              <w:pStyle w:val="Normalindentado1"/>
              <w:widowControl w:val="0"/>
              <w:ind w:left="0"/>
              <w:rPr>
                <w:rFonts w:cs="Arial"/>
                <w:b/>
                <w:sz w:val="22"/>
              </w:rPr>
            </w:pPr>
            <w:r w:rsidRPr="0018059B">
              <w:rPr>
                <w:rFonts w:cs="Arial"/>
                <w:b/>
                <w:sz w:val="22"/>
              </w:rPr>
              <w:t>RF01.2</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Clientes.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13184" behindDoc="0" locked="0" layoutInCell="1" allowOverlap="1" wp14:anchorId="3AA3E1D9" wp14:editId="3C1C25DD">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4F2FE3" id="Group 74" o:spid="_x0000_s1026" style="position:absolute;margin-left:2.2pt;margin-top:.8pt;width:6.75pt;height:6.75pt;z-index:2516131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17280" behindDoc="0" locked="0" layoutInCell="1" allowOverlap="1" wp14:anchorId="1EE55592" wp14:editId="5F10840D">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62850B" id="Group 77" o:spid="_x0000_s1026" style="position:absolute;margin-left:1.45pt;margin-top:1.35pt;width:6.75pt;height:6.75pt;z-index:2516172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18059B" w:rsidRDefault="00EA1313" w:rsidP="00695CC6">
      <w:pPr>
        <w:pStyle w:val="Prrafodelista"/>
        <w:numPr>
          <w:ilvl w:val="0"/>
          <w:numId w:val="61"/>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633"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8735F8">
            <w:pPr>
              <w:pStyle w:val="Normalindentado1"/>
              <w:widowControl w:val="0"/>
              <w:ind w:left="0"/>
              <w:rPr>
                <w:rFonts w:cs="Arial"/>
                <w:b/>
                <w:sz w:val="22"/>
              </w:rPr>
            </w:pPr>
            <w:r w:rsidRPr="0018059B">
              <w:rPr>
                <w:rFonts w:cs="Arial"/>
                <w:b/>
                <w:sz w:val="22"/>
              </w:rPr>
              <w:t>RF01.3</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ight="-250"/>
              <w:rPr>
                <w:rFonts w:cs="Arial"/>
                <w:sz w:val="22"/>
              </w:rPr>
            </w:pPr>
            <w:r w:rsidRPr="00EA1313">
              <w:rPr>
                <w:rFonts w:cs="Arial"/>
                <w:noProof/>
                <w:sz w:val="22"/>
                <w:lang w:val="es-ES"/>
              </w:rPr>
              <mc:AlternateContent>
                <mc:Choice Requires="wpg">
                  <w:drawing>
                    <wp:anchor distT="0" distB="0" distL="114300" distR="114300" simplePos="0" relativeHeight="251646976" behindDoc="0" locked="0" layoutInCell="1" allowOverlap="1" wp14:anchorId="17A6C18A" wp14:editId="735B844D">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47107E" id="Group 74" o:spid="_x0000_s1026" style="position:absolute;margin-left:2.2pt;margin-top:.8pt;width:6.75pt;height:6.75pt;z-index:2516469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0048" behindDoc="0" locked="0" layoutInCell="1" allowOverlap="1" wp14:anchorId="18EF6E85" wp14:editId="346F9133">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B5A115"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695CC6">
      <w:pPr>
        <w:pStyle w:val="Prrafodelista"/>
        <w:numPr>
          <w:ilvl w:val="0"/>
          <w:numId w:val="61"/>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43"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8735F8">
            <w:pPr>
              <w:pStyle w:val="Normalindentado1"/>
              <w:widowControl w:val="0"/>
              <w:ind w:left="0"/>
              <w:rPr>
                <w:rFonts w:cs="Arial"/>
                <w:b/>
                <w:sz w:val="22"/>
              </w:rPr>
            </w:pPr>
            <w:r w:rsidRPr="008735F8">
              <w:rPr>
                <w:rFonts w:cs="Arial"/>
                <w:b/>
                <w:sz w:val="22"/>
              </w:rPr>
              <w:t>RF01.4</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22400" behindDoc="0" locked="0" layoutInCell="1" allowOverlap="1" wp14:anchorId="372223CD" wp14:editId="33C433E2">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D85407" id="Group 74" o:spid="_x0000_s1026" style="position:absolute;margin-left:2.2pt;margin-top:.8pt;width:6.75pt;height:6.75pt;z-index:2516224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Este requerimiento consiste en registrar todos los datos referentes a las habitaciones (id_habNumero, catID, tiphabID, habPrecio, habEstado), los cuales se usaran para gestionar varios procesos (registro de las habitaciones ocupadas y las reservaciones de las mismas).</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33664" behindDoc="0" locked="0" layoutInCell="1" allowOverlap="1" wp14:anchorId="090738BA" wp14:editId="7517DFF4">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179AF8" id="Group 77" o:spid="_x0000_s1026" style="position:absolute;margin-left:1.45pt;margin-top:1.35pt;width:6.75pt;height:6.75pt;z-index:2516336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695CC6">
      <w:pPr>
        <w:pStyle w:val="Prrafodelista"/>
        <w:numPr>
          <w:ilvl w:val="0"/>
          <w:numId w:val="61"/>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43"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8735F8">
            <w:pPr>
              <w:pStyle w:val="Normalindentado1"/>
              <w:widowControl w:val="0"/>
              <w:ind w:left="0"/>
              <w:rPr>
                <w:rFonts w:cs="Arial"/>
                <w:b/>
                <w:sz w:val="22"/>
              </w:rPr>
            </w:pPr>
            <w:r w:rsidRPr="008735F8">
              <w:rPr>
                <w:rFonts w:cs="Arial"/>
                <w:b/>
                <w:sz w:val="22"/>
              </w:rPr>
              <w:t>RF01.5</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38784" behindDoc="0" locked="0" layoutInCell="1" allowOverlap="1" wp14:anchorId="2FF7902C" wp14:editId="4762BDA1">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282E3E" id="Group 74" o:spid="_x0000_s1026" style="position:absolute;margin-left:2.2pt;margin-top:.8pt;width:6.75pt;height:6.75pt;z-index:2516387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42880" behindDoc="0" locked="0" layoutInCell="1" allowOverlap="1" wp14:anchorId="32119491" wp14:editId="677D58AA">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F497E4" id="Group 77" o:spid="_x0000_s1026" style="position:absolute;margin-left:1.45pt;margin-top:1.35pt;width:6.75pt;height:6.75pt;z-index:2516428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695CC6">
      <w:pPr>
        <w:pStyle w:val="Prrafodelista"/>
        <w:numPr>
          <w:ilvl w:val="0"/>
          <w:numId w:val="61"/>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43"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8735F8">
            <w:pPr>
              <w:pStyle w:val="Normalindentado1"/>
              <w:widowControl w:val="0"/>
              <w:ind w:left="0"/>
              <w:rPr>
                <w:rFonts w:cs="Arial"/>
                <w:b/>
                <w:sz w:val="22"/>
              </w:rPr>
            </w:pPr>
            <w:r w:rsidRPr="008735F8">
              <w:rPr>
                <w:rFonts w:cs="Arial"/>
                <w:b/>
                <w:sz w:val="22"/>
              </w:rPr>
              <w:t>RF02.1</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6192" behindDoc="0" locked="0" layoutInCell="1" allowOverlap="1" wp14:anchorId="4EBF515E" wp14:editId="1CA1544C">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8EAA01"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8735F8">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0288" behindDoc="0" locked="0" layoutInCell="1" allowOverlap="1" wp14:anchorId="742BB695" wp14:editId="4C085D33">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24C341" id="Group 77" o:spid="_x0000_s1026" style="position:absolute;margin-left:1.45pt;margin-top:1.35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695CC6">
      <w:pPr>
        <w:pStyle w:val="Prrafodelista"/>
        <w:numPr>
          <w:ilvl w:val="0"/>
          <w:numId w:val="61"/>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83"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A16289">
            <w:pPr>
              <w:pStyle w:val="Normalindentado1"/>
              <w:widowControl w:val="0"/>
              <w:ind w:left="0"/>
              <w:rPr>
                <w:rFonts w:cs="Arial"/>
                <w:b/>
                <w:sz w:val="22"/>
              </w:rPr>
            </w:pPr>
            <w:r w:rsidRPr="008735F8">
              <w:rPr>
                <w:rFonts w:cs="Arial"/>
                <w:b/>
                <w:sz w:val="22"/>
              </w:rPr>
              <w:t>RF02.2</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7456" behindDoc="0" locked="0" layoutInCell="1" allowOverlap="1" wp14:anchorId="77EC5D18" wp14:editId="41BC4D51">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58E6C5" id="Group 74"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A162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2576" behindDoc="0" locked="0" layoutInCell="1" allowOverlap="1" wp14:anchorId="6FEEEFF8" wp14:editId="3C78EB3D">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04430D" id="Group 7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695CC6">
      <w:pPr>
        <w:pStyle w:val="Prrafodelista"/>
        <w:numPr>
          <w:ilvl w:val="0"/>
          <w:numId w:val="61"/>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A16289">
            <w:pPr>
              <w:pStyle w:val="Normalindentado1"/>
              <w:widowControl w:val="0"/>
              <w:ind w:left="0"/>
              <w:rPr>
                <w:rFonts w:cs="Arial"/>
                <w:b/>
                <w:sz w:val="22"/>
              </w:rPr>
            </w:pPr>
            <w:r w:rsidRPr="008735F8">
              <w:rPr>
                <w:rFonts w:cs="Arial"/>
                <w:b/>
                <w:sz w:val="22"/>
              </w:rPr>
              <w:t>RF02.3</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7696" behindDoc="0" locked="0" layoutInCell="1" allowOverlap="1" wp14:anchorId="05E55D9A" wp14:editId="4B4499A3">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07BBD1" id="Group 68" o:spid="_x0000_s1026" style="position:absolute;margin-left:2.2pt;margin-top:.8pt;width:6.75pt;height:6.75pt;z-index:2516776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El administrador debe registrar las facturas que se llevan en el hotel, el cual debe contener (Id_nFactura, facSubtotal, facIva, facTotal, facEstado, nRecervacion). Para ser validada y guardada en la base de datos.</w:t>
            </w:r>
          </w:p>
        </w:tc>
      </w:tr>
      <w:tr w:rsidR="00EA1313" w:rsidRPr="00EA1313" w:rsidTr="00A162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2816" behindDoc="0" locked="0" layoutInCell="1" allowOverlap="1" wp14:anchorId="21C6E100" wp14:editId="65B28E38">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1CD0E1" id="Group 71" o:spid="_x0000_s1026" style="position:absolute;margin-left:1.85pt;margin-top:2pt;width:6.75pt;height:6.75pt;z-index:2516828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695CC6">
      <w:pPr>
        <w:pStyle w:val="Prrafodelista"/>
        <w:numPr>
          <w:ilvl w:val="0"/>
          <w:numId w:val="61"/>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A16289">
            <w:pPr>
              <w:pStyle w:val="Normalindentado1"/>
              <w:widowControl w:val="0"/>
              <w:ind w:left="0"/>
              <w:rPr>
                <w:rFonts w:cs="Arial"/>
                <w:b/>
                <w:sz w:val="22"/>
              </w:rPr>
            </w:pPr>
            <w:r w:rsidRPr="008735F8">
              <w:rPr>
                <w:rFonts w:cs="Arial"/>
                <w:b/>
                <w:sz w:val="22"/>
              </w:rPr>
              <w:t>RF02.4</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7936" behindDoc="0" locked="0" layoutInCell="1" allowOverlap="1" wp14:anchorId="0E06F6A7" wp14:editId="3C312542">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BEB5F3" id="Group 68" o:spid="_x0000_s1026" style="position:absolute;margin-left:2.2pt;margin-top:.8pt;width:6.75pt;height:6.75pt;z-index:2516879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El administrador debe registrar los ingresos diario que tiene el hotel, el cual debe contener (Id_fechaEgreso, detalle, tipo, valor, status, Id_persona). Para ser validada y guardada en la base de datos.</w:t>
            </w:r>
          </w:p>
        </w:tc>
      </w:tr>
      <w:tr w:rsidR="00EA1313" w:rsidRPr="00EA1313" w:rsidTr="00A162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92032" behindDoc="0" locked="0" layoutInCell="1" allowOverlap="1" wp14:anchorId="446F1E7B" wp14:editId="75F135CA">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5BDA4" id="Group 71" o:spid="_x0000_s1026" style="position:absolute;margin-left:1.85pt;margin-top:2pt;width:6.75pt;height:6.75pt;z-index:2516920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695CC6">
      <w:pPr>
        <w:pStyle w:val="Prrafodelista"/>
        <w:numPr>
          <w:ilvl w:val="0"/>
          <w:numId w:val="61"/>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rPr>
              <w:t>RF02.5</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97152" behindDoc="0" locked="0" layoutInCell="1" allowOverlap="1" wp14:anchorId="41A96FCF" wp14:editId="1C33218E">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61771B" id="Group 68" o:spid="_x0000_s1026" style="position:absolute;margin-left:2.2pt;margin-top:.8pt;width:6.75pt;height:6.75pt;z-index:2516971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guardada en la base de datos.</w:t>
            </w:r>
          </w:p>
        </w:tc>
      </w:tr>
      <w:tr w:rsidR="00EA1313" w:rsidRPr="00EA1313" w:rsidTr="00A162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0224" behindDoc="0" locked="0" layoutInCell="1" allowOverlap="1" wp14:anchorId="709B17C1" wp14:editId="08EB38C8">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2859C8" id="Group 71" o:spid="_x0000_s1026" style="position:absolute;margin-left:1.85pt;margin-top:2pt;width:6.75pt;height:6.75pt;z-index:2517002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695CC6">
      <w:pPr>
        <w:pStyle w:val="Prrafodelista"/>
        <w:numPr>
          <w:ilvl w:val="0"/>
          <w:numId w:val="61"/>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rPr>
              <w:t>RF03.1</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Control de Usuario</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5344" behindDoc="0" locked="0" layoutInCell="1" allowOverlap="1" wp14:anchorId="42EE1943" wp14:editId="434BF98E">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BBFD75" id="Group 104" o:spid="_x0000_s1026" style="position:absolute;margin-left:2.2pt;margin-top:.8pt;width:6.75pt;height:6.75pt;z-index:2517053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A162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9440" behindDoc="0" locked="0" layoutInCell="1" allowOverlap="1" wp14:anchorId="54B18ABC" wp14:editId="3A243972">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3BDD72" id="Group 107" o:spid="_x0000_s1026" style="position:absolute;margin-left:1.45pt;margin-top:1.35pt;width:6.75pt;height:6.75pt;z-index:2517094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695CC6">
      <w:pPr>
        <w:pStyle w:val="Prrafodelista"/>
        <w:numPr>
          <w:ilvl w:val="0"/>
          <w:numId w:val="61"/>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rPr>
              <w:t>RF03.2</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Control de Roles</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5584" behindDoc="0" locked="0" layoutInCell="1" allowOverlap="1" wp14:anchorId="1ABC9A84" wp14:editId="50807419">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D34211" id="Group 104" o:spid="_x0000_s1026" style="position:absolute;margin-left:2.2pt;margin-top:.8pt;width:6.75pt;height:6.75pt;z-index:2517155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A162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0704" behindDoc="0" locked="0" layoutInCell="1" allowOverlap="1" wp14:anchorId="6AF2BB1F" wp14:editId="7D017E82">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694743" id="Group 107" o:spid="_x0000_s1026" style="position:absolute;margin-left:1.45pt;margin-top:1.35pt;width:6.75pt;height:6.75pt;z-index:2517207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695CC6">
      <w:pPr>
        <w:pStyle w:val="Prrafodelista"/>
        <w:numPr>
          <w:ilvl w:val="0"/>
          <w:numId w:val="61"/>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85"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rPr>
              <w:t>RF03.3</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5824" behindDoc="0" locked="0" layoutInCell="1" allowOverlap="1" wp14:anchorId="3D5F30F2" wp14:editId="07E5872A">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0431FF" id="Group 74" o:spid="_x0000_s1026" style="position:absolute;margin-left:2.2pt;margin-top:.8pt;width:6.75pt;height:6.75pt;z-index:2517258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8" w:name="Casilla1"/>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bookmarkEnd w:id="68"/>
            <w:r w:rsidRPr="00EA1313">
              <w:rPr>
                <w:rFonts w:cs="Arial"/>
                <w:sz w:val="22"/>
              </w:rPr>
              <w:t>Requisito</w:t>
            </w:r>
          </w:p>
        </w:tc>
        <w:tc>
          <w:tcPr>
            <w:tcW w:w="3985"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9" w:name="Casilla2"/>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bookmarkEnd w:id="69"/>
            <w:r w:rsidRPr="00EA1313">
              <w:rPr>
                <w:rFonts w:cs="Arial"/>
                <w:sz w:val="22"/>
              </w:rPr>
              <w:t xml:space="preserve"> Restricción</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A162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9920" behindDoc="0" locked="0" layoutInCell="1" allowOverlap="1" wp14:anchorId="0B7F022B" wp14:editId="2282F008">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54A305" id="Group 77" o:spid="_x0000_s1026" style="position:absolute;margin-left:1.45pt;margin-top:1.35pt;width:6.75pt;height:6.75pt;z-index:2517299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70" w:name="Casilla3"/>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bookmarkEnd w:id="70"/>
            <w:r w:rsidRPr="00EA1313">
              <w:rPr>
                <w:rFonts w:cs="Arial"/>
                <w:sz w:val="22"/>
              </w:rPr>
              <w:t xml:space="preserve"> Alta/Esencial</w:t>
            </w:r>
          </w:p>
        </w:tc>
        <w:tc>
          <w:tcPr>
            <w:tcW w:w="2042"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1" w:name="Casilla4"/>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bookmarkEnd w:id="71"/>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2" w:name="Casilla5"/>
            <w:r w:rsidRPr="00EA1313">
              <w:rPr>
                <w:rFonts w:cs="Arial"/>
                <w:sz w:val="22"/>
              </w:rPr>
              <w:instrText xml:space="preserve"> FORMCHECKBOX </w:instrText>
            </w:r>
            <w:r w:rsidRPr="00EA1313">
              <w:rPr>
                <w:rFonts w:cs="Arial"/>
                <w:sz w:val="22"/>
              </w:rPr>
            </w:r>
            <w:r w:rsidRPr="00EA1313">
              <w:rPr>
                <w:rFonts w:cs="Arial"/>
                <w:sz w:val="22"/>
              </w:rPr>
              <w:fldChar w:fldCharType="separate"/>
            </w:r>
            <w:r w:rsidRPr="00EA1313">
              <w:rPr>
                <w:rFonts w:cs="Arial"/>
                <w:sz w:val="22"/>
              </w:rPr>
              <w:fldChar w:fldCharType="end"/>
            </w:r>
            <w:bookmarkEnd w:id="72"/>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695CC6">
      <w:pPr>
        <w:pStyle w:val="Ttulo2"/>
        <w:keepNext w:val="0"/>
        <w:keepLines w:val="0"/>
        <w:numPr>
          <w:ilvl w:val="1"/>
          <w:numId w:val="62"/>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695CC6">
      <w:pPr>
        <w:pStyle w:val="Ttulo3"/>
        <w:numPr>
          <w:ilvl w:val="2"/>
          <w:numId w:val="62"/>
        </w:numPr>
        <w:spacing w:line="360" w:lineRule="auto"/>
        <w:ind w:left="426"/>
        <w:rPr>
          <w:rFonts w:ascii="Arial" w:hAnsi="Arial" w:cs="Arial"/>
          <w:b/>
          <w:color w:val="auto"/>
        </w:rPr>
      </w:pPr>
      <w:bookmarkStart w:id="73" w:name="_Toc422440305"/>
      <w:r w:rsidRPr="00A16289">
        <w:rPr>
          <w:rFonts w:ascii="Arial" w:hAnsi="Arial" w:cs="Arial"/>
          <w:b/>
          <w:color w:val="auto"/>
        </w:rPr>
        <w:t>Requerimiento de Interfaces Externos</w:t>
      </w:r>
      <w:bookmarkEnd w:id="73"/>
    </w:p>
    <w:p w:rsidR="00EA1313" w:rsidRPr="00EA1313" w:rsidRDefault="00EA1313" w:rsidP="002067B5">
      <w:pPr>
        <w:spacing w:after="0" w:line="360" w:lineRule="auto"/>
        <w:ind w:left="426" w:firstLine="282"/>
        <w:jc w:val="both"/>
        <w:rPr>
          <w:rFonts w:ascii="Arial" w:hAnsi="Arial" w:cs="Arial"/>
          <w:bCs/>
          <w:sz w:val="24"/>
          <w:szCs w:val="24"/>
        </w:rPr>
      </w:pPr>
      <w:bookmarkStart w:id="74" w:name="_Toc163303352"/>
      <w:bookmarkStart w:id="75" w:name="_Toc204625846"/>
      <w:bookmarkStart w:id="76"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hardware se necesita y el entorno del sistema.</w:t>
      </w:r>
    </w:p>
    <w:p w:rsidR="00A16289" w:rsidRDefault="00EA1313" w:rsidP="00695CC6">
      <w:pPr>
        <w:pStyle w:val="Prrafodelista"/>
        <w:numPr>
          <w:ilvl w:val="0"/>
          <w:numId w:val="61"/>
        </w:numPr>
        <w:spacing w:line="360" w:lineRule="auto"/>
        <w:ind w:left="851"/>
        <w:jc w:val="both"/>
        <w:rPr>
          <w:rFonts w:ascii="Arial" w:hAnsi="Arial" w:cs="Arial"/>
          <w:sz w:val="24"/>
          <w:szCs w:val="24"/>
        </w:rPr>
      </w:pPr>
      <w:bookmarkStart w:id="77" w:name="_Toc394565286"/>
      <w:r w:rsidRPr="00A16289">
        <w:rPr>
          <w:rFonts w:ascii="Arial" w:hAnsi="Arial" w:cs="Arial"/>
          <w:b/>
          <w:sz w:val="24"/>
          <w:szCs w:val="24"/>
        </w:rPr>
        <w:t>Interfaces de Usuario</w:t>
      </w:r>
      <w:bookmarkEnd w:id="74"/>
      <w:bookmarkEnd w:id="75"/>
      <w:bookmarkEnd w:id="76"/>
      <w:bookmarkEnd w:id="77"/>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8" w:name="_Toc394565287"/>
    </w:p>
    <w:p w:rsidR="00EA1313" w:rsidRPr="00A16289" w:rsidRDefault="00EA1313" w:rsidP="00695CC6">
      <w:pPr>
        <w:pStyle w:val="Prrafodelista"/>
        <w:numPr>
          <w:ilvl w:val="0"/>
          <w:numId w:val="61"/>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79" w:name="_Toc163303355"/>
      <w:bookmarkStart w:id="80" w:name="_Toc204625601"/>
      <w:bookmarkStart w:id="81" w:name="_Toc204625849"/>
      <w:bookmarkStart w:id="82" w:name="_Toc211186039"/>
      <w:bookmarkEnd w:id="78"/>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695CC6">
      <w:pPr>
        <w:pStyle w:val="Ttulo3"/>
        <w:numPr>
          <w:ilvl w:val="2"/>
          <w:numId w:val="62"/>
        </w:numPr>
        <w:spacing w:line="360" w:lineRule="auto"/>
        <w:ind w:left="426"/>
        <w:rPr>
          <w:rFonts w:ascii="Arial" w:hAnsi="Arial" w:cs="Arial"/>
          <w:b/>
          <w:color w:val="auto"/>
        </w:rPr>
      </w:pPr>
      <w:bookmarkStart w:id="83" w:name="_Toc394565288"/>
      <w:bookmarkStart w:id="84" w:name="_Toc422440306"/>
      <w:r w:rsidRPr="002067B5">
        <w:rPr>
          <w:rFonts w:ascii="Arial" w:hAnsi="Arial" w:cs="Arial"/>
          <w:b/>
          <w:color w:val="auto"/>
        </w:rPr>
        <w:t>Requisitos de Rendimiento</w:t>
      </w:r>
      <w:bookmarkEnd w:id="79"/>
      <w:bookmarkEnd w:id="80"/>
      <w:bookmarkEnd w:id="81"/>
      <w:bookmarkEnd w:id="82"/>
      <w:bookmarkEnd w:id="83"/>
      <w:bookmarkEnd w:id="84"/>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5" w:name="_Toc163303356"/>
      <w:bookmarkStart w:id="86" w:name="_Toc204625602"/>
      <w:bookmarkStart w:id="87" w:name="_Toc204625850"/>
      <w:bookmarkStart w:id="88"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guardar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695CC6">
      <w:pPr>
        <w:pStyle w:val="Ttulo3"/>
        <w:numPr>
          <w:ilvl w:val="2"/>
          <w:numId w:val="62"/>
        </w:numPr>
        <w:spacing w:line="360" w:lineRule="auto"/>
        <w:ind w:left="426"/>
        <w:rPr>
          <w:rFonts w:ascii="Arial" w:hAnsi="Arial" w:cs="Arial"/>
          <w:b/>
          <w:color w:val="auto"/>
        </w:rPr>
      </w:pPr>
      <w:bookmarkStart w:id="89" w:name="_Toc394565289"/>
      <w:bookmarkStart w:id="90" w:name="_Toc422440307"/>
      <w:r w:rsidRPr="002067B5">
        <w:rPr>
          <w:rFonts w:ascii="Arial" w:hAnsi="Arial" w:cs="Arial"/>
          <w:b/>
          <w:color w:val="auto"/>
        </w:rPr>
        <w:t>Requisitos de Desarrollo</w:t>
      </w:r>
      <w:bookmarkEnd w:id="85"/>
      <w:bookmarkEnd w:id="86"/>
      <w:bookmarkEnd w:id="87"/>
      <w:bookmarkEnd w:id="88"/>
      <w:bookmarkEnd w:id="89"/>
      <w:bookmarkEnd w:id="90"/>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695CC6">
      <w:pPr>
        <w:pStyle w:val="Ttulo3"/>
        <w:numPr>
          <w:ilvl w:val="2"/>
          <w:numId w:val="62"/>
        </w:numPr>
        <w:spacing w:line="360" w:lineRule="auto"/>
        <w:ind w:left="426"/>
        <w:rPr>
          <w:rFonts w:ascii="Arial" w:hAnsi="Arial" w:cs="Arial"/>
          <w:b/>
          <w:color w:val="auto"/>
        </w:rPr>
      </w:pPr>
      <w:bookmarkStart w:id="91" w:name="_Toc163303357"/>
      <w:bookmarkStart w:id="92" w:name="_Toc204625603"/>
      <w:bookmarkStart w:id="93" w:name="_Toc204625851"/>
      <w:bookmarkStart w:id="94" w:name="_Toc211186041"/>
      <w:bookmarkStart w:id="95" w:name="_Toc394565290"/>
      <w:bookmarkStart w:id="96" w:name="_Toc422440308"/>
      <w:r w:rsidRPr="002067B5">
        <w:rPr>
          <w:rFonts w:ascii="Arial" w:hAnsi="Arial" w:cs="Arial"/>
          <w:b/>
          <w:color w:val="auto"/>
        </w:rPr>
        <w:t>Requisito Tecnológico</w:t>
      </w:r>
      <w:bookmarkEnd w:id="91"/>
      <w:bookmarkEnd w:id="92"/>
      <w:bookmarkEnd w:id="93"/>
      <w:bookmarkEnd w:id="94"/>
      <w:bookmarkEnd w:id="95"/>
      <w:bookmarkEnd w:id="96"/>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695CC6">
      <w:pPr>
        <w:pStyle w:val="Prrafodelista"/>
        <w:numPr>
          <w:ilvl w:val="0"/>
          <w:numId w:val="63"/>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695CC6">
      <w:pPr>
        <w:pStyle w:val="Prrafodelista"/>
        <w:numPr>
          <w:ilvl w:val="0"/>
          <w:numId w:val="63"/>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695CC6">
      <w:pPr>
        <w:pStyle w:val="Prrafodelista"/>
        <w:numPr>
          <w:ilvl w:val="0"/>
          <w:numId w:val="63"/>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695CC6">
      <w:pPr>
        <w:pStyle w:val="Prrafodelista"/>
        <w:numPr>
          <w:ilvl w:val="0"/>
          <w:numId w:val="63"/>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695CC6">
      <w:pPr>
        <w:pStyle w:val="Prrafodelista"/>
        <w:numPr>
          <w:ilvl w:val="0"/>
          <w:numId w:val="63"/>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HP,  Cannon,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695CC6">
      <w:pPr>
        <w:pStyle w:val="Prrafodelista"/>
        <w:numPr>
          <w:ilvl w:val="0"/>
          <w:numId w:val="65"/>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695CC6">
      <w:pPr>
        <w:pStyle w:val="Prrafodelista"/>
        <w:numPr>
          <w:ilvl w:val="0"/>
          <w:numId w:val="65"/>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695CC6">
      <w:pPr>
        <w:pStyle w:val="Prrafodelista"/>
        <w:numPr>
          <w:ilvl w:val="0"/>
          <w:numId w:val="65"/>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695CC6">
      <w:pPr>
        <w:pStyle w:val="Prrafodelista"/>
        <w:numPr>
          <w:ilvl w:val="0"/>
          <w:numId w:val="65"/>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695CC6">
      <w:pPr>
        <w:pStyle w:val="Ttulo3"/>
        <w:numPr>
          <w:ilvl w:val="2"/>
          <w:numId w:val="62"/>
        </w:numPr>
        <w:spacing w:line="360" w:lineRule="auto"/>
        <w:ind w:left="709"/>
        <w:rPr>
          <w:rFonts w:ascii="Arial" w:hAnsi="Arial" w:cs="Arial"/>
          <w:b/>
          <w:color w:val="auto"/>
        </w:rPr>
      </w:pPr>
      <w:bookmarkStart w:id="97" w:name="_Toc163303358"/>
      <w:bookmarkStart w:id="98" w:name="_Toc204625604"/>
      <w:bookmarkStart w:id="99" w:name="_Toc204625852"/>
      <w:bookmarkStart w:id="100" w:name="_Toc211186042"/>
      <w:bookmarkStart w:id="101" w:name="_Toc394565291"/>
      <w:bookmarkStart w:id="102" w:name="_Toc422440309"/>
      <w:r w:rsidRPr="002067B5">
        <w:rPr>
          <w:rFonts w:ascii="Arial" w:hAnsi="Arial" w:cs="Arial"/>
          <w:b/>
          <w:color w:val="auto"/>
        </w:rPr>
        <w:t>Atributos</w:t>
      </w:r>
      <w:bookmarkEnd w:id="97"/>
      <w:bookmarkEnd w:id="98"/>
      <w:bookmarkEnd w:id="99"/>
      <w:bookmarkEnd w:id="100"/>
      <w:bookmarkEnd w:id="101"/>
      <w:bookmarkEnd w:id="102"/>
    </w:p>
    <w:p w:rsidR="00EA1313" w:rsidRPr="00EA1313" w:rsidRDefault="00EA1313" w:rsidP="002067B5">
      <w:pPr>
        <w:ind w:firstLine="708"/>
        <w:rPr>
          <w:rFonts w:ascii="Arial" w:hAnsi="Arial" w:cs="Arial"/>
          <w:b/>
          <w:sz w:val="24"/>
          <w:szCs w:val="24"/>
        </w:rPr>
      </w:pPr>
      <w:bookmarkStart w:id="103" w:name="_Seguridades"/>
      <w:bookmarkStart w:id="104" w:name="_Toc163303359"/>
      <w:bookmarkStart w:id="105" w:name="_Toc204625853"/>
      <w:bookmarkStart w:id="106" w:name="_Toc211186043"/>
      <w:bookmarkStart w:id="107" w:name="_Toc394565292"/>
      <w:bookmarkEnd w:id="103"/>
      <w:r w:rsidRPr="00EA1313">
        <w:rPr>
          <w:rFonts w:ascii="Arial" w:hAnsi="Arial" w:cs="Arial"/>
          <w:b/>
          <w:sz w:val="24"/>
          <w:szCs w:val="24"/>
        </w:rPr>
        <w:t>Seguridades</w:t>
      </w:r>
      <w:bookmarkEnd w:id="104"/>
      <w:bookmarkEnd w:id="105"/>
      <w:bookmarkEnd w:id="106"/>
      <w:bookmarkEnd w:id="107"/>
    </w:p>
    <w:p w:rsidR="00EA1313" w:rsidRPr="00EA1313" w:rsidRDefault="00EA1313" w:rsidP="00695CC6">
      <w:pPr>
        <w:pStyle w:val="Prrafodelista"/>
        <w:numPr>
          <w:ilvl w:val="0"/>
          <w:numId w:val="64"/>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perder la contraseña deberá llamar al Administrador para generar una nueva.</w:t>
      </w:r>
    </w:p>
    <w:p w:rsidR="00EA1313" w:rsidRPr="00EA1313" w:rsidRDefault="00EA1313" w:rsidP="00695CC6">
      <w:pPr>
        <w:pStyle w:val="Ttulo1"/>
        <w:keepNext w:val="0"/>
        <w:keepLines w:val="0"/>
        <w:numPr>
          <w:ilvl w:val="0"/>
          <w:numId w:val="62"/>
        </w:numPr>
        <w:spacing w:before="100" w:beforeAutospacing="1" w:after="100" w:afterAutospacing="1" w:line="240" w:lineRule="auto"/>
        <w:ind w:left="284"/>
        <w:rPr>
          <w:rFonts w:cs="Arial"/>
        </w:rPr>
      </w:pPr>
      <w:bookmarkStart w:id="108" w:name="_Toc422440310"/>
      <w:r w:rsidRPr="00EA1313">
        <w:rPr>
          <w:rFonts w:cs="Arial"/>
        </w:rPr>
        <w:t>Aprobaciones</w:t>
      </w:r>
      <w:bookmarkEnd w:id="108"/>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bookmarkStart w:id="109" w:name="_GoBack"/>
      <w:bookmarkEnd w:id="109"/>
    </w:p>
    <w:p w:rsidR="00EA1313" w:rsidRPr="00EA1313" w:rsidRDefault="00EA1313" w:rsidP="00645DE2">
      <w:pPr>
        <w:rPr>
          <w:rFonts w:ascii="Arial" w:hAnsi="Arial" w:cs="Arial"/>
        </w:rPr>
      </w:pPr>
    </w:p>
    <w:sectPr w:rsidR="00EA1313" w:rsidRPr="00EA1313" w:rsidSect="00E94D1B">
      <w:headerReference w:type="default" r:id="rId26"/>
      <w:footerReference w:type="default" r:id="rId27"/>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CC6" w:rsidRDefault="00695CC6" w:rsidP="00BD7C7B">
      <w:pPr>
        <w:spacing w:after="0" w:line="240" w:lineRule="auto"/>
      </w:pPr>
      <w:r>
        <w:separator/>
      </w:r>
    </w:p>
  </w:endnote>
  <w:endnote w:type="continuationSeparator" w:id="0">
    <w:p w:rsidR="00695CC6" w:rsidRDefault="00695CC6"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13" w:rsidRPr="00B868E1" w:rsidRDefault="00EA1313"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CC6" w:rsidRDefault="00695CC6" w:rsidP="00BD7C7B">
      <w:pPr>
        <w:spacing w:after="0" w:line="240" w:lineRule="auto"/>
      </w:pPr>
      <w:r>
        <w:separator/>
      </w:r>
    </w:p>
  </w:footnote>
  <w:footnote w:type="continuationSeparator" w:id="0">
    <w:p w:rsidR="00695CC6" w:rsidRDefault="00695CC6"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13" w:rsidRPr="00BD3193" w:rsidRDefault="00EA1313"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8">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2">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14">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0533B85"/>
    <w:multiLevelType w:val="hybridMultilevel"/>
    <w:tmpl w:val="57B885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8">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2">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25">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33">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4">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35">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6">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39">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41">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43">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C671DDF"/>
    <w:multiLevelType w:val="hybridMultilevel"/>
    <w:tmpl w:val="5ECC0E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8">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9">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54">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7">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59">
    <w:nsid w:val="79057483"/>
    <w:multiLevelType w:val="hybridMultilevel"/>
    <w:tmpl w:val="3CF25A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1">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3">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4">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58"/>
  </w:num>
  <w:num w:numId="3">
    <w:abstractNumId w:val="4"/>
  </w:num>
  <w:num w:numId="4">
    <w:abstractNumId w:val="2"/>
  </w:num>
  <w:num w:numId="5">
    <w:abstractNumId w:val="65"/>
  </w:num>
  <w:num w:numId="6">
    <w:abstractNumId w:val="30"/>
  </w:num>
  <w:num w:numId="7">
    <w:abstractNumId w:val="43"/>
  </w:num>
  <w:num w:numId="8">
    <w:abstractNumId w:val="50"/>
  </w:num>
  <w:num w:numId="9">
    <w:abstractNumId w:val="26"/>
  </w:num>
  <w:num w:numId="10">
    <w:abstractNumId w:val="1"/>
  </w:num>
  <w:num w:numId="11">
    <w:abstractNumId w:val="3"/>
  </w:num>
  <w:num w:numId="12">
    <w:abstractNumId w:val="34"/>
  </w:num>
  <w:num w:numId="13">
    <w:abstractNumId w:val="38"/>
  </w:num>
  <w:num w:numId="14">
    <w:abstractNumId w:val="42"/>
  </w:num>
  <w:num w:numId="15">
    <w:abstractNumId w:val="18"/>
  </w:num>
  <w:num w:numId="16">
    <w:abstractNumId w:val="40"/>
  </w:num>
  <w:num w:numId="17">
    <w:abstractNumId w:val="16"/>
  </w:num>
  <w:num w:numId="18">
    <w:abstractNumId w:val="35"/>
  </w:num>
  <w:num w:numId="19">
    <w:abstractNumId w:val="63"/>
  </w:num>
  <w:num w:numId="20">
    <w:abstractNumId w:val="44"/>
  </w:num>
  <w:num w:numId="21">
    <w:abstractNumId w:val="20"/>
  </w:num>
  <w:num w:numId="22">
    <w:abstractNumId w:val="21"/>
  </w:num>
  <w:num w:numId="23">
    <w:abstractNumId w:val="32"/>
  </w:num>
  <w:num w:numId="24">
    <w:abstractNumId w:val="53"/>
  </w:num>
  <w:num w:numId="25">
    <w:abstractNumId w:val="36"/>
  </w:num>
  <w:num w:numId="26">
    <w:abstractNumId w:val="37"/>
  </w:num>
  <w:num w:numId="27">
    <w:abstractNumId w:val="23"/>
  </w:num>
  <w:num w:numId="28">
    <w:abstractNumId w:val="28"/>
  </w:num>
  <w:num w:numId="29">
    <w:abstractNumId w:val="41"/>
  </w:num>
  <w:num w:numId="30">
    <w:abstractNumId w:val="49"/>
  </w:num>
  <w:num w:numId="31">
    <w:abstractNumId w:val="9"/>
  </w:num>
  <w:num w:numId="32">
    <w:abstractNumId w:val="8"/>
  </w:num>
  <w:num w:numId="33">
    <w:abstractNumId w:val="6"/>
  </w:num>
  <w:num w:numId="34">
    <w:abstractNumId w:val="61"/>
  </w:num>
  <w:num w:numId="35">
    <w:abstractNumId w:val="57"/>
  </w:num>
  <w:num w:numId="36">
    <w:abstractNumId w:val="59"/>
  </w:num>
  <w:num w:numId="37">
    <w:abstractNumId w:val="24"/>
  </w:num>
  <w:num w:numId="38">
    <w:abstractNumId w:val="48"/>
  </w:num>
  <w:num w:numId="39">
    <w:abstractNumId w:val="5"/>
  </w:num>
  <w:num w:numId="40">
    <w:abstractNumId w:val="25"/>
  </w:num>
  <w:num w:numId="41">
    <w:abstractNumId w:val="46"/>
  </w:num>
  <w:num w:numId="42">
    <w:abstractNumId w:val="52"/>
  </w:num>
  <w:num w:numId="43">
    <w:abstractNumId w:val="62"/>
  </w:num>
  <w:num w:numId="44">
    <w:abstractNumId w:val="14"/>
  </w:num>
  <w:num w:numId="45">
    <w:abstractNumId w:val="27"/>
  </w:num>
  <w:num w:numId="46">
    <w:abstractNumId w:val="45"/>
  </w:num>
  <w:num w:numId="47">
    <w:abstractNumId w:val="29"/>
  </w:num>
  <w:num w:numId="48">
    <w:abstractNumId w:val="15"/>
  </w:num>
  <w:num w:numId="49">
    <w:abstractNumId w:val="55"/>
  </w:num>
  <w:num w:numId="50">
    <w:abstractNumId w:val="19"/>
  </w:num>
  <w:num w:numId="51">
    <w:abstractNumId w:val="64"/>
  </w:num>
  <w:num w:numId="52">
    <w:abstractNumId w:val="31"/>
  </w:num>
  <w:num w:numId="53">
    <w:abstractNumId w:val="33"/>
  </w:num>
  <w:num w:numId="54">
    <w:abstractNumId w:val="10"/>
  </w:num>
  <w:num w:numId="55">
    <w:abstractNumId w:val="54"/>
  </w:num>
  <w:num w:numId="56">
    <w:abstractNumId w:val="22"/>
  </w:num>
  <w:num w:numId="57">
    <w:abstractNumId w:val="60"/>
  </w:num>
  <w:num w:numId="58">
    <w:abstractNumId w:val="51"/>
  </w:num>
  <w:num w:numId="59">
    <w:abstractNumId w:val="12"/>
  </w:num>
  <w:num w:numId="60">
    <w:abstractNumId w:val="47"/>
  </w:num>
  <w:num w:numId="61">
    <w:abstractNumId w:val="56"/>
  </w:num>
  <w:num w:numId="62">
    <w:abstractNumId w:val="39"/>
  </w:num>
  <w:num w:numId="63">
    <w:abstractNumId w:val="13"/>
  </w:num>
  <w:num w:numId="64">
    <w:abstractNumId w:val="17"/>
  </w:num>
  <w:num w:numId="65">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E7EAD"/>
    <w:rsid w:val="000F37A3"/>
    <w:rsid w:val="000F7CF1"/>
    <w:rsid w:val="001418C1"/>
    <w:rsid w:val="0018059B"/>
    <w:rsid w:val="002067B5"/>
    <w:rsid w:val="00255B14"/>
    <w:rsid w:val="00270DED"/>
    <w:rsid w:val="0029632B"/>
    <w:rsid w:val="0031544D"/>
    <w:rsid w:val="003D6E7F"/>
    <w:rsid w:val="003E28B6"/>
    <w:rsid w:val="00404D0C"/>
    <w:rsid w:val="004514FE"/>
    <w:rsid w:val="00457A23"/>
    <w:rsid w:val="004677D0"/>
    <w:rsid w:val="004A1627"/>
    <w:rsid w:val="004F6E60"/>
    <w:rsid w:val="005138A1"/>
    <w:rsid w:val="00542C3E"/>
    <w:rsid w:val="00581B3D"/>
    <w:rsid w:val="005D3037"/>
    <w:rsid w:val="005E1A3A"/>
    <w:rsid w:val="00614601"/>
    <w:rsid w:val="00636588"/>
    <w:rsid w:val="00645DE2"/>
    <w:rsid w:val="00695CC6"/>
    <w:rsid w:val="00741EA7"/>
    <w:rsid w:val="00742D74"/>
    <w:rsid w:val="0075133F"/>
    <w:rsid w:val="00751694"/>
    <w:rsid w:val="00755735"/>
    <w:rsid w:val="00767F6A"/>
    <w:rsid w:val="007970A3"/>
    <w:rsid w:val="0080654E"/>
    <w:rsid w:val="00872E59"/>
    <w:rsid w:val="008735F8"/>
    <w:rsid w:val="008A4961"/>
    <w:rsid w:val="00923060"/>
    <w:rsid w:val="00957861"/>
    <w:rsid w:val="009646EE"/>
    <w:rsid w:val="00A16289"/>
    <w:rsid w:val="00A269E2"/>
    <w:rsid w:val="00A73670"/>
    <w:rsid w:val="00A93048"/>
    <w:rsid w:val="00AE4A8E"/>
    <w:rsid w:val="00B05C16"/>
    <w:rsid w:val="00B069A2"/>
    <w:rsid w:val="00B11F47"/>
    <w:rsid w:val="00B22B22"/>
    <w:rsid w:val="00B36426"/>
    <w:rsid w:val="00B4587C"/>
    <w:rsid w:val="00BD7C7B"/>
    <w:rsid w:val="00C8482F"/>
    <w:rsid w:val="00C8630B"/>
    <w:rsid w:val="00CF240F"/>
    <w:rsid w:val="00D70BA7"/>
    <w:rsid w:val="00D72244"/>
    <w:rsid w:val="00D916BA"/>
    <w:rsid w:val="00E5528E"/>
    <w:rsid w:val="00E6009E"/>
    <w:rsid w:val="00E94D1B"/>
    <w:rsid w:val="00EA1313"/>
    <w:rsid w:val="00F05B4B"/>
    <w:rsid w:val="00F61D28"/>
    <w:rsid w:val="00F8247E"/>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C6E631-29E9-47E6-8547-87D122DA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3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Cabrera Franklin David </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46F2D7A9-186F-4509-AC47-2027C6BDC7D7}" type="presOf" srcId="{5B40A9A5-C7C8-4968-961A-2D837105D837}" destId="{AE93640E-FFBA-4722-9441-B5CBA569DA12}" srcOrd="0" destOrd="0" presId="urn:microsoft.com/office/officeart/2005/8/layout/hierarchy1"/>
    <dgm:cxn modelId="{708A0925-CCEC-4A95-BE70-29E419D69BCB}" type="presOf" srcId="{43B21D73-69D6-4BBF-AB65-A774731ACDED}" destId="{31B3F1D2-3836-4218-B94A-D9199662ACF6}" srcOrd="0" destOrd="0" presId="urn:microsoft.com/office/officeart/2005/8/layout/hierarchy1"/>
    <dgm:cxn modelId="{0DFAADA7-1150-422B-ADC0-C5B1725DCFB8}" type="presOf" srcId="{551D4AD0-5BEF-4923-A4EE-60721C4A5165}" destId="{527D509A-C030-480D-B4CE-062BD9E3F198}" srcOrd="0" destOrd="0" presId="urn:microsoft.com/office/officeart/2005/8/layout/hierarchy1"/>
    <dgm:cxn modelId="{31EEFF80-D9FF-4E7E-8F14-4EF8B18DB2D9}" type="presOf" srcId="{A67CFC0E-170B-4CBB-81EB-7CF742E8891B}" destId="{738DEA8D-F7CF-48E6-95A0-3DB22A8BF678}" srcOrd="0" destOrd="0" presId="urn:microsoft.com/office/officeart/2005/8/layout/hierarchy1"/>
    <dgm:cxn modelId="{291E60B1-A3FA-4A77-A551-47ECA348B01C}" type="presOf" srcId="{C2BB6A5F-AD84-4844-81FD-5275090C8DE9}" destId="{88A579B0-10E9-475C-AA68-AB4DE33B13B9}" srcOrd="0" destOrd="0" presId="urn:microsoft.com/office/officeart/2005/8/layout/hierarchy1"/>
    <dgm:cxn modelId="{1DD856FA-7578-4709-8A3E-AB2181581997}" type="presOf" srcId="{7E6F8A91-CB61-4498-AA90-73B660373AA4}" destId="{E2FDFA27-408D-4BE3-89B7-D69DF8359425}"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B7DE6375-1102-4517-B9D1-7AD2A2A2FE5B}" type="presOf" srcId="{3C54DC71-B3F1-478B-BEDC-31D53CE96B96}" destId="{BA690248-E3EF-4D3E-A5A7-2CE441FB6931}"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2F032BD9-CE31-4DA5-84E9-E264D7C41B31}" type="presOf" srcId="{6D311038-CCE1-4609-B59E-38A1E657E591}" destId="{29626C34-7E01-47E4-B0B7-F1B6CF7E5F04}"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609443F2-081B-485D-9EC7-43EF7625849C}" type="presOf" srcId="{65EB8CB6-C041-48E9-9072-FB79985B22B5}" destId="{A2A5430C-3C48-4F4F-83D9-927F1A070A5C}" srcOrd="0" destOrd="0" presId="urn:microsoft.com/office/officeart/2005/8/layout/hierarchy1"/>
    <dgm:cxn modelId="{CFDBEE0C-DEDE-4AF5-A0B2-026E1C01FFF7}" type="presOf" srcId="{8AA8B1E3-07E9-4D08-9A42-B03FA290A53E}" destId="{D13C957E-AF9A-4F19-8216-51B7365EF051}"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F0996BF4-1BB1-44C8-BDEA-A34256695D3E}" type="presOf" srcId="{8B369215-F8F2-444F-BD51-81B03EFCA84D}" destId="{8FC82EAF-5ED0-4686-ABEA-3625944609FA}" srcOrd="0" destOrd="0" presId="urn:microsoft.com/office/officeart/2005/8/layout/hierarchy1"/>
    <dgm:cxn modelId="{294AF9A7-7FC9-4BBC-8836-D34033417383}" type="presOf" srcId="{FC964D6E-1E7B-4CAD-A050-A00FDA75EDD0}" destId="{0E1DC90F-3BC5-44B4-8DB5-05276A6500C5}" srcOrd="0" destOrd="0" presId="urn:microsoft.com/office/officeart/2005/8/layout/hierarchy1"/>
    <dgm:cxn modelId="{8F9B6B2C-AC12-41FC-A284-FAF4925AD73C}" type="presOf" srcId="{E3287C18-D916-471C-ACA1-96185A5CBAB9}" destId="{90CE5557-94B7-492C-BE7B-CFF39443B5A2}"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18C14FE6-BE33-4C54-891A-4C674B4DF987}" type="presOf" srcId="{AE637331-2F42-4D3A-AA18-843A818E235D}" destId="{65D9D8F9-E1D8-487D-A8B7-7BC76F737A36}"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93F5B84E-41D1-4063-AF9E-91B14C79288A}" type="presParOf" srcId="{BA690248-E3EF-4D3E-A5A7-2CE441FB6931}" destId="{2D63EBB8-4F1E-43CE-8466-5A5F79ECBFA8}" srcOrd="0" destOrd="0" presId="urn:microsoft.com/office/officeart/2005/8/layout/hierarchy1"/>
    <dgm:cxn modelId="{E3599AD7-4C99-4A2E-A306-29BE5303D6F3}" type="presParOf" srcId="{2D63EBB8-4F1E-43CE-8466-5A5F79ECBFA8}" destId="{5E9486C2-EECA-4560-B7B8-18EB40A3577C}" srcOrd="0" destOrd="0" presId="urn:microsoft.com/office/officeart/2005/8/layout/hierarchy1"/>
    <dgm:cxn modelId="{09BA3FC4-0106-413E-BDE4-D1950312CF27}" type="presParOf" srcId="{5E9486C2-EECA-4560-B7B8-18EB40A3577C}" destId="{9C60EBAD-DDBA-4519-82FE-D228F5B3F673}" srcOrd="0" destOrd="0" presId="urn:microsoft.com/office/officeart/2005/8/layout/hierarchy1"/>
    <dgm:cxn modelId="{E7FE4179-07DA-465F-9AA7-7FDE973F0D9E}" type="presParOf" srcId="{5E9486C2-EECA-4560-B7B8-18EB40A3577C}" destId="{8FC82EAF-5ED0-4686-ABEA-3625944609FA}" srcOrd="1" destOrd="0" presId="urn:microsoft.com/office/officeart/2005/8/layout/hierarchy1"/>
    <dgm:cxn modelId="{81E80082-653A-40D6-B3B0-75EEC9478065}" type="presParOf" srcId="{2D63EBB8-4F1E-43CE-8466-5A5F79ECBFA8}" destId="{0D8BA2FB-D5A9-42DF-B910-110EFC8CBF10}" srcOrd="1" destOrd="0" presId="urn:microsoft.com/office/officeart/2005/8/layout/hierarchy1"/>
    <dgm:cxn modelId="{113038BA-50E4-4F66-9C75-A6D191F9CDCC}" type="presParOf" srcId="{0D8BA2FB-D5A9-42DF-B910-110EFC8CBF10}" destId="{A2A5430C-3C48-4F4F-83D9-927F1A070A5C}" srcOrd="0" destOrd="0" presId="urn:microsoft.com/office/officeart/2005/8/layout/hierarchy1"/>
    <dgm:cxn modelId="{F8EFEF92-2B21-4C63-B245-999DDC322D6B}" type="presParOf" srcId="{0D8BA2FB-D5A9-42DF-B910-110EFC8CBF10}" destId="{6ADF5374-C446-4FEE-8827-302A6A6A2099}" srcOrd="1" destOrd="0" presId="urn:microsoft.com/office/officeart/2005/8/layout/hierarchy1"/>
    <dgm:cxn modelId="{2F8C0A2F-416A-4C4C-AA1D-A74F8E7B080C}" type="presParOf" srcId="{6ADF5374-C446-4FEE-8827-302A6A6A2099}" destId="{7405D534-6E8F-43CF-ABA9-7D02BC1B7CA1}" srcOrd="0" destOrd="0" presId="urn:microsoft.com/office/officeart/2005/8/layout/hierarchy1"/>
    <dgm:cxn modelId="{E109C810-370A-4FDA-ABA1-7171DB0FC347}" type="presParOf" srcId="{7405D534-6E8F-43CF-ABA9-7D02BC1B7CA1}" destId="{5DE68E33-BB82-4060-BBBB-619DFC3A8DAE}" srcOrd="0" destOrd="0" presId="urn:microsoft.com/office/officeart/2005/8/layout/hierarchy1"/>
    <dgm:cxn modelId="{7480A323-45CF-4BBD-A831-5878363B8B96}" type="presParOf" srcId="{7405D534-6E8F-43CF-ABA9-7D02BC1B7CA1}" destId="{738DEA8D-F7CF-48E6-95A0-3DB22A8BF678}" srcOrd="1" destOrd="0" presId="urn:microsoft.com/office/officeart/2005/8/layout/hierarchy1"/>
    <dgm:cxn modelId="{AFEAECC5-DE0A-4D13-BE56-A0AAD96A2C3F}" type="presParOf" srcId="{6ADF5374-C446-4FEE-8827-302A6A6A2099}" destId="{27C449B2-5FEE-406E-967D-EA5FD26F747F}" srcOrd="1" destOrd="0" presId="urn:microsoft.com/office/officeart/2005/8/layout/hierarchy1"/>
    <dgm:cxn modelId="{96E02828-94C0-4A21-92A6-7C517479113F}" type="presParOf" srcId="{27C449B2-5FEE-406E-967D-EA5FD26F747F}" destId="{88A579B0-10E9-475C-AA68-AB4DE33B13B9}" srcOrd="0" destOrd="0" presId="urn:microsoft.com/office/officeart/2005/8/layout/hierarchy1"/>
    <dgm:cxn modelId="{1E46AA96-0613-4156-A497-0C40C554A80C}" type="presParOf" srcId="{27C449B2-5FEE-406E-967D-EA5FD26F747F}" destId="{FC8D2646-3DF6-44F7-9680-F43CF8C1FA2A}" srcOrd="1" destOrd="0" presId="urn:microsoft.com/office/officeart/2005/8/layout/hierarchy1"/>
    <dgm:cxn modelId="{C48B6F8F-232E-461C-A853-E4C507A52545}" type="presParOf" srcId="{FC8D2646-3DF6-44F7-9680-F43CF8C1FA2A}" destId="{7F48E4AB-A23A-4984-A726-6040E13C7B5D}" srcOrd="0" destOrd="0" presId="urn:microsoft.com/office/officeart/2005/8/layout/hierarchy1"/>
    <dgm:cxn modelId="{E64E23CC-D06F-4CEE-BE2E-DDE6AFE98437}" type="presParOf" srcId="{7F48E4AB-A23A-4984-A726-6040E13C7B5D}" destId="{486716B0-A866-490F-9229-47EAD7E40F65}" srcOrd="0" destOrd="0" presId="urn:microsoft.com/office/officeart/2005/8/layout/hierarchy1"/>
    <dgm:cxn modelId="{73A550A3-70BB-4259-8221-EB2EB15CCFFC}" type="presParOf" srcId="{7F48E4AB-A23A-4984-A726-6040E13C7B5D}" destId="{0E1DC90F-3BC5-44B4-8DB5-05276A6500C5}" srcOrd="1" destOrd="0" presId="urn:microsoft.com/office/officeart/2005/8/layout/hierarchy1"/>
    <dgm:cxn modelId="{0EC60CC7-269E-4BD4-8872-B3C40E5C9B0D}" type="presParOf" srcId="{FC8D2646-3DF6-44F7-9680-F43CF8C1FA2A}" destId="{89D97E1E-A4DF-4532-BDE4-BC4D59719D70}" srcOrd="1" destOrd="0" presId="urn:microsoft.com/office/officeart/2005/8/layout/hierarchy1"/>
    <dgm:cxn modelId="{C001FA16-69A8-4EE0-96F6-8C22F1BDD022}" type="presParOf" srcId="{0D8BA2FB-D5A9-42DF-B910-110EFC8CBF10}" destId="{29626C34-7E01-47E4-B0B7-F1B6CF7E5F04}" srcOrd="2" destOrd="0" presId="urn:microsoft.com/office/officeart/2005/8/layout/hierarchy1"/>
    <dgm:cxn modelId="{C71D8CF5-9985-443B-A659-54C4BF517019}" type="presParOf" srcId="{0D8BA2FB-D5A9-42DF-B910-110EFC8CBF10}" destId="{C416E832-0455-4FA7-99E7-5CD09837AC4D}" srcOrd="3" destOrd="0" presId="urn:microsoft.com/office/officeart/2005/8/layout/hierarchy1"/>
    <dgm:cxn modelId="{37A35426-D3AF-457C-BA6D-26F6C6626277}" type="presParOf" srcId="{C416E832-0455-4FA7-99E7-5CD09837AC4D}" destId="{B5259626-E0B6-4E7A-B500-3FBF3330703E}" srcOrd="0" destOrd="0" presId="urn:microsoft.com/office/officeart/2005/8/layout/hierarchy1"/>
    <dgm:cxn modelId="{08789B09-4D6E-4DAC-921B-B9B2DE44B9CF}" type="presParOf" srcId="{B5259626-E0B6-4E7A-B500-3FBF3330703E}" destId="{2FF0D972-E4C7-4B06-99EF-0FCA28AC19E5}" srcOrd="0" destOrd="0" presId="urn:microsoft.com/office/officeart/2005/8/layout/hierarchy1"/>
    <dgm:cxn modelId="{814ADE65-7484-4640-9EB6-081A66DB7A12}" type="presParOf" srcId="{B5259626-E0B6-4E7A-B500-3FBF3330703E}" destId="{D13C957E-AF9A-4F19-8216-51B7365EF051}" srcOrd="1" destOrd="0" presId="urn:microsoft.com/office/officeart/2005/8/layout/hierarchy1"/>
    <dgm:cxn modelId="{A57475BA-53C8-472D-9633-EEEAB8A47815}" type="presParOf" srcId="{C416E832-0455-4FA7-99E7-5CD09837AC4D}" destId="{0D200EB9-E764-4D45-8D13-7E87C13966D5}" srcOrd="1" destOrd="0" presId="urn:microsoft.com/office/officeart/2005/8/layout/hierarchy1"/>
    <dgm:cxn modelId="{67324EA2-BAD1-47D9-B303-077DCCB1BF8F}" type="presParOf" srcId="{0D200EB9-E764-4D45-8D13-7E87C13966D5}" destId="{AE93640E-FFBA-4722-9441-B5CBA569DA12}" srcOrd="0" destOrd="0" presId="urn:microsoft.com/office/officeart/2005/8/layout/hierarchy1"/>
    <dgm:cxn modelId="{B034C1EC-F562-4D55-BDF5-0043A73FF7CA}" type="presParOf" srcId="{0D200EB9-E764-4D45-8D13-7E87C13966D5}" destId="{2AD14AC3-BE41-40E5-A6E7-B4F41694182F}" srcOrd="1" destOrd="0" presId="urn:microsoft.com/office/officeart/2005/8/layout/hierarchy1"/>
    <dgm:cxn modelId="{6C34EAA1-0E91-4E2F-8694-D56286F641C8}" type="presParOf" srcId="{2AD14AC3-BE41-40E5-A6E7-B4F41694182F}" destId="{13041BCC-5000-43D9-8EB8-23718BD70266}" srcOrd="0" destOrd="0" presId="urn:microsoft.com/office/officeart/2005/8/layout/hierarchy1"/>
    <dgm:cxn modelId="{EECDAE6C-7331-4C06-A77A-2B385748248D}" type="presParOf" srcId="{13041BCC-5000-43D9-8EB8-23718BD70266}" destId="{0CE5C137-EE34-4917-B14E-3206F35C69BC}" srcOrd="0" destOrd="0" presId="urn:microsoft.com/office/officeart/2005/8/layout/hierarchy1"/>
    <dgm:cxn modelId="{31643604-F8EF-4588-9882-3D1C972237B2}" type="presParOf" srcId="{13041BCC-5000-43D9-8EB8-23718BD70266}" destId="{E2FDFA27-408D-4BE3-89B7-D69DF8359425}" srcOrd="1" destOrd="0" presId="urn:microsoft.com/office/officeart/2005/8/layout/hierarchy1"/>
    <dgm:cxn modelId="{911A771C-0AC8-4880-8ACC-6EC9B006AC9C}" type="presParOf" srcId="{2AD14AC3-BE41-40E5-A6E7-B4F41694182F}" destId="{4D5F912E-E205-4954-89DB-5237402D0D16}" srcOrd="1" destOrd="0" presId="urn:microsoft.com/office/officeart/2005/8/layout/hierarchy1"/>
    <dgm:cxn modelId="{F25CFE87-DBC9-4B96-B06C-D5BBFFA6AA2D}" type="presParOf" srcId="{0D8BA2FB-D5A9-42DF-B910-110EFC8CBF10}" destId="{90CE5557-94B7-492C-BE7B-CFF39443B5A2}" srcOrd="4" destOrd="0" presId="urn:microsoft.com/office/officeart/2005/8/layout/hierarchy1"/>
    <dgm:cxn modelId="{B212BA4D-AE16-4211-BBCF-3D49E2B2AD3D}" type="presParOf" srcId="{0D8BA2FB-D5A9-42DF-B910-110EFC8CBF10}" destId="{5A8BA174-D85F-4EC3-9151-66C36D9A5C14}" srcOrd="5" destOrd="0" presId="urn:microsoft.com/office/officeart/2005/8/layout/hierarchy1"/>
    <dgm:cxn modelId="{7991498B-8A50-4FC5-B5AB-81B1B65F3F2D}" type="presParOf" srcId="{5A8BA174-D85F-4EC3-9151-66C36D9A5C14}" destId="{BF31BA92-5A35-436D-9D75-87F51CF32D92}" srcOrd="0" destOrd="0" presId="urn:microsoft.com/office/officeart/2005/8/layout/hierarchy1"/>
    <dgm:cxn modelId="{CB0E17FF-A8A0-4FE0-B605-DEAB1B03DF12}" type="presParOf" srcId="{BF31BA92-5A35-436D-9D75-87F51CF32D92}" destId="{D6B70174-4DAD-4E1F-B0B9-C5656FE7E1DE}" srcOrd="0" destOrd="0" presId="urn:microsoft.com/office/officeart/2005/8/layout/hierarchy1"/>
    <dgm:cxn modelId="{E925E497-B193-47DA-BB6C-5FA5C38A2243}" type="presParOf" srcId="{BF31BA92-5A35-436D-9D75-87F51CF32D92}" destId="{31B3F1D2-3836-4218-B94A-D9199662ACF6}" srcOrd="1" destOrd="0" presId="urn:microsoft.com/office/officeart/2005/8/layout/hierarchy1"/>
    <dgm:cxn modelId="{FF827390-6909-4D76-BE72-7A2E0C5E63A8}" type="presParOf" srcId="{5A8BA174-D85F-4EC3-9151-66C36D9A5C14}" destId="{624BD393-CBD3-4BF3-A9A6-725ED0E0B108}" srcOrd="1" destOrd="0" presId="urn:microsoft.com/office/officeart/2005/8/layout/hierarchy1"/>
    <dgm:cxn modelId="{C7DAA740-D976-4772-A65B-5C116EA64E1F}" type="presParOf" srcId="{624BD393-CBD3-4BF3-A9A6-725ED0E0B108}" destId="{65D9D8F9-E1D8-487D-A8B7-7BC76F737A36}" srcOrd="0" destOrd="0" presId="urn:microsoft.com/office/officeart/2005/8/layout/hierarchy1"/>
    <dgm:cxn modelId="{AE4E3144-F0B3-404F-BB0E-A3E0F276887F}" type="presParOf" srcId="{624BD393-CBD3-4BF3-A9A6-725ED0E0B108}" destId="{528039D4-44AC-4C5E-9CA1-1C8537BF9FCD}" srcOrd="1" destOrd="0" presId="urn:microsoft.com/office/officeart/2005/8/layout/hierarchy1"/>
    <dgm:cxn modelId="{C0E0614C-51CC-4430-87F1-634D5772CBAB}" type="presParOf" srcId="{528039D4-44AC-4C5E-9CA1-1C8537BF9FCD}" destId="{88AB10B5-39C2-4A3B-B803-D6734C975F7B}" srcOrd="0" destOrd="0" presId="urn:microsoft.com/office/officeart/2005/8/layout/hierarchy1"/>
    <dgm:cxn modelId="{C3622F07-4293-4C08-B87D-29D58C49166D}" type="presParOf" srcId="{88AB10B5-39C2-4A3B-B803-D6734C975F7B}" destId="{05C044AF-F47D-4303-96A5-87185BD579E5}" srcOrd="0" destOrd="0" presId="urn:microsoft.com/office/officeart/2005/8/layout/hierarchy1"/>
    <dgm:cxn modelId="{9991A7F7-F0AB-453B-8E50-275481F2497F}" type="presParOf" srcId="{88AB10B5-39C2-4A3B-B803-D6734C975F7B}" destId="{527D509A-C030-480D-B4CE-062BD9E3F198}" srcOrd="1" destOrd="0" presId="urn:microsoft.com/office/officeart/2005/8/layout/hierarchy1"/>
    <dgm:cxn modelId="{946FCEC6-449D-4BF0-A062-8FBB8782D724}"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ADMINISTRADOR DE PROYECTO</a:t>
          </a:r>
          <a:br>
            <a:rPr lang="es-ES" sz="1300" kern="1200">
              <a:latin typeface="Calibri"/>
              <a:ea typeface="+mn-ea"/>
              <a:cs typeface="+mn-cs"/>
            </a:rPr>
          </a:br>
          <a:r>
            <a:rPr lang="es-ES" sz="1300" kern="1200">
              <a:latin typeface="Calibri"/>
              <a:ea typeface="+mn-ea"/>
              <a:cs typeface="+mn-cs"/>
            </a:rPr>
            <a:t>Srta. Gómez Cabrera Franklin David </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Márquez Contento Alejandro Manuel </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b="0" u="none" kern="1200">
              <a:latin typeface="Calibri" pitchFamily="34" charset="0"/>
            </a:rPr>
            <a:t>Ing. Correa Figueroa Pedro Leonardo </a:t>
          </a:r>
        </a:p>
        <a:p>
          <a:pPr lvl="0" algn="ctr" defTabSz="577850">
            <a:lnSpc>
              <a:spcPct val="90000"/>
            </a:lnSpc>
            <a:spcBef>
              <a:spcPct val="0"/>
            </a:spcBef>
            <a:spcAft>
              <a:spcPct val="35000"/>
            </a:spcAft>
          </a:pPr>
          <a:endParaRPr lang="es-ES" sz="1300" kern="1200">
            <a:latin typeface="Calibri"/>
            <a:ea typeface="+mn-ea"/>
            <a:cs typeface="+mn-cs"/>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DA23DA97-0C98-4BEE-8C67-0B3CBBCF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86</Pages>
  <Words>17384</Words>
  <Characters>95615</Characters>
  <Application>Microsoft Office Word</Application>
  <DocSecurity>0</DocSecurity>
  <Lines>796</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AJMK Jula</cp:lastModifiedBy>
  <cp:revision>26</cp:revision>
  <dcterms:created xsi:type="dcterms:W3CDTF">2015-07-29T04:35:00Z</dcterms:created>
  <dcterms:modified xsi:type="dcterms:W3CDTF">2015-08-02T23:53:00Z</dcterms:modified>
</cp:coreProperties>
</file>