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79A0" w14:textId="77777777" w:rsidR="008757A4" w:rsidRP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Credit Card Fraud Detection using Machine </w:t>
      </w:r>
    </w:p>
    <w:p w14:paraId="294AB8B5" w14:textId="77777777" w:rsid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Learning and Data Science </w:t>
      </w:r>
    </w:p>
    <w:p w14:paraId="453B82E1" w14:textId="77777777" w:rsid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</w:p>
    <w:p w14:paraId="2B8092DF" w14:textId="05AA64DC" w:rsidR="00723728" w:rsidRP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Name:</w:t>
      </w:r>
      <w:r w:rsidR="00DD70BE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Mangeshwari R</w:t>
      </w:r>
    </w:p>
    <w:p w14:paraId="5A975574" w14:textId="2255C589" w:rsidR="00723728" w:rsidRPr="008757A4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Reg.No:</w:t>
      </w:r>
      <w:r w:rsidRPr="00723728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9127211040</w:t>
      </w:r>
      <w:r w:rsidR="00DD70BE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19</w:t>
      </w:r>
    </w:p>
    <w:p w14:paraId="1348ADBC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61F00A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54915" w14:textId="663DBBFE" w:rsidR="008757A4" w:rsidRPr="008757A4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Abstract</w:t>
      </w:r>
      <w:r w:rsidRPr="008757A4">
        <w:rPr>
          <w:rFonts w:ascii="ff4" w:eastAsia="Times New Roman" w:hAnsi="ff4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—</w:t>
      </w:r>
      <w:r w:rsidRPr="008757A4">
        <w:rPr>
          <w:rFonts w:ascii="ff3" w:eastAsia="Times New Roman" w:hAnsi="ff3" w:cs="Times New Roman"/>
          <w:color w:val="000000"/>
          <w:spacing w:val="146"/>
          <w:kern w:val="0"/>
          <w:sz w:val="24"/>
          <w:szCs w:val="24"/>
          <w:lang w:eastAsia="en-IN"/>
          <w14:ligatures w14:val="none"/>
        </w:rPr>
        <w:t xml:space="preserve"> </w:t>
      </w: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 is  vital  that  credit  card  companies  are  able  to </w:t>
      </w:r>
    </w:p>
    <w:p w14:paraId="5DC19F4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identify  fraudulent credit  card  transactions  so that  customers </w:t>
      </w:r>
    </w:p>
    <w:p w14:paraId="6808D30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are  not  charged  for  items  that  they  did  not  purchase.  Such </w:t>
      </w:r>
    </w:p>
    <w:p w14:paraId="35951BD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problems can be tackled with Data Science and its importance, </w:t>
      </w:r>
    </w:p>
    <w:p w14:paraId="3459246D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along  with  Machine  Learning,  cannot  be  overstated.  This </w:t>
      </w:r>
    </w:p>
    <w:p w14:paraId="5AD73AF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project  intends to  illustrate  the modelling  of  a  data set  using </w:t>
      </w:r>
    </w:p>
    <w:p w14:paraId="0DFE1FF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machine learning with Credit Card Fraud Detection. The Credit </w:t>
      </w:r>
    </w:p>
    <w:p w14:paraId="691D722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 Fraud Detection  Problem includes  modelling past  credit </w:t>
      </w:r>
    </w:p>
    <w:p w14:paraId="29B1A5E0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transactions with the data of the ones that turned out to be </w:t>
      </w:r>
    </w:p>
    <w:p w14:paraId="1F355C71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fraud.  This  model  is  then  used  to  recognize  whether  a  new </w:t>
      </w:r>
    </w:p>
    <w:p w14:paraId="5D281B43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 is fraudulent or not. Our objective here is  to detect </w:t>
      </w:r>
    </w:p>
    <w:p w14:paraId="66AACCB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100%  of  the  fraudulent  transactions  while  minimizing  the </w:t>
      </w:r>
    </w:p>
    <w:p w14:paraId="417CF14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incorrect fraud classifications. Credit Card Fraud Detection is a </w:t>
      </w:r>
    </w:p>
    <w:p w14:paraId="71413EB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typical sample of classification. In this process, we have focused </w:t>
      </w:r>
    </w:p>
    <w:p w14:paraId="6F0F80A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  analysing  and  pre-processing  data  sets  as  well  as  the </w:t>
      </w:r>
    </w:p>
    <w:p w14:paraId="40C6FA2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deployment  of  multiple  anomaly detection  algorithms  such  as </w:t>
      </w:r>
    </w:p>
    <w:p w14:paraId="2C779DA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Local Outlier Factor and Isolation Forest algorithm on the PCA </w:t>
      </w:r>
    </w:p>
    <w:p w14:paraId="03E7262C" w14:textId="77777777" w:rsidR="008757A4" w:rsidRPr="00371FF7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transformed Credit Card Transaction data. </w:t>
      </w:r>
      <w:r w:rsidRPr="008757A4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63DA117" w14:textId="77777777" w:rsidR="00CA2866" w:rsidRPr="008757A4" w:rsidRDefault="00CA2866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B0230D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C6F965" w14:textId="3F8DACCB" w:rsidR="00F434F9" w:rsidRPr="00F434F9" w:rsidRDefault="00F434F9" w:rsidP="00F434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3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spacing w:val="2"/>
          <w:kern w:val="0"/>
          <w:sz w:val="56"/>
          <w:szCs w:val="56"/>
          <w:lang w:eastAsia="en-IN"/>
          <w14:ligatures w14:val="none"/>
        </w:rPr>
        <w:lastRenderedPageBreak/>
        <w:t xml:space="preserve"> </w:t>
      </w:r>
      <w:r w:rsidRPr="00F434F9">
        <w:rPr>
          <w:rFonts w:ascii="ff2" w:eastAsia="Times New Roman" w:hAnsi="ff2" w:cs="Times New Roman"/>
          <w:color w:val="000000"/>
          <w:kern w:val="0"/>
          <w:sz w:val="56"/>
          <w:szCs w:val="56"/>
          <w:lang w:eastAsia="en-IN"/>
          <w14:ligatures w14:val="none"/>
        </w:rPr>
        <w:t>INTRODUCTION</w:t>
      </w: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5A7222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'Fraud'  in  credit  card  transactions  is  unauthorized  and </w:t>
      </w:r>
    </w:p>
    <w:p w14:paraId="0DD93F0C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unwanted  usage  of  an  account  by  someone  other  than  the </w:t>
      </w:r>
    </w:p>
    <w:p w14:paraId="625467C7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owner of that account. Necessary prevention measures can be </w:t>
      </w:r>
    </w:p>
    <w:p w14:paraId="5B1E34E1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to stop this abuse and the behaviour of such fraudulent </w:t>
      </w:r>
    </w:p>
    <w:p w14:paraId="30DF71AF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practices  can  be  studied  to  minimize it  and  protect against </w:t>
      </w:r>
    </w:p>
    <w:p w14:paraId="0719072B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similar occurrences in the future.In other words,  Credit Card </w:t>
      </w:r>
    </w:p>
    <w:p w14:paraId="66349FC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 can be defined as a case where a person uses someone </w:t>
      </w:r>
    </w:p>
    <w:p w14:paraId="0BE1DCF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else’s credit card for personal reasons while the owner and the </w:t>
      </w:r>
    </w:p>
    <w:p w14:paraId="72E61956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issuing authorities are unaware of the fact that the card is </w:t>
      </w:r>
    </w:p>
    <w:p w14:paraId="5D169B8C" w14:textId="57D6E939" w:rsid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being used.</w:t>
      </w:r>
    </w:p>
    <w:p w14:paraId="07478295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spacing w:val="3"/>
          <w:kern w:val="0"/>
          <w:sz w:val="60"/>
          <w:szCs w:val="60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METHODOLOGY </w:t>
      </w:r>
    </w:p>
    <w:p w14:paraId="5D69358A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approach that this paper proposes, uses the latest machine </w:t>
      </w:r>
    </w:p>
    <w:p w14:paraId="2837DDCE" w14:textId="466FF7EF" w:rsid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learning  algorithms  to  detect  anomalous  activities,  called outliers</w:t>
      </w:r>
    </w:p>
    <w:p w14:paraId="682B6567" w14:textId="77777777" w:rsidR="0002151B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6D264AD6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basic rough architecture diagram can be represented with </w:t>
      </w:r>
    </w:p>
    <w:p w14:paraId="7111E1CF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the following figure:</w:t>
      </w:r>
    </w:p>
    <w:p w14:paraId="582F4C9E" w14:textId="42BA2944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ACE00B3" wp14:editId="2BA073FE">
            <wp:extent cx="2598345" cy="2054107"/>
            <wp:effectExtent l="114300" t="114300" r="145415" b="137160"/>
            <wp:docPr id="5359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1775" name="Picture 535911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41" cy="209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5AE77E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D74FC3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looked at in detail on a larger scale along with real life </w:t>
      </w:r>
    </w:p>
    <w:p w14:paraId="5B1BB199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elements, the full architecture diagram can be represented as </w:t>
      </w:r>
    </w:p>
    <w:p w14:paraId="507918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follows:</w:t>
      </w:r>
    </w:p>
    <w:p w14:paraId="7594B207" w14:textId="2709CE9B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E47D219" wp14:editId="27E1DA17">
            <wp:extent cx="5035537" cy="3105339"/>
            <wp:effectExtent l="0" t="0" r="0" b="0"/>
            <wp:docPr id="1382297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7770" name="Picture 138229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88" cy="31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E05" w14:textId="75247C08" w:rsidR="00CA2866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</w:t>
      </w:r>
    </w:p>
    <w:p w14:paraId="7EBD8894" w14:textId="75253798" w:rsidR="003B17A0" w:rsidRPr="003B17A0" w:rsidRDefault="003B17A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EAE09CE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First  of  all,  we  obtained  our  dataset  from  Kaggle,  a  data </w:t>
      </w:r>
    </w:p>
    <w:p w14:paraId="55BB12B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analysis website which provides datasets. </w:t>
      </w:r>
    </w:p>
    <w:p w14:paraId="04CA632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Inside this dataset, there are 31 columns out of which 28 are </w:t>
      </w:r>
    </w:p>
    <w:p w14:paraId="634BADF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named as v1-v28 to protect sensitive data. </w:t>
      </w:r>
    </w:p>
    <w:p w14:paraId="695E60F4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other columns represent Time, Amount and Class. Time </w:t>
      </w:r>
    </w:p>
    <w:p w14:paraId="64BA6A9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shows  the  time  gap  between  the  first  transaction  and  the </w:t>
      </w:r>
    </w:p>
    <w:p w14:paraId="5E994AE0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following one.  Amount  is  the  amount  of  money  transacted. </w:t>
      </w:r>
    </w:p>
    <w:p w14:paraId="39DA49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 0  represents  a  valid  transaction  and  1  represents  a </w:t>
      </w:r>
    </w:p>
    <w:p w14:paraId="45C58338" w14:textId="77777777" w:rsidR="00371FF7" w:rsidRPr="00371FF7" w:rsidRDefault="0002151B" w:rsidP="00371FF7">
      <w:pPr>
        <w:shd w:val="clear" w:color="auto" w:fill="FFFFFF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fraudulent one. </w:t>
      </w:r>
      <w:r w:rsidR="00371FF7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We plot different  graphs to</w:t>
      </w:r>
      <w:r w:rsidR="00371FF7"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check for  inconsistencies in the </w:t>
      </w:r>
    </w:p>
    <w:p w14:paraId="4547C5E6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and to visually comprehend it</w:t>
      </w:r>
    </w:p>
    <w:p w14:paraId="06442EFE" w14:textId="6D7FD820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A63EBE" w14:textId="71F42D78" w:rsidR="00E93F93" w:rsidRPr="00E93F93" w:rsidRDefault="00371FF7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60"/>
          <w:szCs w:val="60"/>
          <w:lang w:eastAsia="en-IN"/>
        </w:rPr>
        <w:drawing>
          <wp:inline distT="0" distB="0" distL="0" distR="0" wp14:anchorId="5D6AAEC0" wp14:editId="5CDBB6A2">
            <wp:extent cx="4497956" cy="1982709"/>
            <wp:effectExtent l="0" t="0" r="0" b="0"/>
            <wp:docPr id="179967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4790" name="Picture 1799674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6" cy="20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51B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2ECE5B9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535AE2B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that the number of fraudulent transactions is </w:t>
      </w:r>
    </w:p>
    <w:p w14:paraId="076777CD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much lower than the legitimate ones.</w:t>
      </w:r>
    </w:p>
    <w:p w14:paraId="6F0EF357" w14:textId="77777777" w:rsidR="00F434F9" w:rsidRPr="008757A4" w:rsidRDefault="00F434F9" w:rsidP="00371FF7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A29946" w14:textId="66B0435B" w:rsidR="00CA18FB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1314EF8D" wp14:editId="023EED12">
            <wp:extent cx="3980399" cy="1946496"/>
            <wp:effectExtent l="0" t="0" r="1270" b="0"/>
            <wp:docPr id="1221011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1519" name="Picture 1221011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14" cy="19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3E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the  times at which transactions were  done </w:t>
      </w:r>
    </w:p>
    <w:p w14:paraId="65B7F78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within  two  days.  It  can  be  seen  that  the  least  number  of </w:t>
      </w:r>
    </w:p>
    <w:p w14:paraId="5D9EFC5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transactions were made during night time and highest during </w:t>
      </w:r>
    </w:p>
    <w:p w14:paraId="37442FD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days.  </w:t>
      </w:r>
    </w:p>
    <w:p w14:paraId="35CF6171" w14:textId="4696A6CC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 wp14:anchorId="1C89A858" wp14:editId="67623C04">
            <wp:extent cx="5069778" cy="3105040"/>
            <wp:effectExtent l="0" t="0" r="0" b="635"/>
            <wp:docPr id="1636275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5811" name="Picture 16362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75" cy="31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EAF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333601CB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graph  represents  the  amount  that  was  transacted.  </w:t>
      </w:r>
      <w:r w:rsidRPr="00E93F93">
        <w:rPr>
          <w:rFonts w:ascii="ff2" w:eastAsia="Times New Roman" w:hAnsi="ff2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A </w:t>
      </w:r>
    </w:p>
    <w:p w14:paraId="39EF97C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majority of transactions are relatively small and only a handful </w:t>
      </w:r>
    </w:p>
    <w:p w14:paraId="379F38CA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of them come close to the maximum transacted amount. </w:t>
      </w:r>
    </w:p>
    <w:p w14:paraId="72526264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5ACF02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checking  this  dataset,  we plot  a  histogram  for  every </w:t>
      </w:r>
    </w:p>
    <w:p w14:paraId="068526D7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column. This is done to get a graphical representation of  the </w:t>
      </w:r>
    </w:p>
    <w:p w14:paraId="3D2FBB88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which can be used to verify that there are no missing</w:t>
      </w:r>
    </w:p>
    <w:p w14:paraId="2C146730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any values in the dataset. This is done to ensure that we don’t </w:t>
      </w:r>
    </w:p>
    <w:p w14:paraId="25C779C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require  any  missing  value  imputation  and  the  machine </w:t>
      </w:r>
    </w:p>
    <w:p w14:paraId="6A4ADD94" w14:textId="31A3B528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learning algorithms can process the dataset smoothly. </w:t>
      </w:r>
    </w:p>
    <w:p w14:paraId="2A1EE523" w14:textId="3498352B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C8797" wp14:editId="032A84F3">
            <wp:extent cx="4770164" cy="2326005"/>
            <wp:effectExtent l="0" t="0" r="0" b="0"/>
            <wp:docPr id="1541017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7695" name="Picture 1541017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15" cy="23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98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this  analysis,  we  plot  a  heatmap  to  get  a  coloured </w:t>
      </w:r>
    </w:p>
    <w:p w14:paraId="2B34E63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representation of the data and to study the correlation between </w:t>
      </w:r>
    </w:p>
    <w:p w14:paraId="27704CF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out predicting variables and the class variable. This heatmap is </w:t>
      </w:r>
    </w:p>
    <w:p w14:paraId="1A451458" w14:textId="77777777" w:rsid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shown below: </w:t>
      </w:r>
    </w:p>
    <w:p w14:paraId="3BAFAE0B" w14:textId="70FFF6DA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6AE0030" wp14:editId="548830DE">
            <wp:extent cx="3965418" cy="3122930"/>
            <wp:effectExtent l="0" t="0" r="0" b="1270"/>
            <wp:docPr id="910162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2953" name="Picture 910162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19" cy="31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4A5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619DDD97" w14:textId="77777777" w:rsidR="00E93F93" w:rsidRPr="00E93F93" w:rsidRDefault="00E93F93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t xml:space="preserve">      </w:t>
      </w: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dataset is  now  formatted  and  processed.  The time  and </w:t>
      </w:r>
    </w:p>
    <w:p w14:paraId="004ADD2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amount  column  are  standardized  and  the  Class  column  is </w:t>
      </w:r>
    </w:p>
    <w:p w14:paraId="5313A95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removed  to  ensure  fairness  of  evaluation.  The  data  is </w:t>
      </w:r>
    </w:p>
    <w:p w14:paraId="34554076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processed by a set of algorithms from modules.</w:t>
      </w:r>
    </w:p>
    <w:p w14:paraId="02997D48" w14:textId="4596B167" w:rsidR="00E93F93" w:rsidRDefault="00E93F93" w:rsidP="00371FF7">
      <w:pPr>
        <w:spacing w:line="276" w:lineRule="auto"/>
        <w:rPr>
          <w:sz w:val="28"/>
          <w:szCs w:val="28"/>
        </w:rPr>
      </w:pPr>
    </w:p>
    <w:p w14:paraId="5B0E4779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5089CAD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IMPLEMENTATION </w:t>
      </w:r>
    </w:p>
    <w:p w14:paraId="5138540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idea  is  difficult  to  implement  in  real  life  because  it </w:t>
      </w:r>
    </w:p>
    <w:p w14:paraId="78FD79C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requires the cooperatio</w:t>
      </w: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  from  banks,  which  aren’t  willing to </w:t>
      </w:r>
    </w:p>
    <w:p w14:paraId="2F356EDB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share information  due to  their market competition, and  also </w:t>
      </w:r>
    </w:p>
    <w:p w14:paraId="2FEA9D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due to legal reasons and protection of data of their users.  </w:t>
      </w:r>
    </w:p>
    <w:p w14:paraId="56B49DE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Therefore,  we  looked  up  some  reference  papers  which </w:t>
      </w:r>
    </w:p>
    <w:p w14:paraId="6A1BB93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followed similar approaches and gathered results. As stated in </w:t>
      </w:r>
    </w:p>
    <w:p w14:paraId="449D08D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one of these reference papers: </w:t>
      </w:r>
    </w:p>
    <w:p w14:paraId="5769BB4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“This  technique  was  applied  to  a  full  application  data  set </w:t>
      </w:r>
    </w:p>
    <w:p w14:paraId="0E41BCE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supplied  by  a  German  bank  in  2006.  For  banking </w:t>
      </w:r>
    </w:p>
    <w:p w14:paraId="0AF9A3C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confidentiality reasons, only a summary of the results obtained </w:t>
      </w:r>
    </w:p>
    <w:p w14:paraId="260D787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is presented below. After applying this technique, the level 1 </w:t>
      </w:r>
    </w:p>
    <w:p w14:paraId="6DD33F4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 encompasses  a few  cases but  with a  high probability of </w:t>
      </w:r>
    </w:p>
    <w:p w14:paraId="5C2F5CA9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being fraudsters.  </w:t>
      </w:r>
    </w:p>
    <w:p w14:paraId="20029F8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All individuals mentioned in this list had their cards closed to </w:t>
      </w:r>
    </w:p>
    <w:p w14:paraId="1FAED99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avoid any risk due to their high-risk profile. The condition is </w:t>
      </w:r>
    </w:p>
    <w:p w14:paraId="11DEE7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 complex  for  the  other  list.  The  level  2  list  is  still </w:t>
      </w:r>
    </w:p>
    <w:p w14:paraId="2F6F6AC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restricted adequately to be checked on a case by case basis.  </w:t>
      </w:r>
    </w:p>
    <w:p w14:paraId="606137A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and collection officers considered that half of the cases </w:t>
      </w:r>
    </w:p>
    <w:p w14:paraId="0CA1D5B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this  list  could  be  considered  as  suspicious  fraudulent </w:t>
      </w:r>
    </w:p>
    <w:p w14:paraId="378FCC1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behaviour.  For  the  last  list  and  the  largest,  the  work  is </w:t>
      </w:r>
    </w:p>
    <w:p w14:paraId="229500D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equitably heavy. Less than a third of them are suspicious.  </w:t>
      </w:r>
    </w:p>
    <w:p w14:paraId="494F2A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order to  maximize  the  time efficiency  and  the  overhead </w:t>
      </w:r>
    </w:p>
    <w:p w14:paraId="7D11DEE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charges, a possibility is to include a new element in the query; </w:t>
      </w:r>
    </w:p>
    <w:p w14:paraId="31A14CF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element can be the five first digits of the phone numbers, </w:t>
      </w:r>
    </w:p>
    <w:p w14:paraId="14125BC0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email address, and the password, for  instance, those new </w:t>
      </w:r>
    </w:p>
    <w:p w14:paraId="7F7888EB" w14:textId="77777777" w:rsidR="00723728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queries can be applied to the level 2 list and level 3 list.”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4DFE8634" w14:textId="4E29A365" w:rsidR="00723728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</w:p>
    <w:p w14:paraId="588C2A06" w14:textId="683106D0" w:rsidR="008549C0" w:rsidRPr="008549C0" w:rsidRDefault="00723728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549C0" w:rsidRPr="008549C0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RESULTS </w:t>
      </w:r>
    </w:p>
    <w:p w14:paraId="1434FA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code prints out  the number of false positives it detected </w:t>
      </w:r>
    </w:p>
    <w:p w14:paraId="4F84780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and  compares  it  with  the  actual  values.  This  is  used  to </w:t>
      </w:r>
    </w:p>
    <w:p w14:paraId="27FDB46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calculate the accuracy score and precision of the algorithms.  </w:t>
      </w:r>
    </w:p>
    <w:p w14:paraId="4AFECA0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fraction of data we used for faster testing is 10% of  the </w:t>
      </w:r>
    </w:p>
    <w:p w14:paraId="2B995CF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entire dataset. The complete dataset is also used at the end and </w:t>
      </w:r>
    </w:p>
    <w:p w14:paraId="359125B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both the results are printed. </w:t>
      </w:r>
    </w:p>
    <w:p w14:paraId="1C607B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These  results  along  with  the  classification  report  for  each </w:t>
      </w:r>
    </w:p>
    <w:p w14:paraId="3C785D4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algorithm  is  given  in  the output  as  follows,  where  class  0 </w:t>
      </w:r>
    </w:p>
    <w:p w14:paraId="709F2F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means the transaction was determined to be valid and 1 means </w:t>
      </w:r>
    </w:p>
    <w:p w14:paraId="25E1CF0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it was determined as a fraud transaction. </w:t>
      </w:r>
    </w:p>
    <w:p w14:paraId="62CF245D" w14:textId="0C628A1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This result matched against the class values to check for false </w:t>
      </w:r>
      <w:r w:rsidR="00723728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positives.</w:t>
      </w:r>
    </w:p>
    <w:p w14:paraId="7C0DA8B2" w14:textId="2FC97B6E" w:rsidR="00723728" w:rsidRPr="008549C0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Results when 10% of the dataset is used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B2FD2B" w14:textId="6306A034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23728"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DABD3C" wp14:editId="009A836A">
            <wp:extent cx="4848225" cy="3548958"/>
            <wp:effectExtent l="0" t="0" r="0" b="0"/>
            <wp:docPr id="282877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7240" name="Picture 2828772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50" cy="3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BC7" w14:textId="3A531E03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</w:t>
      </w:r>
    </w:p>
    <w:p w14:paraId="284194B9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3471FD" w14:textId="31C53E92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hAnsi="ff2"/>
          <w:color w:val="000000"/>
          <w:sz w:val="32"/>
          <w:szCs w:val="32"/>
          <w:shd w:val="clear" w:color="auto" w:fill="FFFFFF"/>
        </w:rPr>
        <w:t>Results with the complete dataset is used:</w:t>
      </w:r>
    </w:p>
    <w:p w14:paraId="5DBE1029" w14:textId="10FBE3AA" w:rsidR="008549C0" w:rsidRDefault="008549C0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ff2" w:eastAsia="Times New Roman" w:hAnsi="ff2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2A599B65" wp14:editId="4AAB32BB">
            <wp:extent cx="5142643" cy="3258739"/>
            <wp:effectExtent l="0" t="0" r="1270" b="0"/>
            <wp:docPr id="1472804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4094" name="Picture 14728040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50" cy="32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19A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CONCLUSION </w:t>
      </w:r>
    </w:p>
    <w:p w14:paraId="3D5B6D7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 card  fraud  is  without  a  doubt  an  act  of  criminal </w:t>
      </w:r>
    </w:p>
    <w:p w14:paraId="778299B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dishonesty.  This  article  has  listed  out  the  most  common </w:t>
      </w:r>
    </w:p>
    <w:p w14:paraId="684FB92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methods  of  fraud  along  with  their  detection  methods  and </w:t>
      </w:r>
    </w:p>
    <w:p w14:paraId="557EE58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reviewed  recent  findings  in  this  field.  This  paper  has  also </w:t>
      </w:r>
    </w:p>
    <w:p w14:paraId="00378BFD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explained in detail, how  machine learning can  be applied to </w:t>
      </w:r>
    </w:p>
    <w:p w14:paraId="6E0221A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get better results in fraud detection along with the algorithm, </w:t>
      </w:r>
    </w:p>
    <w:p w14:paraId="62D10A9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pseudocode,  explanation  its  implementation  and </w:t>
      </w:r>
    </w:p>
    <w:p w14:paraId="088FF057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experimentation results. </w:t>
      </w:r>
    </w:p>
    <w:p w14:paraId="1503F6E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While  the  algorithm  does  reach  over  99.6%  accuracy,  its </w:t>
      </w:r>
    </w:p>
    <w:p w14:paraId="54239F5C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precision remains only at 28% when a tenth of the data set is </w:t>
      </w:r>
    </w:p>
    <w:p w14:paraId="75A56309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into consideration. However, when the entire dataset is </w:t>
      </w:r>
    </w:p>
    <w:p w14:paraId="64D54F9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fed into the  algorithm, the precision rises to 33%.  This high </w:t>
      </w:r>
    </w:p>
    <w:p w14:paraId="665A854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percentage  of  accuracy  is  to  be  expected  due  to  the  huge </w:t>
      </w:r>
    </w:p>
    <w:p w14:paraId="39B6FA10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imbalance  between  the  number  of  valid  and  number  of </w:t>
      </w:r>
    </w:p>
    <w:p w14:paraId="3BA3FD6C" w14:textId="77777777" w:rsid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genuine transactions. </w:t>
      </w:r>
    </w:p>
    <w:p w14:paraId="40ED239F" w14:textId="6D10C1A7" w:rsidR="008549C0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hAnsi="ff6"/>
          <w:color w:val="000000"/>
          <w:sz w:val="28"/>
          <w:szCs w:val="28"/>
          <w:shd w:val="clear" w:color="auto" w:fill="FFFFFF"/>
        </w:rPr>
        <w:t>Since the entire dataset consists of only two days’ transaction</w:t>
      </w:r>
    </w:p>
    <w:p w14:paraId="7294B497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Since the entire dataset consists of only two days’ transaction </w:t>
      </w:r>
    </w:p>
    <w:p w14:paraId="4DE0FD9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records, its only a fraction of data that can be made available </w:t>
      </w:r>
    </w:p>
    <w:p w14:paraId="4B6C6F2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this project were to be  used on a commercial scale. Being </w:t>
      </w:r>
    </w:p>
    <w:p w14:paraId="19F01B7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based on machine learning algorithms, the program will only </w:t>
      </w:r>
    </w:p>
    <w:p w14:paraId="2B5A2282" w14:textId="77777777" w:rsid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increase its efficiency over time as more data is put into it. </w:t>
      </w:r>
    </w:p>
    <w:p w14:paraId="1E1DB1E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EAA83F" w14:textId="14FA7D86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FUTURE</w:t>
      </w:r>
      <w:r w:rsidRPr="00371FF7">
        <w:rPr>
          <w:rFonts w:ascii="ff2" w:eastAsia="Times New Roman" w:hAnsi="ff2" w:cs="Times New Roman"/>
          <w:color w:val="000000"/>
          <w:spacing w:val="2"/>
          <w:kern w:val="0"/>
          <w:sz w:val="72"/>
          <w:szCs w:val="72"/>
          <w:lang w:eastAsia="en-IN"/>
          <w14:ligatures w14:val="none"/>
        </w:rPr>
        <w:t xml:space="preserve"> </w:t>
      </w: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ENHANCEMENTS </w:t>
      </w:r>
    </w:p>
    <w:p w14:paraId="34455C9E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While we  couldn’t reach</w:t>
      </w: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out goal of 100% accuracy in fraud </w:t>
      </w:r>
    </w:p>
    <w:p w14:paraId="63FEEA2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detection,  we  did  end  up  creating  a  system  that  can,  with </w:t>
      </w:r>
    </w:p>
    <w:p w14:paraId="456A6C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enough time and data, get very close to that goal. As with any </w:t>
      </w:r>
    </w:p>
    <w:p w14:paraId="1ED0840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such project, there is some room for improvement here. </w:t>
      </w:r>
    </w:p>
    <w:p w14:paraId="4064BB42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very nature of this project allows for multiple algorithms </w:t>
      </w:r>
    </w:p>
    <w:p w14:paraId="7370A2D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be integrated together as modules and their results can  be </w:t>
      </w:r>
    </w:p>
    <w:p w14:paraId="432450C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combined to increase the accuracy of the final result.  </w:t>
      </w:r>
    </w:p>
    <w:p w14:paraId="633C86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model can further be improved with the addition of more </w:t>
      </w:r>
    </w:p>
    <w:p w14:paraId="240418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algorithms  into  it. However,  the output  of these  algorithm</w:t>
      </w:r>
      <w:r w:rsidRPr="00371FF7">
        <w:rPr>
          <w:rFonts w:ascii="ff2" w:eastAsia="Times New Roman" w:hAnsi="ff2" w:cs="Times New Roman"/>
          <w:color w:val="000000"/>
          <w:spacing w:val="-2"/>
          <w:kern w:val="0"/>
          <w:sz w:val="28"/>
          <w:szCs w:val="28"/>
          <w:lang w:eastAsia="en-IN"/>
          <w14:ligatures w14:val="none"/>
        </w:rPr>
        <w:t xml:space="preserve">s </w:t>
      </w:r>
    </w:p>
    <w:p w14:paraId="4C300224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needs  to  be  in  the  same  format  as  the  others.  Once  that </w:t>
      </w:r>
    </w:p>
    <w:p w14:paraId="68CEFC23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condition is satisfied, the modules are easy to add as done in </w:t>
      </w:r>
    </w:p>
    <w:p w14:paraId="67ABBB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code.  This  provides  a  great  degree  of  modularity  and </w:t>
      </w:r>
    </w:p>
    <w:p w14:paraId="424445AF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versatility to the project. </w:t>
      </w:r>
    </w:p>
    <w:p w14:paraId="503228E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room for improvement can be found in the dataset. As </w:t>
      </w:r>
    </w:p>
    <w:p w14:paraId="2F58406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demonstrated before, the precision of the algorithms increases </w:t>
      </w:r>
    </w:p>
    <w:p w14:paraId="67AC378A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the size of dataset  is increased. Hence, more data will </w:t>
      </w:r>
    </w:p>
    <w:p w14:paraId="54DB8DD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surely make the model more accurate in detecting frauds and </w:t>
      </w:r>
    </w:p>
    <w:p w14:paraId="05DD296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reduce the number  of false  positives. However, this requires </w:t>
      </w:r>
    </w:p>
    <w:p w14:paraId="10893187" w14:textId="373A8761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official support from the banks themselves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496695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545EA4" w14:textId="11C4CEAB" w:rsidR="008549C0" w:rsidRPr="00371FF7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hAnsi="ff2"/>
          <w:color w:val="000000"/>
          <w:sz w:val="28"/>
          <w:szCs w:val="28"/>
          <w:shd w:val="clear" w:color="auto" w:fill="FFFFFF"/>
        </w:rPr>
      </w:pPr>
    </w:p>
    <w:p w14:paraId="03280ECB" w14:textId="326248F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              </w:t>
      </w:r>
    </w:p>
    <w:p w14:paraId="3A639CB4" w14:textId="6919E590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“This  technique  was  applied  to  a  ful</w:t>
      </w: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</w:t>
      </w:r>
    </w:p>
    <w:p w14:paraId="5A99F64F" w14:textId="59C03D7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queries can be applied to the level 2 list and level 3 lis</w:t>
      </w:r>
    </w:p>
    <w:sectPr w:rsidR="008549C0" w:rsidRPr="0085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C513" w14:textId="77777777" w:rsidR="0016736E" w:rsidRDefault="0016736E" w:rsidP="00E93F93">
      <w:pPr>
        <w:spacing w:after="0" w:line="240" w:lineRule="auto"/>
      </w:pPr>
      <w:r>
        <w:separator/>
      </w:r>
    </w:p>
  </w:endnote>
  <w:endnote w:type="continuationSeparator" w:id="0">
    <w:p w14:paraId="0F78E501" w14:textId="77777777" w:rsidR="0016736E" w:rsidRDefault="0016736E" w:rsidP="00E9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3A9D" w14:textId="77777777" w:rsidR="0016736E" w:rsidRDefault="0016736E" w:rsidP="00E93F93">
      <w:pPr>
        <w:spacing w:after="0" w:line="240" w:lineRule="auto"/>
      </w:pPr>
      <w:r>
        <w:separator/>
      </w:r>
    </w:p>
  </w:footnote>
  <w:footnote w:type="continuationSeparator" w:id="0">
    <w:p w14:paraId="6BFB6EAB" w14:textId="77777777" w:rsidR="0016736E" w:rsidRDefault="0016736E" w:rsidP="00E9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A4"/>
    <w:rsid w:val="000175E4"/>
    <w:rsid w:val="0002151B"/>
    <w:rsid w:val="000348E5"/>
    <w:rsid w:val="0009095B"/>
    <w:rsid w:val="00122D6E"/>
    <w:rsid w:val="00124688"/>
    <w:rsid w:val="0016736E"/>
    <w:rsid w:val="0028219E"/>
    <w:rsid w:val="00371FF7"/>
    <w:rsid w:val="003B17A0"/>
    <w:rsid w:val="003C76EB"/>
    <w:rsid w:val="00492893"/>
    <w:rsid w:val="00723728"/>
    <w:rsid w:val="00825015"/>
    <w:rsid w:val="008549C0"/>
    <w:rsid w:val="008757A4"/>
    <w:rsid w:val="008B7204"/>
    <w:rsid w:val="00A95EB4"/>
    <w:rsid w:val="00C20206"/>
    <w:rsid w:val="00CA18FB"/>
    <w:rsid w:val="00CA2866"/>
    <w:rsid w:val="00DD70BE"/>
    <w:rsid w:val="00E74B45"/>
    <w:rsid w:val="00E93F93"/>
    <w:rsid w:val="00F4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977"/>
  <w15:chartTrackingRefBased/>
  <w15:docId w15:val="{41FC033D-5ADD-421E-9C1E-0DBADB2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8757A4"/>
  </w:style>
  <w:style w:type="character" w:customStyle="1" w:styleId="ls0">
    <w:name w:val="ls0"/>
    <w:basedOn w:val="DefaultParagraphFont"/>
    <w:rsid w:val="008757A4"/>
  </w:style>
  <w:style w:type="character" w:customStyle="1" w:styleId="ff1">
    <w:name w:val="ff1"/>
    <w:basedOn w:val="DefaultParagraphFont"/>
    <w:rsid w:val="008757A4"/>
  </w:style>
  <w:style w:type="character" w:customStyle="1" w:styleId="a">
    <w:name w:val="_"/>
    <w:basedOn w:val="DefaultParagraphFont"/>
    <w:rsid w:val="008757A4"/>
  </w:style>
  <w:style w:type="character" w:customStyle="1" w:styleId="ff3">
    <w:name w:val="ff3"/>
    <w:basedOn w:val="DefaultParagraphFont"/>
    <w:rsid w:val="008757A4"/>
  </w:style>
  <w:style w:type="character" w:customStyle="1" w:styleId="ff5">
    <w:name w:val="ff5"/>
    <w:basedOn w:val="DefaultParagraphFont"/>
    <w:rsid w:val="00F434F9"/>
  </w:style>
  <w:style w:type="character" w:customStyle="1" w:styleId="ff2">
    <w:name w:val="ff2"/>
    <w:basedOn w:val="DefaultParagraphFont"/>
    <w:rsid w:val="00F434F9"/>
  </w:style>
  <w:style w:type="character" w:customStyle="1" w:styleId="fs1">
    <w:name w:val="fs1"/>
    <w:basedOn w:val="DefaultParagraphFont"/>
    <w:rsid w:val="00F434F9"/>
  </w:style>
  <w:style w:type="paragraph" w:styleId="Header">
    <w:name w:val="header"/>
    <w:basedOn w:val="Normal"/>
    <w:link w:val="Head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3"/>
  </w:style>
  <w:style w:type="paragraph" w:styleId="Footer">
    <w:name w:val="footer"/>
    <w:basedOn w:val="Normal"/>
    <w:link w:val="Foot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3"/>
  </w:style>
  <w:style w:type="character" w:customStyle="1" w:styleId="ls7">
    <w:name w:val="ls7"/>
    <w:basedOn w:val="DefaultParagraphFont"/>
    <w:rsid w:val="00E93F93"/>
  </w:style>
  <w:style w:type="character" w:customStyle="1" w:styleId="ws5">
    <w:name w:val="ws5"/>
    <w:basedOn w:val="DefaultParagraphFont"/>
    <w:rsid w:val="008549C0"/>
  </w:style>
  <w:style w:type="character" w:customStyle="1" w:styleId="ff6">
    <w:name w:val="ff6"/>
    <w:basedOn w:val="DefaultParagraphFont"/>
    <w:rsid w:val="008549C0"/>
  </w:style>
  <w:style w:type="character" w:customStyle="1" w:styleId="fs4">
    <w:name w:val="fs4"/>
    <w:basedOn w:val="DefaultParagraphFont"/>
    <w:rsid w:val="00371FF7"/>
  </w:style>
  <w:style w:type="character" w:customStyle="1" w:styleId="ls13">
    <w:name w:val="ls13"/>
    <w:basedOn w:val="DefaultParagraphFont"/>
    <w:rsid w:val="0037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 R</dc:creator>
  <cp:keywords/>
  <dc:description/>
  <cp:lastModifiedBy>Hariharasudha R</cp:lastModifiedBy>
  <cp:revision>8</cp:revision>
  <dcterms:created xsi:type="dcterms:W3CDTF">2023-10-11T13:23:00Z</dcterms:created>
  <dcterms:modified xsi:type="dcterms:W3CDTF">2023-10-11T17:11:00Z</dcterms:modified>
</cp:coreProperties>
</file>