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3BD69F1">
      <w:pPr>
        <w:pStyle w:val="5"/>
        <w:bidi w:val="0"/>
        <w:spacing w:after="0" w:afterLines="0" w:afterAutospacing="0"/>
        <w:rPr>
          <w:rFonts w:hint="eastAsia"/>
        </w:rPr>
      </w:pPr>
      <w:r>
        <w:rPr>
          <w:rFonts w:hint="eastAsia"/>
        </w:rPr>
        <w:t>2. 调试分析 Linux 0.00 多任务切换</w:t>
      </w:r>
    </w:p>
    <w:p w14:paraId="0160B7FF">
      <w:pPr>
        <w:pStyle w:val="6"/>
        <w:bidi w:val="0"/>
        <w:spacing w:before="0" w:beforeLines="0" w:beforeAutospacing="0" w:after="0" w:afterLines="0" w:afterAutospacing="0"/>
        <w:rPr>
          <w:rFonts w:hint="eastAsia"/>
        </w:rPr>
      </w:pPr>
      <w:r>
        <w:rPr>
          <w:rFonts w:hint="eastAsia"/>
        </w:rPr>
        <w:t>2.1. 实验目的</w:t>
      </w:r>
    </w:p>
    <w:p w14:paraId="00C42389">
      <w:pPr>
        <w:spacing w:beforeAutospacing="0"/>
        <w:rPr>
          <w:rFonts w:hint="eastAsia"/>
        </w:rPr>
      </w:pPr>
      <w:r>
        <w:rPr>
          <w:rFonts w:hint="eastAsia"/>
        </w:rPr>
        <w:t>通过调试一个简单的多任务内核实例，使大家可以熟练的掌握调试系统内核的方法；</w:t>
      </w:r>
    </w:p>
    <w:p w14:paraId="54779836">
      <w:pPr>
        <w:rPr>
          <w:rFonts w:hint="eastAsia"/>
        </w:rPr>
      </w:pPr>
      <w:r>
        <w:rPr>
          <w:rFonts w:hint="eastAsia"/>
        </w:rPr>
        <w:t>掌握Bochs虚拟机的调试技巧；</w:t>
      </w:r>
    </w:p>
    <w:p w14:paraId="486DC55F">
      <w:pPr>
        <w:spacing w:afterAutospacing="0"/>
        <w:rPr>
          <w:rFonts w:hint="eastAsia"/>
        </w:rPr>
      </w:pPr>
      <w:r>
        <w:rPr>
          <w:rFonts w:hint="eastAsia"/>
        </w:rPr>
        <w:t>通过调试和记录，理解操作系统及应用程序在内存中是如何进行分配与管理的；</w:t>
      </w:r>
    </w:p>
    <w:p w14:paraId="05C87DEE">
      <w:pPr>
        <w:pStyle w:val="6"/>
        <w:bidi w:val="0"/>
        <w:spacing w:before="0" w:beforeLines="0" w:beforeAutospacing="0" w:after="0" w:afterLines="0" w:afterAutospacing="0"/>
        <w:rPr>
          <w:rFonts w:hint="eastAsia"/>
        </w:rPr>
      </w:pPr>
      <w:r>
        <w:rPr>
          <w:rFonts w:hint="eastAsia"/>
        </w:rPr>
        <w:t>2.2. 实验内容</w:t>
      </w:r>
    </w:p>
    <w:p w14:paraId="040A8D48">
      <w:pPr>
        <w:spacing w:beforeAutospacing="0" w:afterAutospacing="0"/>
        <w:rPr>
          <w:rFonts w:hint="eastAsia"/>
        </w:rPr>
      </w:pPr>
      <w:r>
        <w:rPr>
          <w:rFonts w:hint="eastAsia"/>
        </w:rPr>
        <w:t>通过调试一个简单的多任务内核实例，使大家可以熟练的掌握调试系统内核的方法。 这个内核示例中包含两个特权级 3 的用户任务和一个系统调用中断过程。我们首先说明这个简单内核的基本结构和加载运行的基本原理，然后描述它是如何被加载进机器 RAM 内存中以及两个任务是如何进行切换运行的。</w:t>
      </w:r>
    </w:p>
    <w:p w14:paraId="713C2A02">
      <w:pPr>
        <w:pStyle w:val="7"/>
        <w:bidi w:val="0"/>
        <w:spacing w:before="0" w:beforeLines="0" w:beforeAutospacing="0" w:after="0" w:afterLines="0" w:afterAutospacing="0"/>
        <w:rPr>
          <w:rFonts w:hint="eastAsia"/>
          <w:sz w:val="21"/>
          <w:szCs w:val="21"/>
        </w:rPr>
      </w:pPr>
      <w:r>
        <w:rPr>
          <w:rFonts w:hint="eastAsia"/>
          <w:sz w:val="21"/>
          <w:szCs w:val="21"/>
        </w:rPr>
        <w:t>2.2.1. 掌握Bochs虚拟机的调试技巧</w:t>
      </w:r>
    </w:p>
    <w:p w14:paraId="3716839D">
      <w:pPr>
        <w:rPr>
          <w:rFonts w:hint="default" w:eastAsiaTheme="minorEastAsia"/>
          <w:lang w:val="en-US" w:eastAsia="zh-CN"/>
        </w:rPr>
      </w:pPr>
      <w:r>
        <w:rPr>
          <w:rFonts w:hint="eastAsia"/>
          <w:lang w:val="en-US" w:eastAsia="zh-CN"/>
        </w:rPr>
        <w:t>直接cv的实验1中做完的内容</w:t>
      </w:r>
    </w:p>
    <w:p w14:paraId="3D2ECD6E">
      <w:pPr>
        <w:pStyle w:val="7"/>
        <w:bidi w:val="0"/>
        <w:spacing w:before="0" w:beforeLines="0" w:beforeAutospacing="0" w:after="0" w:afterLines="0" w:afterAutospacing="0"/>
        <w:rPr>
          <w:rFonts w:hint="eastAsia"/>
        </w:rPr>
      </w:pPr>
      <w:r>
        <w:rPr>
          <w:rFonts w:hint="eastAsia"/>
          <w:lang w:val="en-US" w:eastAsia="zh-CN"/>
        </w:rPr>
        <w:t>·</w:t>
      </w:r>
      <w:r>
        <w:rPr>
          <w:rFonts w:hint="eastAsia"/>
        </w:rPr>
        <w:t>如何单步跟踪？</w:t>
      </w:r>
    </w:p>
    <w:p w14:paraId="6A0DE59D">
      <w:pPr>
        <w:spacing w:beforeAutospacing="0" w:afterAutospacing="0"/>
        <w:ind w:firstLine="420" w:firstLineChars="0"/>
        <w:rPr>
          <w:rFonts w:hint="eastAsia"/>
        </w:rPr>
      </w:pPr>
      <w:r>
        <w:rPr>
          <w:rFonts w:hint="eastAsia"/>
        </w:rPr>
        <w:t>输入s命令即可单步执行，每次输入</w:t>
      </w:r>
      <w:r>
        <w:rPr>
          <w:rFonts w:hint="default"/>
        </w:rPr>
        <w:t> </w:t>
      </w:r>
      <w:r>
        <w:rPr>
          <w:rFonts w:hint="eastAsia"/>
        </w:rPr>
        <w:t>s</w:t>
      </w:r>
      <w:r>
        <w:rPr>
          <w:rFonts w:hint="default"/>
        </w:rPr>
        <w:t> 命令，虚拟机将执行当前指令并停在下一条指令之前。</w:t>
      </w:r>
    </w:p>
    <w:p w14:paraId="4C8F3DEC">
      <w:pPr>
        <w:pStyle w:val="7"/>
        <w:bidi w:val="0"/>
        <w:spacing w:before="0" w:beforeLines="0" w:beforeAutospacing="0" w:after="0" w:afterLines="0" w:afterAutospacing="0"/>
        <w:rPr>
          <w:rFonts w:hint="eastAsia"/>
        </w:rPr>
      </w:pPr>
      <w:r>
        <w:rPr>
          <w:rFonts w:hint="eastAsia"/>
          <w:lang w:val="en-US" w:eastAsia="zh-CN"/>
        </w:rPr>
        <w:t>·</w:t>
      </w:r>
      <w:r>
        <w:rPr>
          <w:rFonts w:hint="eastAsia"/>
        </w:rPr>
        <w:t>如何设置断点进行调试？</w:t>
      </w:r>
    </w:p>
    <w:p w14:paraId="737A82F3">
      <w:pPr>
        <w:spacing w:beforeAutospacing="0" w:afterAutospacing="0"/>
        <w:ind w:firstLine="420" w:firstLineChars="0"/>
        <w:rPr>
          <w:rFonts w:hint="default"/>
          <w:lang w:val="en-US" w:eastAsia="zh-CN"/>
        </w:rPr>
      </w:pPr>
      <w:r>
        <w:rPr>
          <w:rFonts w:hint="eastAsia"/>
        </w:rPr>
        <w:t>使用</w:t>
      </w:r>
      <w:r>
        <w:rPr>
          <w:rFonts w:hint="default"/>
        </w:rPr>
        <w:t> </w:t>
      </w:r>
      <w:r>
        <w:rPr>
          <w:rFonts w:hint="eastAsia"/>
        </w:rPr>
        <w:t>b</w:t>
      </w:r>
      <w:r>
        <w:rPr>
          <w:rFonts w:hint="default"/>
        </w:rPr>
        <w:t> </w:t>
      </w:r>
      <w:r>
        <w:rPr>
          <w:rFonts w:hint="eastAsia"/>
          <w:lang w:val="en-US" w:eastAsia="zh-CN"/>
        </w:rPr>
        <w:t>+地址</w:t>
      </w:r>
      <w:r>
        <w:rPr>
          <w:rFonts w:hint="default"/>
        </w:rPr>
        <w:t>命令设置断点</w:t>
      </w:r>
      <w:r>
        <w:rPr>
          <w:rFonts w:hint="eastAsia"/>
          <w:lang w:eastAsia="zh-CN"/>
        </w:rPr>
        <w:t>，</w:t>
      </w:r>
      <w:r>
        <w:rPr>
          <w:rFonts w:hint="eastAsia"/>
          <w:lang w:val="en-US" w:eastAsia="zh-CN"/>
        </w:rPr>
        <w:t>再点击运行，bochs就会在断点位置停止</w:t>
      </w:r>
    </w:p>
    <w:p w14:paraId="1D06ECD5">
      <w:pPr>
        <w:pStyle w:val="7"/>
        <w:bidi w:val="0"/>
        <w:spacing w:before="0" w:beforeLines="0" w:beforeAutospacing="0" w:after="0" w:afterLines="0" w:afterAutospacing="0"/>
        <w:rPr>
          <w:rFonts w:hint="eastAsia"/>
        </w:rPr>
      </w:pPr>
      <w:r>
        <w:rPr>
          <w:rFonts w:hint="eastAsia"/>
          <w:lang w:val="en-US" w:eastAsia="zh-CN"/>
        </w:rPr>
        <w:t>·</w:t>
      </w:r>
      <w:r>
        <w:rPr>
          <w:rFonts w:hint="eastAsia"/>
        </w:rPr>
        <w:t>如何查看通用寄存器的值？</w:t>
      </w:r>
    </w:p>
    <w:p w14:paraId="718EC968">
      <w:pPr>
        <w:spacing w:beforeAutospacing="0"/>
        <w:ind w:firstLine="420" w:firstLineChars="0"/>
        <w:rPr>
          <w:rFonts w:hint="eastAsia"/>
          <w:lang w:val="en-US" w:eastAsia="zh-CN"/>
        </w:rPr>
      </w:pPr>
      <w:r>
        <w:rPr>
          <w:rFonts w:hint="eastAsia"/>
          <w:lang w:val="en-US" w:eastAsia="zh-CN"/>
        </w:rPr>
        <w:t>调试界面左边蓝色部分：</w:t>
      </w:r>
    </w:p>
    <w:p w14:paraId="2886EFAE">
      <w:pPr>
        <w:spacing w:afterAutospacing="0"/>
        <w:ind w:firstLine="420" w:firstLineChars="0"/>
        <w:rPr>
          <w:rFonts w:hint="default"/>
          <w:lang w:val="en-US" w:eastAsia="zh-CN"/>
        </w:rPr>
      </w:pPr>
      <w:r>
        <w:rPr>
          <w:rFonts w:hint="default"/>
          <w:lang w:val="en-US" w:eastAsia="zh-CN"/>
        </w:rPr>
        <w:drawing>
          <wp:inline distT="0" distB="0" distL="114300" distR="114300">
            <wp:extent cx="2948940" cy="1652270"/>
            <wp:effectExtent l="0" t="0" r="7620" b="8890"/>
            <wp:docPr id="6" name="图片 6" descr="082111593f4e38d3cef6cd00d649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082111593f4e38d3cef6cd00d649552"/>
                    <pic:cNvPicPr>
                      <a:picLocks noChangeAspect="1"/>
                    </pic:cNvPicPr>
                  </pic:nvPicPr>
                  <pic:blipFill>
                    <a:blip r:embed="rId4"/>
                    <a:srcRect b="60647"/>
                    <a:stretch>
                      <a:fillRect/>
                    </a:stretch>
                  </pic:blipFill>
                  <pic:spPr>
                    <a:xfrm>
                      <a:off x="0" y="0"/>
                      <a:ext cx="2948940" cy="1652270"/>
                    </a:xfrm>
                    <a:prstGeom prst="rect">
                      <a:avLst/>
                    </a:prstGeom>
                  </pic:spPr>
                </pic:pic>
              </a:graphicData>
            </a:graphic>
          </wp:inline>
        </w:drawing>
      </w:r>
    </w:p>
    <w:p w14:paraId="2CDBABEC">
      <w:pPr>
        <w:pStyle w:val="7"/>
        <w:bidi w:val="0"/>
        <w:spacing w:before="0" w:beforeLines="0" w:beforeAutospacing="0" w:after="0" w:afterLines="0" w:afterAutospacing="0"/>
        <w:rPr>
          <w:rFonts w:hint="eastAsia"/>
        </w:rPr>
      </w:pPr>
      <w:r>
        <w:rPr>
          <w:rFonts w:hint="eastAsia"/>
          <w:lang w:val="en-US" w:eastAsia="zh-CN"/>
        </w:rPr>
        <w:t>·</w:t>
      </w:r>
      <w:r>
        <w:rPr>
          <w:rFonts w:hint="eastAsia"/>
        </w:rPr>
        <w:t>如何查看系统寄存器的值？</w:t>
      </w:r>
    </w:p>
    <w:p w14:paraId="09A1EE68">
      <w:pPr>
        <w:spacing w:beforeAutospacing="0"/>
        <w:ind w:firstLine="420" w:firstLineChars="0"/>
        <w:rPr>
          <w:rFonts w:hint="eastAsia"/>
          <w:lang w:val="en-US" w:eastAsia="zh-CN"/>
        </w:rPr>
      </w:pPr>
      <w:r>
        <w:rPr>
          <w:rFonts w:hint="eastAsia"/>
          <w:lang w:val="en-US" w:eastAsia="zh-CN"/>
        </w:rPr>
        <w:t>调试界面左侧紫色部分：</w:t>
      </w:r>
    </w:p>
    <w:p w14:paraId="4718AD5A">
      <w:pPr>
        <w:spacing w:afterAutospacing="0"/>
        <w:ind w:firstLine="420" w:firstLineChars="0"/>
        <w:rPr>
          <w:rFonts w:hint="default"/>
          <w:lang w:val="en-US" w:eastAsia="zh-CN"/>
        </w:rPr>
      </w:pPr>
      <w:r>
        <w:rPr>
          <w:rFonts w:hint="default"/>
          <w:lang w:val="en-US" w:eastAsia="zh-CN"/>
        </w:rPr>
        <w:drawing>
          <wp:inline distT="0" distB="0" distL="114300" distR="114300">
            <wp:extent cx="2948940" cy="895350"/>
            <wp:effectExtent l="0" t="0" r="7620" b="3810"/>
            <wp:docPr id="7" name="图片 7" descr="082111593f4e38d3cef6cd00d649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082111593f4e38d3cef6cd00d649552"/>
                    <pic:cNvPicPr>
                      <a:picLocks noChangeAspect="1"/>
                    </pic:cNvPicPr>
                  </pic:nvPicPr>
                  <pic:blipFill>
                    <a:blip r:embed="rId4"/>
                    <a:srcRect t="78675"/>
                    <a:stretch>
                      <a:fillRect/>
                    </a:stretch>
                  </pic:blipFill>
                  <pic:spPr>
                    <a:xfrm>
                      <a:off x="0" y="0"/>
                      <a:ext cx="2948940" cy="895350"/>
                    </a:xfrm>
                    <a:prstGeom prst="rect">
                      <a:avLst/>
                    </a:prstGeom>
                  </pic:spPr>
                </pic:pic>
              </a:graphicData>
            </a:graphic>
          </wp:inline>
        </w:drawing>
      </w:r>
    </w:p>
    <w:p w14:paraId="74074557">
      <w:pPr>
        <w:pStyle w:val="7"/>
        <w:bidi w:val="0"/>
        <w:spacing w:before="0" w:beforeLines="0" w:beforeAutospacing="0" w:after="0" w:afterLines="0" w:afterAutospacing="0"/>
        <w:rPr>
          <w:rFonts w:hint="eastAsia"/>
        </w:rPr>
      </w:pPr>
      <w:r>
        <w:rPr>
          <w:rFonts w:hint="eastAsia"/>
          <w:lang w:val="en-US" w:eastAsia="zh-CN"/>
        </w:rPr>
        <w:t>·</w:t>
      </w:r>
      <w:r>
        <w:rPr>
          <w:rFonts w:hint="eastAsia"/>
        </w:rPr>
        <w:t>如何查看内存指定位置的值？</w:t>
      </w:r>
    </w:p>
    <w:p w14:paraId="3A40D6F9">
      <w:pPr>
        <w:spacing w:beforeAutospacing="0"/>
        <w:ind w:firstLine="420" w:firstLineChars="0"/>
        <w:rPr>
          <w:rFonts w:hint="default" w:eastAsiaTheme="minorEastAsia"/>
          <w:lang w:val="en-US" w:eastAsia="zh-CN"/>
        </w:rPr>
      </w:pPr>
      <w:r>
        <w:rPr>
          <w:rFonts w:hint="eastAsia" w:eastAsiaTheme="minorEastAsia"/>
          <w:lang w:val="en-US" w:eastAsia="zh-CN"/>
        </w:rPr>
        <w:t>使用如下命令（x）：</w:t>
      </w:r>
      <w:r>
        <w:rPr>
          <w:rFonts w:hint="default" w:eastAsiaTheme="minorEastAsia"/>
          <w:lang w:val="en-US" w:eastAsia="zh-CN"/>
        </w:rPr>
        <w:br w:type="textWrapping"/>
      </w:r>
      <w:r>
        <w:rPr>
          <w:rFonts w:hint="eastAsia"/>
          <w:lang w:val="en-US" w:eastAsia="zh-CN"/>
        </w:rPr>
        <w:tab/>
      </w:r>
      <w:r>
        <w:rPr>
          <w:rFonts w:hint="default" w:eastAsiaTheme="minorEastAsia"/>
          <w:lang w:val="en-US" w:eastAsia="zh-CN"/>
        </w:rPr>
        <w:t>x /&lt;count&gt;&lt;format&gt; &lt;address&gt;</w:t>
      </w:r>
    </w:p>
    <w:p w14:paraId="6997FB6C">
      <w:pPr>
        <w:ind w:firstLine="420" w:firstLineChars="0"/>
        <w:rPr>
          <w:rFonts w:hint="default" w:eastAsiaTheme="minorEastAsia"/>
          <w:lang w:val="en-US" w:eastAsia="zh-CN"/>
        </w:rPr>
      </w:pPr>
      <w:r>
        <w:rPr>
          <w:rFonts w:hint="default" w:eastAsiaTheme="minorEastAsia"/>
          <w:lang w:val="en-US" w:eastAsia="zh-CN"/>
        </w:rPr>
        <w:t># &lt;count&gt;：指定要查看的数据项数量。</w:t>
      </w:r>
    </w:p>
    <w:p w14:paraId="57D3B4AA">
      <w:pPr>
        <w:ind w:firstLine="420" w:firstLineChars="0"/>
        <w:rPr>
          <w:rFonts w:hint="default" w:eastAsiaTheme="minorEastAsia"/>
          <w:lang w:val="en-US" w:eastAsia="zh-CN"/>
        </w:rPr>
      </w:pPr>
      <w:r>
        <w:rPr>
          <w:rFonts w:hint="default" w:eastAsiaTheme="minorEastAsia"/>
          <w:lang w:val="en-US" w:eastAsia="zh-CN"/>
        </w:rPr>
        <w:t># &lt;format&gt;：指定数据的显示格式，如 b（字节）、w（字）、d（双字）等。</w:t>
      </w:r>
    </w:p>
    <w:p w14:paraId="74C11970">
      <w:pPr>
        <w:ind w:firstLine="420" w:firstLineChars="0"/>
        <w:rPr>
          <w:rFonts w:hint="default" w:eastAsiaTheme="minorEastAsia"/>
          <w:lang w:val="en-US" w:eastAsia="zh-CN"/>
        </w:rPr>
      </w:pPr>
      <w:r>
        <w:rPr>
          <w:rFonts w:hint="default" w:eastAsiaTheme="minorEastAsia"/>
          <w:lang w:val="en-US" w:eastAsia="zh-CN"/>
        </w:rPr>
        <w:t># &lt;address&gt;：指定要查看的内存地址。</w:t>
      </w:r>
    </w:p>
    <w:p w14:paraId="478D557C">
      <w:pPr>
        <w:spacing w:afterAutospacing="0"/>
        <w:ind w:firstLine="420" w:firstLineChars="0"/>
        <w:rPr>
          <w:rFonts w:hint="default" w:eastAsiaTheme="minorEastAsia"/>
          <w:lang w:val="en-US" w:eastAsia="zh-CN"/>
        </w:rPr>
      </w:pPr>
      <w:r>
        <w:rPr>
          <w:rFonts w:hint="eastAsia"/>
          <w:lang w:val="en-US" w:eastAsia="zh-CN"/>
        </w:rPr>
        <w:t>X /1wd 0x7c00:</w:t>
      </w:r>
      <w:r>
        <w:rPr>
          <w:rFonts w:hint="eastAsia"/>
          <w:lang w:val="en-US" w:eastAsia="zh-CN"/>
        </w:rPr>
        <w:br w:type="textWrapping"/>
      </w:r>
      <w:r>
        <w:rPr>
          <w:rFonts w:hint="eastAsia"/>
          <w:lang w:val="en-US" w:eastAsia="zh-CN"/>
        </w:rPr>
        <w:tab/>
      </w:r>
      <w:r>
        <w:rPr>
          <w:rFonts w:hint="default" w:eastAsiaTheme="minorEastAsia"/>
          <w:lang w:val="en-US" w:eastAsia="zh-CN"/>
        </w:rPr>
        <w:drawing>
          <wp:inline distT="0" distB="0" distL="114300" distR="114300">
            <wp:extent cx="2164080" cy="304800"/>
            <wp:effectExtent l="0" t="0" r="0" b="0"/>
            <wp:docPr id="8" name="图片 8" descr="18b4061fdbefcfeac008bbb6c2046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18b4061fdbefcfeac008bbb6c204641"/>
                    <pic:cNvPicPr>
                      <a:picLocks noChangeAspect="1"/>
                    </pic:cNvPicPr>
                  </pic:nvPicPr>
                  <pic:blipFill>
                    <a:blip r:embed="rId5"/>
                    <a:stretch>
                      <a:fillRect/>
                    </a:stretch>
                  </pic:blipFill>
                  <pic:spPr>
                    <a:xfrm>
                      <a:off x="0" y="0"/>
                      <a:ext cx="2164080" cy="304800"/>
                    </a:xfrm>
                    <a:prstGeom prst="rect">
                      <a:avLst/>
                    </a:prstGeom>
                  </pic:spPr>
                </pic:pic>
              </a:graphicData>
            </a:graphic>
          </wp:inline>
        </w:drawing>
      </w:r>
    </w:p>
    <w:p w14:paraId="504E0CC9">
      <w:pPr>
        <w:pStyle w:val="7"/>
        <w:bidi w:val="0"/>
        <w:spacing w:before="0" w:beforeLines="0" w:beforeAutospacing="0" w:after="0" w:afterLines="0" w:afterAutospacing="0"/>
        <w:rPr>
          <w:rFonts w:hint="eastAsia"/>
        </w:rPr>
      </w:pPr>
      <w:r>
        <w:rPr>
          <w:rFonts w:hint="eastAsia"/>
          <w:lang w:val="en-US" w:eastAsia="zh-CN"/>
        </w:rPr>
        <w:t>·</w:t>
      </w:r>
      <w:r>
        <w:rPr>
          <w:rFonts w:hint="eastAsia"/>
        </w:rPr>
        <w:t>如何查看各种表，如 gdt ，idt ，ldt 等？</w:t>
      </w:r>
    </w:p>
    <w:p w14:paraId="42EF00E1">
      <w:pPr>
        <w:spacing w:beforeAutospacing="0"/>
        <w:ind w:firstLine="420" w:firstLineChars="0"/>
        <w:rPr>
          <w:rFonts w:hint="eastAsia"/>
          <w:lang w:eastAsia="zh-CN"/>
        </w:rPr>
      </w:pPr>
      <w:r>
        <w:rPr>
          <w:rFonts w:hint="eastAsia"/>
        </w:rPr>
        <w:t>点击</w:t>
      </w:r>
      <w:r>
        <w:rPr>
          <w:rFonts w:hint="eastAsia"/>
          <w:lang w:val="en-US" w:eastAsia="zh-CN"/>
        </w:rPr>
        <w:t>调试界面</w:t>
      </w:r>
      <w:r>
        <w:rPr>
          <w:rFonts w:hint="eastAsia"/>
        </w:rPr>
        <w:t>左上角的</w:t>
      </w:r>
      <w:r>
        <w:rPr>
          <w:rFonts w:hint="default"/>
        </w:rPr>
        <w:t> view ，即可选择查看 GDT ， IDT ， STACK 等，打开后其内容显示在调试器右边部分的界面，LDT ， TSS 可以从 GDT 中得到基址间接查看</w:t>
      </w:r>
      <w:r>
        <w:rPr>
          <w:rFonts w:hint="eastAsia"/>
          <w:lang w:eastAsia="zh-CN"/>
        </w:rPr>
        <w:t>。</w:t>
      </w:r>
    </w:p>
    <w:p w14:paraId="5A18FB6C">
      <w:pPr>
        <w:ind w:firstLine="420" w:firstLineChars="0"/>
        <w:rPr>
          <w:rFonts w:hint="eastAsia"/>
          <w:lang w:eastAsia="zh-CN"/>
        </w:rPr>
      </w:pPr>
      <w:r>
        <w:rPr>
          <w:rFonts w:hint="eastAsia"/>
          <w:lang w:eastAsia="zh-CN"/>
        </w:rPr>
        <w:drawing>
          <wp:inline distT="0" distB="0" distL="114300" distR="114300">
            <wp:extent cx="5266055" cy="2813685"/>
            <wp:effectExtent l="0" t="0" r="6985" b="5715"/>
            <wp:docPr id="9" name="图片 9" descr="83288ec6c56f17856b86a10bd5a8e8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83288ec6c56f17856b86a10bd5a8e8c"/>
                    <pic:cNvPicPr>
                      <a:picLocks noChangeAspect="1"/>
                    </pic:cNvPicPr>
                  </pic:nvPicPr>
                  <pic:blipFill>
                    <a:blip r:embed="rId6"/>
                    <a:stretch>
                      <a:fillRect/>
                    </a:stretch>
                  </pic:blipFill>
                  <pic:spPr>
                    <a:xfrm>
                      <a:off x="0" y="0"/>
                      <a:ext cx="5266055" cy="2813685"/>
                    </a:xfrm>
                    <a:prstGeom prst="rect">
                      <a:avLst/>
                    </a:prstGeom>
                  </pic:spPr>
                </pic:pic>
              </a:graphicData>
            </a:graphic>
          </wp:inline>
        </w:drawing>
      </w:r>
    </w:p>
    <w:p w14:paraId="29F435BA">
      <w:pPr>
        <w:ind w:firstLine="420" w:firstLineChars="0"/>
        <w:rPr>
          <w:rFonts w:hint="eastAsia"/>
          <w:lang w:val="en-US" w:eastAsia="zh-CN"/>
        </w:rPr>
      </w:pPr>
      <w:r>
        <w:rPr>
          <w:rFonts w:hint="eastAsia"/>
          <w:lang w:val="en-US" w:eastAsia="zh-CN"/>
        </w:rPr>
        <w:t>可以使用info+表名查看表中的内容（info idt（小写））：</w:t>
      </w:r>
    </w:p>
    <w:p w14:paraId="2D0AD749">
      <w:pPr>
        <w:spacing w:afterAutospacing="0"/>
        <w:ind w:firstLine="420" w:firstLineChars="0"/>
        <w:rPr>
          <w:rFonts w:hint="default"/>
          <w:lang w:val="en-US" w:eastAsia="zh-CN"/>
        </w:rPr>
      </w:pPr>
      <w:r>
        <w:rPr>
          <w:rFonts w:hint="default"/>
          <w:lang w:val="en-US" w:eastAsia="zh-CN"/>
        </w:rPr>
        <w:drawing>
          <wp:inline distT="0" distB="0" distL="114300" distR="114300">
            <wp:extent cx="5268595" cy="2051685"/>
            <wp:effectExtent l="0" t="0" r="4445" b="5715"/>
            <wp:docPr id="10" name="图片 10" descr="08fe202d7c848a34ba1ea38daf09e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08fe202d7c848a34ba1ea38daf09e74"/>
                    <pic:cNvPicPr>
                      <a:picLocks noChangeAspect="1"/>
                    </pic:cNvPicPr>
                  </pic:nvPicPr>
                  <pic:blipFill>
                    <a:blip r:embed="rId7"/>
                    <a:stretch>
                      <a:fillRect/>
                    </a:stretch>
                  </pic:blipFill>
                  <pic:spPr>
                    <a:xfrm>
                      <a:off x="0" y="0"/>
                      <a:ext cx="5268595" cy="2051685"/>
                    </a:xfrm>
                    <a:prstGeom prst="rect">
                      <a:avLst/>
                    </a:prstGeom>
                  </pic:spPr>
                </pic:pic>
              </a:graphicData>
            </a:graphic>
          </wp:inline>
        </w:drawing>
      </w:r>
    </w:p>
    <w:p w14:paraId="4E32E95E">
      <w:pPr>
        <w:pStyle w:val="7"/>
        <w:bidi w:val="0"/>
        <w:spacing w:before="0" w:beforeLines="0" w:beforeAutospacing="0" w:after="0" w:afterLines="0" w:afterAutospacing="0"/>
        <w:rPr>
          <w:rFonts w:hint="eastAsia"/>
        </w:rPr>
      </w:pPr>
      <w:r>
        <w:rPr>
          <w:rFonts w:hint="eastAsia"/>
          <w:lang w:val="en-US" w:eastAsia="zh-CN"/>
        </w:rPr>
        <w:t>·</w:t>
      </w:r>
      <w:r>
        <w:rPr>
          <w:rFonts w:hint="eastAsia"/>
        </w:rPr>
        <w:t>如何查看 TSS？</w:t>
      </w:r>
    </w:p>
    <w:p w14:paraId="3AA9BB98">
      <w:pPr>
        <w:spacing w:beforeAutospacing="0"/>
        <w:ind w:firstLine="420" w:firstLineChars="0"/>
        <w:rPr>
          <w:rFonts w:hint="eastAsia"/>
          <w:lang w:val="en-US" w:eastAsia="zh-CN"/>
        </w:rPr>
      </w:pPr>
      <w:r>
        <w:rPr>
          <w:rFonts w:hint="eastAsia"/>
          <w:lang w:val="en-US" w:eastAsia="zh-CN"/>
        </w:rPr>
        <w:t>同上 info tss（小写）：</w:t>
      </w:r>
    </w:p>
    <w:p w14:paraId="7089AC13">
      <w:pPr>
        <w:spacing w:afterAutospacing="0"/>
        <w:ind w:firstLine="420" w:firstLineChars="0"/>
        <w:rPr>
          <w:rFonts w:hint="default"/>
          <w:lang w:val="en-US" w:eastAsia="zh-CN"/>
        </w:rPr>
      </w:pPr>
      <w:r>
        <w:rPr>
          <w:rFonts w:hint="default"/>
          <w:lang w:val="en-US" w:eastAsia="zh-CN"/>
        </w:rPr>
        <w:drawing>
          <wp:inline distT="0" distB="0" distL="114300" distR="114300">
            <wp:extent cx="5271135" cy="2126615"/>
            <wp:effectExtent l="0" t="0" r="1905" b="6985"/>
            <wp:docPr id="11" name="图片 11" descr="873c593a78a337a4b9b846a34266ea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873c593a78a337a4b9b846a34266ea6"/>
                    <pic:cNvPicPr>
                      <a:picLocks noChangeAspect="1"/>
                    </pic:cNvPicPr>
                  </pic:nvPicPr>
                  <pic:blipFill>
                    <a:blip r:embed="rId8"/>
                    <a:stretch>
                      <a:fillRect/>
                    </a:stretch>
                  </pic:blipFill>
                  <pic:spPr>
                    <a:xfrm>
                      <a:off x="0" y="0"/>
                      <a:ext cx="5271135" cy="2126615"/>
                    </a:xfrm>
                    <a:prstGeom prst="rect">
                      <a:avLst/>
                    </a:prstGeom>
                  </pic:spPr>
                </pic:pic>
              </a:graphicData>
            </a:graphic>
          </wp:inline>
        </w:drawing>
      </w:r>
    </w:p>
    <w:p w14:paraId="1F1B9E83">
      <w:pPr>
        <w:pStyle w:val="7"/>
        <w:bidi w:val="0"/>
        <w:spacing w:before="0" w:beforeLines="0" w:beforeAutospacing="0" w:after="0" w:afterLines="0" w:afterAutospacing="0"/>
        <w:rPr>
          <w:rFonts w:hint="eastAsia"/>
        </w:rPr>
      </w:pPr>
      <w:r>
        <w:rPr>
          <w:rFonts w:hint="eastAsia"/>
          <w:lang w:val="en-US" w:eastAsia="zh-CN"/>
        </w:rPr>
        <w:t>·</w:t>
      </w:r>
      <w:r>
        <w:rPr>
          <w:rFonts w:hint="eastAsia"/>
        </w:rPr>
        <w:t>如何查看栈中的内容？</w:t>
      </w:r>
    </w:p>
    <w:p w14:paraId="31AEEE8D">
      <w:pPr>
        <w:spacing w:beforeAutospacing="0"/>
        <w:ind w:firstLine="420" w:firstLineChars="0"/>
        <w:rPr>
          <w:rFonts w:hint="eastAsia"/>
          <w:lang w:val="en-US" w:eastAsia="zh-CN"/>
        </w:rPr>
      </w:pPr>
      <w:r>
        <w:rPr>
          <w:rFonts w:hint="eastAsia"/>
          <w:lang w:val="en-US" w:eastAsia="zh-CN"/>
        </w:rPr>
        <w:t>同同上上，在断点时，使用view中的stack查看：</w:t>
      </w:r>
    </w:p>
    <w:p w14:paraId="1126900A">
      <w:pPr>
        <w:spacing w:afterAutospacing="0"/>
        <w:ind w:firstLine="420" w:firstLineChars="0"/>
        <w:rPr>
          <w:rFonts w:hint="default" w:eastAsiaTheme="minorEastAsia"/>
          <w:lang w:val="en-US" w:eastAsia="zh-CN"/>
        </w:rPr>
      </w:pPr>
      <w:r>
        <w:drawing>
          <wp:inline distT="0" distB="0" distL="114300" distR="114300">
            <wp:extent cx="5266055" cy="2813685"/>
            <wp:effectExtent l="0" t="0" r="6985" b="5715"/>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pic:cNvPicPr>
                      <a:picLocks noChangeAspect="1"/>
                    </pic:cNvPicPr>
                  </pic:nvPicPr>
                  <pic:blipFill>
                    <a:blip r:embed="rId9"/>
                    <a:stretch>
                      <a:fillRect/>
                    </a:stretch>
                  </pic:blipFill>
                  <pic:spPr>
                    <a:xfrm>
                      <a:off x="0" y="0"/>
                      <a:ext cx="5266055" cy="2813685"/>
                    </a:xfrm>
                    <a:prstGeom prst="rect">
                      <a:avLst/>
                    </a:prstGeom>
                    <a:noFill/>
                    <a:ln>
                      <a:noFill/>
                    </a:ln>
                  </pic:spPr>
                </pic:pic>
              </a:graphicData>
            </a:graphic>
          </wp:inline>
        </w:drawing>
      </w:r>
    </w:p>
    <w:p w14:paraId="30E606FD">
      <w:pPr>
        <w:pStyle w:val="7"/>
        <w:bidi w:val="0"/>
        <w:spacing w:before="0" w:beforeLines="0" w:beforeAutospacing="0" w:after="0" w:afterLines="0" w:afterAutospacing="0"/>
        <w:rPr>
          <w:rFonts w:hint="eastAsia"/>
        </w:rPr>
      </w:pPr>
      <w:r>
        <w:rPr>
          <w:rFonts w:hint="eastAsia"/>
          <w:lang w:val="en-US" w:eastAsia="zh-CN"/>
        </w:rPr>
        <w:t>·</w:t>
      </w:r>
      <w:r>
        <w:rPr>
          <w:rFonts w:hint="eastAsia"/>
        </w:rPr>
        <w:t>如何在内存指定地方进行反汇编？</w:t>
      </w:r>
    </w:p>
    <w:p w14:paraId="1E2E691A">
      <w:pPr>
        <w:spacing w:beforeAutospacing="0"/>
        <w:ind w:firstLine="420" w:firstLineChars="0"/>
        <w:rPr>
          <w:rFonts w:hint="eastAsia"/>
          <w:lang w:val="en-US" w:eastAsia="zh-CN"/>
        </w:rPr>
      </w:pPr>
      <w:r>
        <w:rPr>
          <w:rFonts w:hint="eastAsia"/>
          <w:lang w:val="en-US" w:eastAsia="zh-CN"/>
        </w:rPr>
        <w:t>使用disasm命令：</w:t>
      </w:r>
      <w:r>
        <w:rPr>
          <w:rFonts w:hint="eastAsia"/>
          <w:lang w:val="en-US" w:eastAsia="zh-CN"/>
        </w:rPr>
        <w:br w:type="textWrapping"/>
      </w:r>
      <w:r>
        <w:rPr>
          <w:rFonts w:hint="eastAsia"/>
          <w:lang w:val="en-US" w:eastAsia="zh-CN"/>
        </w:rPr>
        <w:tab/>
      </w:r>
      <w:r>
        <w:rPr>
          <w:rFonts w:hint="eastAsia"/>
          <w:lang w:val="en-US" w:eastAsia="zh-CN"/>
        </w:rPr>
        <w:t>disasm &lt;address&gt; &lt;count&gt;</w:t>
      </w:r>
    </w:p>
    <w:p w14:paraId="7E13801F">
      <w:pPr>
        <w:ind w:firstLine="420" w:firstLineChars="0"/>
        <w:rPr>
          <w:rFonts w:hint="eastAsia"/>
          <w:lang w:val="en-US" w:eastAsia="zh-CN"/>
        </w:rPr>
      </w:pPr>
      <w:r>
        <w:rPr>
          <w:rFonts w:hint="eastAsia"/>
          <w:lang w:val="en-US" w:eastAsia="zh-CN"/>
        </w:rPr>
        <w:t># &lt;address&gt;：指定要反汇编的内存地址。</w:t>
      </w:r>
    </w:p>
    <w:p w14:paraId="005B0F61">
      <w:pPr>
        <w:ind w:firstLine="420" w:firstLineChars="0"/>
        <w:rPr>
          <w:rFonts w:hint="eastAsia"/>
          <w:lang w:val="en-US" w:eastAsia="zh-CN"/>
        </w:rPr>
      </w:pPr>
      <w:r>
        <w:rPr>
          <w:rFonts w:hint="eastAsia"/>
          <w:lang w:val="en-US" w:eastAsia="zh-CN"/>
        </w:rPr>
        <w:t># &lt;count&gt;：指定要反汇编的指令数量。</w:t>
      </w:r>
    </w:p>
    <w:p w14:paraId="0FFF8791">
      <w:pPr>
        <w:ind w:firstLine="420" w:firstLineChars="0"/>
        <w:rPr>
          <w:rFonts w:hint="eastAsia"/>
          <w:lang w:val="en-US" w:eastAsia="zh-CN"/>
        </w:rPr>
      </w:pPr>
      <w:r>
        <w:rPr>
          <w:rFonts w:hint="eastAsia"/>
          <w:lang w:val="en-US" w:eastAsia="zh-CN"/>
        </w:rPr>
        <w:t>disasm 0x1234 10:</w:t>
      </w:r>
    </w:p>
    <w:p w14:paraId="37969680">
      <w:pPr>
        <w:ind w:firstLine="420" w:firstLineChars="0"/>
        <w:rPr>
          <w:rFonts w:hint="default"/>
          <w:lang w:val="en-US" w:eastAsia="zh-CN"/>
        </w:rPr>
      </w:pPr>
      <w:r>
        <w:rPr>
          <w:rFonts w:hint="default"/>
          <w:lang w:val="en-US" w:eastAsia="zh-CN"/>
        </w:rPr>
        <w:drawing>
          <wp:inline distT="0" distB="0" distL="114300" distR="114300">
            <wp:extent cx="2811780" cy="1859280"/>
            <wp:effectExtent l="0" t="0" r="7620" b="0"/>
            <wp:docPr id="13" name="图片 13" descr="b6f3cff97dc904bebf943c7d6f69ff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b6f3cff97dc904bebf943c7d6f69ff6"/>
                    <pic:cNvPicPr>
                      <a:picLocks noChangeAspect="1"/>
                    </pic:cNvPicPr>
                  </pic:nvPicPr>
                  <pic:blipFill>
                    <a:blip r:embed="rId10"/>
                    <a:stretch>
                      <a:fillRect/>
                    </a:stretch>
                  </pic:blipFill>
                  <pic:spPr>
                    <a:xfrm>
                      <a:off x="0" y="0"/>
                      <a:ext cx="2811780" cy="1859280"/>
                    </a:xfrm>
                    <a:prstGeom prst="rect">
                      <a:avLst/>
                    </a:prstGeom>
                  </pic:spPr>
                </pic:pic>
              </a:graphicData>
            </a:graphic>
          </wp:inline>
        </w:drawing>
      </w:r>
    </w:p>
    <w:p w14:paraId="620E9B16">
      <w:pPr>
        <w:pStyle w:val="6"/>
        <w:bidi w:val="0"/>
        <w:spacing w:before="0" w:beforeLines="0" w:beforeAutospacing="0" w:after="0" w:afterLines="0" w:afterAutospacing="0"/>
        <w:rPr>
          <w:rFonts w:hint="eastAsia"/>
        </w:rPr>
      </w:pPr>
      <w:r>
        <w:rPr>
          <w:rFonts w:hint="eastAsia"/>
        </w:rPr>
        <w:t>2.3. 实验报告</w:t>
      </w:r>
    </w:p>
    <w:p w14:paraId="5B30F9B5">
      <w:pPr>
        <w:spacing w:beforeAutospacing="0" w:afterAutospacing="0"/>
        <w:rPr>
          <w:rFonts w:hint="eastAsia"/>
        </w:rPr>
      </w:pPr>
      <w:r>
        <w:rPr>
          <w:rFonts w:hint="eastAsia"/>
        </w:rPr>
        <w:t>通过仔细的调试与跟踪程序，完成以下任务：</w:t>
      </w:r>
    </w:p>
    <w:p w14:paraId="2C32DD70">
      <w:pPr>
        <w:pStyle w:val="7"/>
        <w:bidi w:val="0"/>
        <w:spacing w:before="0" w:beforeLines="0" w:beforeAutospacing="0" w:after="0" w:afterLines="0" w:afterAutospacing="0"/>
        <w:rPr>
          <w:rFonts w:hint="eastAsia"/>
        </w:rPr>
      </w:pPr>
      <w:r>
        <w:rPr>
          <w:rFonts w:hint="eastAsia"/>
          <w:lang w:val="en-US" w:eastAsia="zh-CN"/>
        </w:rPr>
        <w:t>·</w:t>
      </w:r>
      <w:r>
        <w:rPr>
          <w:rFonts w:hint="eastAsia"/>
        </w:rPr>
        <w:t>当执行完 system_interrupt 函数，执行 153 行 iret 时，记录栈的变化情况。</w:t>
      </w:r>
    </w:p>
    <w:p w14:paraId="0AED9555">
      <w:pPr>
        <w:ind w:firstLine="420" w:firstLineChars="0"/>
      </w:pPr>
      <w:r>
        <w:rPr>
          <w:rFonts w:hint="eastAsia"/>
          <w:lang w:val="en-US" w:eastAsia="zh-CN"/>
        </w:rPr>
        <w:t>首先阅读理解system_interrupt中的内容：</w:t>
      </w:r>
      <w:r>
        <w:rPr>
          <w:rFonts w:hint="eastAsia"/>
          <w:lang w:val="en-US" w:eastAsia="zh-CN"/>
        </w:rPr>
        <w:br w:type="textWrapping"/>
      </w:r>
      <w:r>
        <w:rPr>
          <w:rFonts w:hint="eastAsia"/>
          <w:lang w:val="en-US" w:eastAsia="zh-CN"/>
        </w:rPr>
        <w:tab/>
      </w:r>
      <w:r>
        <w:drawing>
          <wp:inline distT="0" distB="0" distL="114300" distR="114300">
            <wp:extent cx="4389120" cy="231648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1"/>
                    <a:stretch>
                      <a:fillRect/>
                    </a:stretch>
                  </pic:blipFill>
                  <pic:spPr>
                    <a:xfrm>
                      <a:off x="0" y="0"/>
                      <a:ext cx="4389120" cy="2316480"/>
                    </a:xfrm>
                    <a:prstGeom prst="rect">
                      <a:avLst/>
                    </a:prstGeom>
                    <a:noFill/>
                    <a:ln>
                      <a:noFill/>
                    </a:ln>
                  </pic:spPr>
                </pic:pic>
              </a:graphicData>
            </a:graphic>
          </wp:inline>
        </w:drawing>
      </w:r>
    </w:p>
    <w:p w14:paraId="3BF710BB">
      <w:pPr>
        <w:ind w:firstLine="420" w:firstLineChars="0"/>
        <w:rPr>
          <w:rFonts w:hint="default"/>
          <w:lang w:val="en-US" w:eastAsia="zh-CN"/>
        </w:rPr>
      </w:pPr>
      <w:r>
        <w:rPr>
          <w:rFonts w:hint="default"/>
          <w:lang w:val="en-US" w:eastAsia="zh-CN"/>
        </w:rPr>
        <w:t>iret用于在处理器状态转移期间从中断或异常处理程序返回到被中断的程序，还原被中断程序的执行环境，包括寄存器、堆栈以及特权级别的状态。</w:t>
      </w:r>
    </w:p>
    <w:p w14:paraId="638B0AFA">
      <w:pPr>
        <w:ind w:firstLine="420" w:firstLineChars="0"/>
        <w:rPr>
          <w:rFonts w:hint="default"/>
          <w:lang w:val="en-US" w:eastAsia="zh-CN"/>
        </w:rPr>
      </w:pPr>
      <w:r>
        <w:rPr>
          <w:rFonts w:hint="default"/>
          <w:lang w:val="en-US" w:eastAsia="zh-CN"/>
        </w:rPr>
        <w:t>iret 指令执行以下操作：</w:t>
      </w:r>
    </w:p>
    <w:p w14:paraId="7EAB04D6">
      <w:pPr>
        <w:ind w:firstLine="420" w:firstLineChars="0"/>
        <w:rPr>
          <w:rFonts w:hint="default"/>
          <w:lang w:val="en-US" w:eastAsia="zh-CN"/>
        </w:rPr>
      </w:pPr>
      <w:r>
        <w:rPr>
          <w:rFonts w:hint="default"/>
          <w:lang w:val="en-US" w:eastAsia="zh-CN"/>
        </w:rPr>
        <w:t>从堆栈中弹出 EIP寄存器的值，以恢复中断或异常处理程序返回到的下一条指令的地址。</w:t>
      </w:r>
    </w:p>
    <w:p w14:paraId="4DC5CBF4">
      <w:pPr>
        <w:ind w:firstLine="420" w:firstLineChars="0"/>
        <w:rPr>
          <w:rFonts w:hint="default"/>
          <w:lang w:val="en-US" w:eastAsia="zh-CN"/>
        </w:rPr>
      </w:pPr>
      <w:r>
        <w:rPr>
          <w:rFonts w:hint="default"/>
          <w:lang w:val="en-US" w:eastAsia="zh-CN"/>
        </w:rPr>
        <w:t>从堆栈中弹出 CS 寄存器的值，以恢复中断或异常处理程序返回到的代码段。</w:t>
      </w:r>
    </w:p>
    <w:p w14:paraId="113CFCF7">
      <w:pPr>
        <w:ind w:firstLine="420" w:firstLineChars="0"/>
        <w:rPr>
          <w:rFonts w:hint="default"/>
          <w:lang w:val="en-US" w:eastAsia="zh-CN"/>
        </w:rPr>
      </w:pPr>
      <w:r>
        <w:rPr>
          <w:rFonts w:hint="default"/>
          <w:lang w:val="en-US" w:eastAsia="zh-CN"/>
        </w:rPr>
        <w:t>从堆栈中弹出标志寄存器 EFLAGS的值，以恢复标志寄存器的状态。</w:t>
      </w:r>
    </w:p>
    <w:p w14:paraId="6222769D">
      <w:pPr>
        <w:ind w:firstLine="420" w:firstLineChars="0"/>
        <w:rPr>
          <w:rFonts w:hint="default"/>
          <w:lang w:val="en-US" w:eastAsia="zh-CN"/>
        </w:rPr>
      </w:pPr>
      <w:r>
        <w:rPr>
          <w:rFonts w:hint="default"/>
          <w:lang w:val="en-US" w:eastAsia="zh-CN"/>
        </w:rPr>
        <w:t>如果在中断或异常处理程序执行期间切换了堆栈，iret 会从堆栈中弹出新的 ESP寄存器的值，以恢复原始堆栈。</w:t>
      </w:r>
    </w:p>
    <w:p w14:paraId="4B759AB2">
      <w:pPr>
        <w:ind w:firstLine="420" w:firstLineChars="0"/>
        <w:rPr>
          <w:rFonts w:hint="default"/>
          <w:lang w:val="en-US" w:eastAsia="zh-CN"/>
        </w:rPr>
      </w:pPr>
      <w:r>
        <w:rPr>
          <w:rFonts w:hint="default"/>
          <w:lang w:val="en-US" w:eastAsia="zh-CN"/>
        </w:rPr>
        <w:t>根据从堆栈中弹出的 CS 寄存器的值，恢复到适当的特权级别。这允许在不同特权级别（如内核态和用户态）之间切换。</w:t>
      </w:r>
    </w:p>
    <w:p w14:paraId="40C30890">
      <w:pPr>
        <w:ind w:firstLine="420" w:firstLineChars="0"/>
        <w:rPr>
          <w:rFonts w:hint="eastAsia"/>
          <w:lang w:val="en-US" w:eastAsia="zh-CN"/>
        </w:rPr>
      </w:pPr>
      <w:r>
        <w:rPr>
          <w:rFonts w:hint="eastAsia"/>
          <w:lang w:val="en-US" w:eastAsia="zh-CN"/>
        </w:rPr>
        <w:t>进入bochs，调试找到iret的地址为0x17，在0x17c处设置断点，后运行至断点处：</w:t>
      </w:r>
      <w:r>
        <w:rPr>
          <w:rFonts w:hint="eastAsia"/>
          <w:lang w:val="en-US" w:eastAsia="zh-CN"/>
        </w:rPr>
        <w:br w:type="textWrapping"/>
      </w:r>
      <w:r>
        <w:rPr>
          <w:rFonts w:hint="eastAsia"/>
          <w:lang w:val="en-US" w:eastAsia="zh-CN"/>
        </w:rPr>
        <w:tab/>
        <w:t>如下图，可以观察到在执行iret（也就是0x17c）之前的栈状态：</w:t>
      </w:r>
    </w:p>
    <w:p w14:paraId="62604614">
      <w:pPr>
        <w:ind w:firstLine="420" w:firstLineChars="0"/>
        <w:rPr>
          <w:rFonts w:hint="default"/>
          <w:lang w:val="en-US" w:eastAsia="zh-CN"/>
        </w:rPr>
      </w:pPr>
      <w:r>
        <w:rPr>
          <w:rFonts w:hint="default"/>
          <w:lang w:val="en-US" w:eastAsia="zh-CN"/>
        </w:rPr>
        <w:t>CPU 正在执行的下一条指令的内存地址EIP：0x17c（即将执行iret）</w:t>
      </w:r>
    </w:p>
    <w:p w14:paraId="4DAF9F44">
      <w:pPr>
        <w:ind w:firstLine="420" w:firstLineChars="0"/>
        <w:rPr>
          <w:rFonts w:hint="default"/>
          <w:lang w:val="en-US" w:eastAsia="zh-CN"/>
        </w:rPr>
      </w:pPr>
      <w:r>
        <w:rPr>
          <w:rFonts w:hint="default"/>
          <w:lang w:val="en-US" w:eastAsia="zh-CN"/>
        </w:rPr>
        <w:t>代码段寄存器CS：0x8（当前执行的代码段以及执行代码的特权级别为 0 内核态）</w:t>
      </w:r>
    </w:p>
    <w:p w14:paraId="75B228E1">
      <w:pPr>
        <w:ind w:firstLine="420" w:firstLineChars="0"/>
        <w:rPr>
          <w:rFonts w:hint="default"/>
          <w:lang w:val="en-US" w:eastAsia="zh-CN"/>
        </w:rPr>
      </w:pPr>
      <w:r>
        <w:rPr>
          <w:rFonts w:hint="default"/>
          <w:lang w:val="en-US" w:eastAsia="zh-CN"/>
        </w:rPr>
        <w:t>栈顶指针ESP：0xe4e</w:t>
      </w:r>
    </w:p>
    <w:p w14:paraId="087BF823">
      <w:pPr>
        <w:ind w:firstLine="420" w:firstLineChars="0"/>
        <w:rPr>
          <w:rFonts w:hint="default"/>
          <w:lang w:val="en-US" w:eastAsia="zh-CN"/>
        </w:rPr>
      </w:pPr>
      <w:r>
        <w:rPr>
          <w:rFonts w:hint="default"/>
          <w:lang w:val="en-US" w:eastAsia="zh-CN"/>
        </w:rPr>
        <w:t>此时stack中的值从栈顶开始是：</w:t>
      </w:r>
    </w:p>
    <w:p w14:paraId="1A5B6E57">
      <w:pPr>
        <w:ind w:firstLine="420" w:firstLineChars="0"/>
        <w:rPr>
          <w:rFonts w:hint="default"/>
          <w:lang w:val="en-US" w:eastAsia="zh-CN"/>
        </w:rPr>
      </w:pPr>
      <w:r>
        <w:rPr>
          <w:rFonts w:hint="default"/>
          <w:lang w:val="en-US" w:eastAsia="zh-CN"/>
        </w:rPr>
        <w:t>0x10eb（即将弹出的EIP寄存器的值）</w:t>
      </w:r>
      <w:r>
        <w:rPr>
          <w:rFonts w:hint="eastAsia"/>
          <w:lang w:val="en-US" w:eastAsia="zh-CN"/>
        </w:rPr>
        <w:tab/>
      </w:r>
      <w:r>
        <w:rPr>
          <w:rFonts w:hint="default"/>
          <w:lang w:val="en-US" w:eastAsia="zh-CN"/>
        </w:rPr>
        <w:t>0x000f （即将弹出的CS寄存器的值）</w:t>
      </w:r>
    </w:p>
    <w:p w14:paraId="234714AD">
      <w:pPr>
        <w:ind w:firstLine="420" w:firstLineChars="0"/>
        <w:rPr>
          <w:rFonts w:hint="default"/>
          <w:lang w:val="en-US" w:eastAsia="zh-CN"/>
        </w:rPr>
      </w:pPr>
      <w:r>
        <w:rPr>
          <w:rFonts w:hint="default"/>
          <w:lang w:val="en-US" w:eastAsia="zh-CN"/>
        </w:rPr>
        <w:t>0x0246（即将弹出的EFLAGS寄存器的值）</w:t>
      </w:r>
      <w:r>
        <w:rPr>
          <w:rFonts w:hint="eastAsia"/>
          <w:lang w:val="en-US" w:eastAsia="zh-CN"/>
        </w:rPr>
        <w:tab/>
      </w:r>
      <w:r>
        <w:rPr>
          <w:rFonts w:hint="default"/>
          <w:lang w:val="en-US" w:eastAsia="zh-CN"/>
        </w:rPr>
        <w:t>0x0bd8（即将弹出的ESP寄存器的值）</w:t>
      </w:r>
    </w:p>
    <w:p w14:paraId="312BB29A">
      <w:pPr>
        <w:ind w:firstLine="420" w:firstLineChars="0"/>
        <w:rPr>
          <w:rFonts w:hint="default"/>
          <w:lang w:val="en-US" w:eastAsia="zh-CN"/>
        </w:rPr>
      </w:pPr>
      <w:r>
        <w:rPr>
          <w:rFonts w:hint="default"/>
          <w:lang w:val="en-US" w:eastAsia="zh-CN"/>
        </w:rPr>
        <w:drawing>
          <wp:inline distT="0" distB="0" distL="114300" distR="114300">
            <wp:extent cx="4162425" cy="1966595"/>
            <wp:effectExtent l="0" t="0" r="13335" b="14605"/>
            <wp:docPr id="2" name="图片 2" descr="4747a2dfb184fd74bf16d48a2bc8b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4747a2dfb184fd74bf16d48a2bc8b37"/>
                    <pic:cNvPicPr>
                      <a:picLocks noChangeAspect="1"/>
                    </pic:cNvPicPr>
                  </pic:nvPicPr>
                  <pic:blipFill>
                    <a:blip r:embed="rId12"/>
                    <a:srcRect l="5924" t="14769" b="23157"/>
                    <a:stretch>
                      <a:fillRect/>
                    </a:stretch>
                  </pic:blipFill>
                  <pic:spPr>
                    <a:xfrm>
                      <a:off x="0" y="0"/>
                      <a:ext cx="4162425" cy="1966595"/>
                    </a:xfrm>
                    <a:prstGeom prst="rect">
                      <a:avLst/>
                    </a:prstGeom>
                  </pic:spPr>
                </pic:pic>
              </a:graphicData>
            </a:graphic>
          </wp:inline>
        </w:drawing>
      </w:r>
    </w:p>
    <w:p w14:paraId="18C7A9EA">
      <w:pPr>
        <w:ind w:firstLine="420" w:firstLineChars="0"/>
        <w:rPr>
          <w:rFonts w:hint="eastAsia"/>
          <w:lang w:val="en-US" w:eastAsia="zh-CN"/>
        </w:rPr>
      </w:pPr>
      <w:r>
        <w:rPr>
          <w:rFonts w:hint="eastAsia"/>
          <w:lang w:val="en-US" w:eastAsia="zh-CN"/>
        </w:rPr>
        <w:t>单步运行，检查执行iret命令之后cpu状态：</w:t>
      </w:r>
    </w:p>
    <w:p w14:paraId="2F479C67">
      <w:pPr>
        <w:ind w:firstLine="420" w:firstLineChars="0"/>
        <w:rPr>
          <w:rFonts w:hint="default"/>
          <w:lang w:val="en-US" w:eastAsia="zh-CN"/>
        </w:rPr>
      </w:pPr>
      <w:r>
        <w:rPr>
          <w:rFonts w:hint="eastAsia"/>
          <w:lang w:val="en-US" w:eastAsia="zh-CN"/>
        </w:rPr>
        <w:t>执行命令之后，如下图，栈的变化情况为：</w:t>
      </w:r>
    </w:p>
    <w:p w14:paraId="453CF779">
      <w:pPr>
        <w:ind w:firstLine="420" w:firstLineChars="0"/>
        <w:rPr>
          <w:rFonts w:hint="default"/>
          <w:lang w:val="en-US" w:eastAsia="zh-CN"/>
        </w:rPr>
      </w:pPr>
      <w:r>
        <w:rPr>
          <w:rFonts w:hint="default"/>
          <w:lang w:val="en-US" w:eastAsia="zh-CN"/>
        </w:rPr>
        <w:t>CPU 正在执行的下一条指令的内存地址EIP：0x10eb</w:t>
      </w:r>
    </w:p>
    <w:p w14:paraId="004E4684">
      <w:pPr>
        <w:ind w:firstLine="420" w:firstLineChars="0"/>
        <w:rPr>
          <w:rFonts w:hint="default"/>
          <w:lang w:val="en-US" w:eastAsia="zh-CN"/>
        </w:rPr>
      </w:pPr>
      <w:r>
        <w:rPr>
          <w:rFonts w:hint="default"/>
          <w:lang w:val="en-US" w:eastAsia="zh-CN"/>
        </w:rPr>
        <w:t>代码段寄存器CS：0xf（当前执行的代码段以及执行代码的特权级别为 3 用户态）</w:t>
      </w:r>
    </w:p>
    <w:p w14:paraId="66C6B0E6">
      <w:pPr>
        <w:ind w:firstLine="420" w:firstLineChars="0"/>
        <w:rPr>
          <w:rFonts w:hint="default"/>
          <w:lang w:val="en-US" w:eastAsia="zh-CN"/>
        </w:rPr>
      </w:pPr>
      <w:r>
        <w:rPr>
          <w:rFonts w:hint="default"/>
          <w:lang w:val="en-US" w:eastAsia="zh-CN"/>
        </w:rPr>
        <w:t>栈顶指针ESP：0xbd8</w:t>
      </w:r>
    </w:p>
    <w:p w14:paraId="549CAF77">
      <w:pPr>
        <w:ind w:firstLine="420" w:firstLineChars="0"/>
        <w:rPr>
          <w:rFonts w:hint="default"/>
          <w:lang w:val="en-US" w:eastAsia="zh-CN"/>
        </w:rPr>
      </w:pPr>
      <w:r>
        <w:rPr>
          <w:rFonts w:hint="default"/>
          <w:lang w:val="en-US" w:eastAsia="zh-CN"/>
        </w:rPr>
        <w:drawing>
          <wp:inline distT="0" distB="0" distL="114300" distR="114300">
            <wp:extent cx="4231640" cy="2113915"/>
            <wp:effectExtent l="0" t="0" r="5080" b="4445"/>
            <wp:docPr id="3" name="图片 3" descr="49914fc2f249ba1f2ecc467548f55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49914fc2f249ba1f2ecc467548f5574"/>
                    <pic:cNvPicPr>
                      <a:picLocks noChangeAspect="1"/>
                    </pic:cNvPicPr>
                  </pic:nvPicPr>
                  <pic:blipFill>
                    <a:blip r:embed="rId13"/>
                    <a:stretch>
                      <a:fillRect/>
                    </a:stretch>
                  </pic:blipFill>
                  <pic:spPr>
                    <a:xfrm>
                      <a:off x="0" y="0"/>
                      <a:ext cx="4231640" cy="2113915"/>
                    </a:xfrm>
                    <a:prstGeom prst="rect">
                      <a:avLst/>
                    </a:prstGeom>
                  </pic:spPr>
                </pic:pic>
              </a:graphicData>
            </a:graphic>
          </wp:inline>
        </w:drawing>
      </w:r>
    </w:p>
    <w:p w14:paraId="6ECAAE55">
      <w:pPr>
        <w:pStyle w:val="7"/>
        <w:bidi w:val="0"/>
        <w:spacing w:before="0" w:beforeLines="0" w:beforeAutospacing="0" w:after="0" w:afterLines="0" w:afterAutospacing="0"/>
        <w:rPr>
          <w:rFonts w:hint="eastAsia"/>
        </w:rPr>
      </w:pPr>
      <w:r>
        <w:rPr>
          <w:rFonts w:hint="eastAsia"/>
          <w:lang w:val="en-US" w:eastAsia="zh-CN"/>
        </w:rPr>
        <w:t>·</w:t>
      </w:r>
      <w:r>
        <w:rPr>
          <w:rFonts w:hint="eastAsia"/>
        </w:rPr>
        <w:t>当进入和退出 system_interrupt 时，都发生了模式切换，请总结模式切换时，特权级是如何改变的？栈切换吗？如何进行切换的？</w:t>
      </w:r>
    </w:p>
    <w:p w14:paraId="512DAB88">
      <w:pPr>
        <w:ind w:firstLine="420" w:firstLineChars="0"/>
        <w:rPr>
          <w:rFonts w:hint="eastAsia"/>
        </w:rPr>
      </w:pPr>
      <w:r>
        <w:rPr>
          <w:rFonts w:hint="eastAsia"/>
        </w:rPr>
        <w:t>1）特权级</w:t>
      </w:r>
    </w:p>
    <w:p w14:paraId="37520D51">
      <w:pPr>
        <w:ind w:firstLine="420" w:firstLineChars="0"/>
        <w:rPr>
          <w:rFonts w:hint="eastAsia"/>
        </w:rPr>
      </w:pPr>
      <w:r>
        <w:rPr>
          <w:rFonts w:hint="eastAsia"/>
        </w:rPr>
        <w:t>在进入和退出 system_interrupt 时发生了特权级的模式切换。</w:t>
      </w:r>
    </w:p>
    <w:p w14:paraId="67EF876B">
      <w:pPr>
        <w:ind w:left="420" w:leftChars="0" w:firstLine="420" w:firstLineChars="0"/>
        <w:rPr>
          <w:rFonts w:hint="eastAsia"/>
        </w:rPr>
      </w:pPr>
      <w:r>
        <w:rPr>
          <w:rFonts w:hint="eastAsia"/>
        </w:rPr>
        <w:t>进入 system_interrupt：</w:t>
      </w:r>
    </w:p>
    <w:p w14:paraId="728C75A5">
      <w:pPr>
        <w:ind w:left="840" w:leftChars="0" w:firstLine="420" w:firstLineChars="0"/>
        <w:rPr>
          <w:rFonts w:hint="eastAsia"/>
        </w:rPr>
      </w:pPr>
      <w:r>
        <w:rPr>
          <w:rFonts w:hint="eastAsia"/>
        </w:rPr>
        <w:t>用户态（特权级 3）切换到内核态（特权级 0），中断服务在内核态中执行。</w:t>
      </w:r>
    </w:p>
    <w:p w14:paraId="5CA10F58">
      <w:pPr>
        <w:ind w:left="840" w:leftChars="0" w:firstLine="420" w:firstLineChars="0"/>
        <w:rPr>
          <w:rFonts w:hint="eastAsia"/>
        </w:rPr>
      </w:pPr>
      <w:r>
        <w:rPr>
          <w:rFonts w:hint="eastAsia"/>
        </w:rPr>
        <w:t>处理器将特权级从 3 切换到 0，CS的值由 0xf 变为 0x8。</w:t>
      </w:r>
    </w:p>
    <w:p w14:paraId="414A14BF">
      <w:pPr>
        <w:ind w:left="420" w:leftChars="0" w:firstLine="420" w:firstLineChars="0"/>
        <w:rPr>
          <w:rFonts w:hint="eastAsia"/>
        </w:rPr>
      </w:pPr>
      <w:r>
        <w:rPr>
          <w:rFonts w:hint="eastAsia"/>
        </w:rPr>
        <w:t>退出 system_interrupt：</w:t>
      </w:r>
    </w:p>
    <w:p w14:paraId="78C2DE15">
      <w:pPr>
        <w:ind w:left="840" w:leftChars="0" w:firstLine="420" w:firstLineChars="0"/>
        <w:rPr>
          <w:rFonts w:hint="eastAsia"/>
        </w:rPr>
      </w:pPr>
      <w:r>
        <w:rPr>
          <w:rFonts w:hint="eastAsia"/>
        </w:rPr>
        <w:t>内核态（特权级 0）切换回用户态（特权级 3）。</w:t>
      </w:r>
    </w:p>
    <w:p w14:paraId="716BAD42">
      <w:pPr>
        <w:ind w:left="840" w:leftChars="0" w:firstLine="420" w:firstLineChars="0"/>
        <w:rPr>
          <w:rFonts w:hint="eastAsia"/>
        </w:rPr>
      </w:pPr>
      <w:r>
        <w:rPr>
          <w:rFonts w:hint="eastAsia"/>
        </w:rPr>
        <w:t>iret执行之后，处理器将特权级从 0 切换到 3，CS的值由 0x8 变为 0xf。</w:t>
      </w:r>
    </w:p>
    <w:p w14:paraId="7A85D7F8">
      <w:pPr>
        <w:ind w:firstLine="420" w:firstLineChars="0"/>
        <w:rPr>
          <w:rFonts w:hint="eastAsia"/>
        </w:rPr>
      </w:pPr>
      <w:r>
        <w:rPr>
          <w:rFonts w:hint="eastAsia"/>
        </w:rPr>
        <w:t>2）栈</w:t>
      </w:r>
    </w:p>
    <w:p w14:paraId="002C14B2">
      <w:pPr>
        <w:ind w:firstLine="420" w:firstLineChars="0"/>
        <w:rPr>
          <w:rFonts w:hint="eastAsia"/>
        </w:rPr>
      </w:pPr>
      <w:r>
        <w:rPr>
          <w:rFonts w:hint="eastAsia"/>
        </w:rPr>
        <w:t>在进入和退出 system_interrupt 时同时会发生栈的切换。</w:t>
      </w:r>
    </w:p>
    <w:p w14:paraId="03025EE5">
      <w:pPr>
        <w:ind w:left="420" w:leftChars="0" w:firstLine="420" w:firstLineChars="0"/>
        <w:rPr>
          <w:rFonts w:hint="eastAsia"/>
        </w:rPr>
      </w:pPr>
      <w:r>
        <w:rPr>
          <w:rFonts w:hint="eastAsia"/>
        </w:rPr>
        <w:t>进入 system_interrupt：</w:t>
      </w:r>
    </w:p>
    <w:p w14:paraId="1205E3EB">
      <w:pPr>
        <w:ind w:left="840" w:leftChars="0" w:firstLine="420" w:firstLineChars="0"/>
        <w:rPr>
          <w:rFonts w:hint="eastAsia"/>
        </w:rPr>
      </w:pPr>
      <w:r>
        <w:rPr>
          <w:rFonts w:hint="eastAsia"/>
        </w:rPr>
        <w:t>发生堆栈切换，以便在内核态中使用内核堆栈，来保护用户堆栈的完整性。</w:t>
      </w:r>
    </w:p>
    <w:p w14:paraId="048BE61A">
      <w:pPr>
        <w:ind w:left="420" w:leftChars="0" w:firstLine="420" w:firstLineChars="0"/>
        <w:rPr>
          <w:rFonts w:hint="eastAsia"/>
        </w:rPr>
      </w:pPr>
      <w:r>
        <w:rPr>
          <w:rFonts w:hint="eastAsia"/>
        </w:rPr>
        <w:t>退出 system_interrupt：</w:t>
      </w:r>
    </w:p>
    <w:p w14:paraId="2D7EEC11">
      <w:pPr>
        <w:ind w:left="840" w:leftChars="0" w:firstLine="420" w:firstLineChars="0"/>
        <w:rPr>
          <w:rFonts w:hint="eastAsia"/>
        </w:rPr>
      </w:pPr>
      <w:r>
        <w:rPr>
          <w:rFonts w:hint="eastAsia"/>
        </w:rPr>
        <w:t>发生堆栈切换，以返回到原特权级的堆栈，并继续用户态的执行。</w:t>
      </w:r>
    </w:p>
    <w:p w14:paraId="2A3ADAC0">
      <w:pPr>
        <w:ind w:firstLine="420" w:firstLineChars="0"/>
        <w:rPr>
          <w:rFonts w:hint="eastAsia"/>
        </w:rPr>
      </w:pPr>
      <w:r>
        <w:rPr>
          <w:rFonts w:hint="eastAsia"/>
        </w:rPr>
        <w:t>3）如何切换</w:t>
      </w:r>
    </w:p>
    <w:p w14:paraId="521FBEC2">
      <w:pPr>
        <w:ind w:firstLine="420" w:firstLineChars="0"/>
        <w:rPr>
          <w:rFonts w:hint="eastAsia"/>
        </w:rPr>
      </w:pPr>
      <w:r>
        <w:rPr>
          <w:rFonts w:hint="eastAsia"/>
        </w:rPr>
        <w:t>这种特权级的切换和堆栈切换是操作系统内核和处理器硬件协同工作的结果。</w:t>
      </w:r>
    </w:p>
    <w:p w14:paraId="7FDD9D09">
      <w:pPr>
        <w:ind w:left="420" w:leftChars="0" w:firstLine="420" w:firstLineChars="0"/>
        <w:rPr>
          <w:rFonts w:hint="eastAsia"/>
        </w:rPr>
      </w:pPr>
      <w:r>
        <w:rPr>
          <w:rFonts w:hint="eastAsia"/>
        </w:rPr>
        <w:t>保存当前上下文：在模式切换之前，当前执行的任务的上下文以及当前特权级需要被保存压入栈中</w:t>
      </w:r>
    </w:p>
    <w:p w14:paraId="282850A6">
      <w:pPr>
        <w:ind w:left="420" w:leftChars="0" w:firstLine="420" w:firstLineChars="0"/>
        <w:rPr>
          <w:rFonts w:hint="eastAsia"/>
        </w:rPr>
      </w:pPr>
      <w:r>
        <w:rPr>
          <w:rFonts w:hint="eastAsia"/>
        </w:rPr>
        <w:t>选择新特权级别：根据要切换到的特权级别，操作系统选择新的代码段描述符和堆栈描述符，切换堆栈和特权级，并将它们加载到相应的寄存器中。</w:t>
      </w:r>
    </w:p>
    <w:p w14:paraId="29E15087">
      <w:pPr>
        <w:ind w:left="840" w:leftChars="0" w:firstLine="420" w:firstLineChars="0"/>
        <w:rPr>
          <w:rFonts w:hint="eastAsia"/>
        </w:rPr>
      </w:pPr>
      <w:r>
        <w:rPr>
          <w:rFonts w:hint="eastAsia"/>
        </w:rPr>
        <w:t>在进入内核态时，通常会使用内核堆栈，以避免破坏用户堆栈。</w:t>
      </w:r>
    </w:p>
    <w:p w14:paraId="7CBD6C93">
      <w:pPr>
        <w:ind w:left="840" w:leftChars="0" w:firstLine="420" w:firstLineChars="0"/>
        <w:rPr>
          <w:rFonts w:hint="eastAsia"/>
        </w:rPr>
      </w:pPr>
      <w:r>
        <w:rPr>
          <w:rFonts w:hint="eastAsia"/>
        </w:rPr>
        <w:t>在退出内核态时，特权级和堆栈状态会恢复，以确保程序的正常执行。</w:t>
      </w:r>
    </w:p>
    <w:p w14:paraId="79A19013">
      <w:pPr>
        <w:pStyle w:val="7"/>
        <w:bidi w:val="0"/>
        <w:spacing w:before="0" w:beforeLines="0" w:beforeAutospacing="0" w:after="0" w:afterLines="0" w:afterAutospacing="0"/>
        <w:rPr>
          <w:rFonts w:hint="eastAsia"/>
        </w:rPr>
      </w:pPr>
      <w:r>
        <w:rPr>
          <w:rFonts w:hint="eastAsia"/>
          <w:lang w:val="en-US" w:eastAsia="zh-CN"/>
        </w:rPr>
        <w:t>·</w:t>
      </w:r>
      <w:r>
        <w:rPr>
          <w:rFonts w:hint="eastAsia"/>
        </w:rPr>
        <w:t>当时钟中断发生，进入到 timer_interrupt 程序，请详细记录从任务 0 切换到任务 1 的过程。</w:t>
      </w:r>
    </w:p>
    <w:p w14:paraId="1F807932">
      <w:pPr>
        <w:ind w:firstLine="420" w:firstLineChars="0"/>
        <w:rPr>
          <w:rFonts w:hint="eastAsia"/>
          <w:lang w:val="en-US" w:eastAsia="zh-CN"/>
        </w:rPr>
      </w:pPr>
      <w:r>
        <w:rPr>
          <w:rFonts w:hint="eastAsia"/>
          <w:lang w:val="en-US" w:eastAsia="zh-CN"/>
        </w:rPr>
        <w:t>首先阅读理解timer_interrupt中的内容：</w:t>
      </w:r>
    </w:p>
    <w:p w14:paraId="1C4A0E09">
      <w:pPr>
        <w:ind w:firstLine="420" w:firstLineChars="0"/>
        <w:rPr>
          <w:rFonts w:hint="eastAsia"/>
          <w:lang w:val="en-US" w:eastAsia="zh-CN"/>
        </w:rPr>
      </w:pPr>
      <w:r>
        <w:rPr>
          <w:rFonts w:hint="eastAsia"/>
          <w:lang w:val="en-US" w:eastAsia="zh-CN"/>
        </w:rPr>
        <w:drawing>
          <wp:inline distT="0" distB="0" distL="114300" distR="114300">
            <wp:extent cx="5271135" cy="2507615"/>
            <wp:effectExtent l="0" t="0" r="1905" b="6985"/>
            <wp:docPr id="4" name="图片 4" descr="12d03590b11f17d541b880787a5b44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12d03590b11f17d541b880787a5b44b"/>
                    <pic:cNvPicPr>
                      <a:picLocks noChangeAspect="1"/>
                    </pic:cNvPicPr>
                  </pic:nvPicPr>
                  <pic:blipFill>
                    <a:blip r:embed="rId14"/>
                    <a:stretch>
                      <a:fillRect/>
                    </a:stretch>
                  </pic:blipFill>
                  <pic:spPr>
                    <a:xfrm>
                      <a:off x="0" y="0"/>
                      <a:ext cx="5271135" cy="2507615"/>
                    </a:xfrm>
                    <a:prstGeom prst="rect">
                      <a:avLst/>
                    </a:prstGeom>
                  </pic:spPr>
                </pic:pic>
              </a:graphicData>
            </a:graphic>
          </wp:inline>
        </w:drawing>
      </w:r>
    </w:p>
    <w:p w14:paraId="049EC198">
      <w:pPr>
        <w:ind w:firstLine="420" w:firstLineChars="0"/>
        <w:rPr>
          <w:rFonts w:hint="default"/>
          <w:lang w:val="en-US"/>
        </w:rPr>
      </w:pPr>
      <w:r>
        <w:rPr>
          <w:rFonts w:hint="eastAsia"/>
          <w:lang w:val="en-US" w:eastAsia="zh-CN"/>
        </w:rPr>
        <w:t>发现有task0和1的出现，观察发现task0和1分别是打印A和B（字母），如下图：</w:t>
      </w:r>
      <w:r>
        <w:rPr>
          <w:rFonts w:hint="eastAsia"/>
          <w:lang w:val="en-US" w:eastAsia="zh-CN"/>
        </w:rPr>
        <w:br w:type="textWrapping"/>
      </w:r>
      <w:r>
        <w:rPr>
          <w:rFonts w:hint="eastAsia"/>
          <w:lang w:val="en-US" w:eastAsia="zh-CN"/>
        </w:rPr>
        <w:tab/>
      </w:r>
      <w:r>
        <w:rPr>
          <w:rFonts w:hint="default"/>
          <w:lang w:val="en-US"/>
        </w:rPr>
        <w:drawing>
          <wp:inline distT="0" distB="0" distL="114300" distR="114300">
            <wp:extent cx="3672840" cy="3276600"/>
            <wp:effectExtent l="0" t="0" r="0" b="0"/>
            <wp:docPr id="5" name="图片 5" descr="ace16426c48893db25dc288bc13786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ace16426c48893db25dc288bc13786b"/>
                    <pic:cNvPicPr>
                      <a:picLocks noChangeAspect="1"/>
                    </pic:cNvPicPr>
                  </pic:nvPicPr>
                  <pic:blipFill>
                    <a:blip r:embed="rId15"/>
                    <a:stretch>
                      <a:fillRect/>
                    </a:stretch>
                  </pic:blipFill>
                  <pic:spPr>
                    <a:xfrm>
                      <a:off x="0" y="0"/>
                      <a:ext cx="3672840" cy="3276600"/>
                    </a:xfrm>
                    <a:prstGeom prst="rect">
                      <a:avLst/>
                    </a:prstGeom>
                  </pic:spPr>
                </pic:pic>
              </a:graphicData>
            </a:graphic>
          </wp:inline>
        </w:drawing>
      </w:r>
    </w:p>
    <w:p w14:paraId="17B6F4C5">
      <w:pPr>
        <w:ind w:firstLine="420" w:firstLineChars="0"/>
        <w:rPr>
          <w:rFonts w:hint="eastAsia"/>
          <w:lang w:val="en-US" w:eastAsia="zh-CN"/>
        </w:rPr>
      </w:pPr>
      <w:r>
        <w:rPr>
          <w:rFonts w:hint="eastAsia"/>
          <w:lang w:val="en-US" w:eastAsia="zh-CN"/>
        </w:rPr>
        <w:t>推测是先将任务0的执行结果存储到寄存器中，再运行任务1，先在首部（0x12c处）设置断点观察运行结果：</w:t>
      </w:r>
    </w:p>
    <w:p w14:paraId="020722C2">
      <w:pPr>
        <w:ind w:firstLine="420" w:firstLineChars="0"/>
        <w:rPr>
          <w:rFonts w:hint="default"/>
          <w:lang w:val="en-US" w:eastAsia="zh-CN"/>
        </w:rPr>
      </w:pPr>
      <w:r>
        <w:rPr>
          <w:rFonts w:hint="default"/>
          <w:lang w:val="en-US" w:eastAsia="zh-CN"/>
        </w:rPr>
        <w:drawing>
          <wp:inline distT="0" distB="0" distL="114300" distR="114300">
            <wp:extent cx="5267325" cy="3959860"/>
            <wp:effectExtent l="0" t="0" r="5715" b="2540"/>
            <wp:docPr id="14" name="图片 14" descr="d9b9b0a72c18a08aa7389e514fe68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d9b9b0a72c18a08aa7389e514fe68ad"/>
                    <pic:cNvPicPr>
                      <a:picLocks noChangeAspect="1"/>
                    </pic:cNvPicPr>
                  </pic:nvPicPr>
                  <pic:blipFill>
                    <a:blip r:embed="rId16"/>
                    <a:stretch>
                      <a:fillRect/>
                    </a:stretch>
                  </pic:blipFill>
                  <pic:spPr>
                    <a:xfrm>
                      <a:off x="0" y="0"/>
                      <a:ext cx="5267325" cy="3959860"/>
                    </a:xfrm>
                    <a:prstGeom prst="rect">
                      <a:avLst/>
                    </a:prstGeom>
                  </pic:spPr>
                </pic:pic>
              </a:graphicData>
            </a:graphic>
          </wp:inline>
        </w:drawing>
      </w:r>
    </w:p>
    <w:p w14:paraId="0B69E744">
      <w:pPr>
        <w:ind w:firstLine="420" w:firstLineChars="0"/>
        <w:rPr>
          <w:rFonts w:hint="eastAsia"/>
          <w:lang w:val="en-US" w:eastAsia="zh-CN"/>
        </w:rPr>
      </w:pPr>
      <w:r>
        <w:rPr>
          <w:rFonts w:hint="eastAsia"/>
          <w:lang w:val="en-US" w:eastAsia="zh-CN"/>
        </w:rPr>
        <w:t>如图（框住的部分）可知程序进行了A的打印但是没有打印B，也就是只执行了task0还未执行task1，单步运行到CS:EIP 0x08:0x0149处准备执行指令jmpf 0x30:0 ，即远跳转到0x30:0，将一个 TSS 选择子（0x30）装入 CS，实际上就是为了将任务切换到这个 TSS，而0x30恰好是task1的TSS，如下图：</w:t>
      </w:r>
    </w:p>
    <w:p w14:paraId="5B111357">
      <w:pPr>
        <w:ind w:firstLine="420" w:firstLineChars="0"/>
        <w:rPr>
          <w:rFonts w:hint="default"/>
          <w:lang w:val="en-US" w:eastAsia="zh-CN"/>
        </w:rPr>
      </w:pPr>
      <w:r>
        <w:rPr>
          <w:rFonts w:hint="default"/>
          <w:lang w:val="en-US" w:eastAsia="zh-CN"/>
        </w:rPr>
        <w:drawing>
          <wp:inline distT="0" distB="0" distL="114300" distR="114300">
            <wp:extent cx="5267325" cy="3959860"/>
            <wp:effectExtent l="0" t="0" r="5715" b="2540"/>
            <wp:docPr id="15" name="图片 15" descr="3582babc94e2af313d81406c77b7f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3582babc94e2af313d81406c77b7f98"/>
                    <pic:cNvPicPr>
                      <a:picLocks noChangeAspect="1"/>
                    </pic:cNvPicPr>
                  </pic:nvPicPr>
                  <pic:blipFill>
                    <a:blip r:embed="rId17"/>
                    <a:stretch>
                      <a:fillRect/>
                    </a:stretch>
                  </pic:blipFill>
                  <pic:spPr>
                    <a:xfrm>
                      <a:off x="0" y="0"/>
                      <a:ext cx="5267325" cy="3959860"/>
                    </a:xfrm>
                    <a:prstGeom prst="rect">
                      <a:avLst/>
                    </a:prstGeom>
                  </pic:spPr>
                </pic:pic>
              </a:graphicData>
            </a:graphic>
          </wp:inline>
        </w:drawing>
      </w:r>
    </w:p>
    <w:p w14:paraId="6DC0D60D">
      <w:pPr>
        <w:ind w:firstLine="420" w:firstLineChars="0"/>
        <w:rPr>
          <w:rFonts w:hint="eastAsia"/>
          <w:lang w:val="en-US" w:eastAsia="zh-CN"/>
        </w:rPr>
      </w:pPr>
      <w:r>
        <w:rPr>
          <w:rFonts w:hint="eastAsia"/>
          <w:lang w:val="en-US" w:eastAsia="zh-CN"/>
        </w:rPr>
        <w:t>输入输入info tss，记录任务切换前task0 的TSS：</w:t>
      </w:r>
    </w:p>
    <w:p w14:paraId="79D586AD">
      <w:pPr>
        <w:ind w:firstLine="420" w:firstLineChars="0"/>
        <w:rPr>
          <w:rFonts w:hint="default"/>
          <w:lang w:val="en-US" w:eastAsia="zh-CN"/>
        </w:rPr>
      </w:pPr>
      <w:r>
        <w:rPr>
          <w:rFonts w:hint="default"/>
          <w:lang w:val="en-US" w:eastAsia="zh-CN"/>
        </w:rPr>
        <w:drawing>
          <wp:inline distT="0" distB="0" distL="114300" distR="114300">
            <wp:extent cx="2209800" cy="1135380"/>
            <wp:effectExtent l="0" t="0" r="0" b="7620"/>
            <wp:docPr id="16" name="图片 16" descr="3ed277e2bc47f0f0d664feda7f9fc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3ed277e2bc47f0f0d664feda7f9fc45"/>
                    <pic:cNvPicPr>
                      <a:picLocks noChangeAspect="1"/>
                    </pic:cNvPicPr>
                  </pic:nvPicPr>
                  <pic:blipFill>
                    <a:blip r:embed="rId18"/>
                    <a:stretch>
                      <a:fillRect/>
                    </a:stretch>
                  </pic:blipFill>
                  <pic:spPr>
                    <a:xfrm>
                      <a:off x="0" y="0"/>
                      <a:ext cx="2209800" cy="1135380"/>
                    </a:xfrm>
                    <a:prstGeom prst="rect">
                      <a:avLst/>
                    </a:prstGeom>
                  </pic:spPr>
                </pic:pic>
              </a:graphicData>
            </a:graphic>
          </wp:inline>
        </w:drawing>
      </w:r>
    </w:p>
    <w:p w14:paraId="28BE1DC6">
      <w:pPr>
        <w:ind w:firstLine="420" w:firstLineChars="0"/>
        <w:rPr>
          <w:rFonts w:hint="default"/>
          <w:lang w:val="en-US" w:eastAsia="zh-CN"/>
        </w:rPr>
      </w:pPr>
      <w:r>
        <w:rPr>
          <w:rFonts w:hint="default"/>
          <w:lang w:val="en-US" w:eastAsia="zh-CN"/>
        </w:rPr>
        <w:drawing>
          <wp:inline distT="0" distB="0" distL="114300" distR="114300">
            <wp:extent cx="3581400" cy="685800"/>
            <wp:effectExtent l="0" t="0" r="0" b="0"/>
            <wp:docPr id="17" name="图片 17" descr="707298b427811d77f543ae723409da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707298b427811d77f543ae723409da8"/>
                    <pic:cNvPicPr>
                      <a:picLocks noChangeAspect="1"/>
                    </pic:cNvPicPr>
                  </pic:nvPicPr>
                  <pic:blipFill>
                    <a:blip r:embed="rId19"/>
                    <a:stretch>
                      <a:fillRect/>
                    </a:stretch>
                  </pic:blipFill>
                  <pic:spPr>
                    <a:xfrm>
                      <a:off x="0" y="0"/>
                      <a:ext cx="3581400" cy="685800"/>
                    </a:xfrm>
                    <a:prstGeom prst="rect">
                      <a:avLst/>
                    </a:prstGeom>
                  </pic:spPr>
                </pic:pic>
              </a:graphicData>
            </a:graphic>
          </wp:inline>
        </w:drawing>
      </w:r>
    </w:p>
    <w:p w14:paraId="1553CBAA">
      <w:pPr>
        <w:ind w:firstLine="420" w:firstLineChars="0"/>
        <w:rPr>
          <w:rFonts w:hint="eastAsia"/>
          <w:lang w:val="en-US" w:eastAsia="zh-CN"/>
        </w:rPr>
      </w:pPr>
      <w:r>
        <w:rPr>
          <w:rFonts w:hint="default"/>
          <w:lang w:val="en-US" w:eastAsia="zh-CN"/>
        </w:rPr>
        <w:t>单步执行后，寄存器状态如下图CS:EIP 0xf:0x10f4，现在已经切换到任务1，由于任务1是第一次执行，直接跳转到了用户程序task1的入口处</w:t>
      </w:r>
      <w:r>
        <w:rPr>
          <w:rFonts w:hint="eastAsia"/>
          <w:lang w:val="en-US" w:eastAsia="zh-CN"/>
        </w:rPr>
        <w:t>：</w:t>
      </w:r>
    </w:p>
    <w:p w14:paraId="299F3FEC">
      <w:pPr>
        <w:ind w:firstLine="420" w:firstLineChars="0"/>
        <w:rPr>
          <w:rFonts w:hint="default"/>
          <w:lang w:val="en-US" w:eastAsia="zh-CN"/>
        </w:rPr>
      </w:pPr>
      <w:r>
        <w:rPr>
          <w:rFonts w:hint="default"/>
          <w:lang w:val="en-US" w:eastAsia="zh-CN"/>
        </w:rPr>
        <w:drawing>
          <wp:inline distT="0" distB="0" distL="114300" distR="114300">
            <wp:extent cx="5267325" cy="3959860"/>
            <wp:effectExtent l="0" t="0" r="5715" b="2540"/>
            <wp:docPr id="18" name="图片 18" descr="52888c3eccd634e53af897cc25e12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52888c3eccd634e53af897cc25e12df"/>
                    <pic:cNvPicPr>
                      <a:picLocks noChangeAspect="1"/>
                    </pic:cNvPicPr>
                  </pic:nvPicPr>
                  <pic:blipFill>
                    <a:blip r:embed="rId20"/>
                    <a:stretch>
                      <a:fillRect/>
                    </a:stretch>
                  </pic:blipFill>
                  <pic:spPr>
                    <a:xfrm>
                      <a:off x="0" y="0"/>
                      <a:ext cx="5267325" cy="3959860"/>
                    </a:xfrm>
                    <a:prstGeom prst="rect">
                      <a:avLst/>
                    </a:prstGeom>
                  </pic:spPr>
                </pic:pic>
              </a:graphicData>
            </a:graphic>
          </wp:inline>
        </w:drawing>
      </w:r>
    </w:p>
    <w:p w14:paraId="4731AD18">
      <w:pPr>
        <w:ind w:firstLine="420" w:firstLineChars="0"/>
        <w:rPr>
          <w:rFonts w:hint="default"/>
          <w:lang w:val="en-US" w:eastAsia="zh-CN"/>
        </w:rPr>
      </w:pPr>
      <w:r>
        <w:rPr>
          <w:rFonts w:hint="default"/>
          <w:lang w:val="en-US" w:eastAsia="zh-CN"/>
        </w:rPr>
        <w:t>输入 info tss，查看此时的TSS，发现TSS变化为task1 的TSS，并且与寄存器中的值相同，这说明了任务切换时会根据对应任务的 TSS的各个字段修改寄存器。</w:t>
      </w:r>
    </w:p>
    <w:p w14:paraId="624FDA64">
      <w:pPr>
        <w:ind w:firstLine="420" w:firstLineChars="0"/>
        <w:rPr>
          <w:rFonts w:hint="default"/>
          <w:lang w:val="en-US" w:eastAsia="zh-CN"/>
        </w:rPr>
      </w:pPr>
      <w:r>
        <w:rPr>
          <w:rFonts w:hint="default"/>
          <w:lang w:val="en-US" w:eastAsia="zh-CN"/>
        </w:rPr>
        <w:drawing>
          <wp:inline distT="0" distB="0" distL="114300" distR="114300">
            <wp:extent cx="1981200" cy="967740"/>
            <wp:effectExtent l="0" t="0" r="0" b="7620"/>
            <wp:docPr id="19" name="图片 19" descr="5c13e7ae8b114ad9a4dd91f7f727d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5c13e7ae8b114ad9a4dd91f7f727d48"/>
                    <pic:cNvPicPr>
                      <a:picLocks noChangeAspect="1"/>
                    </pic:cNvPicPr>
                  </pic:nvPicPr>
                  <pic:blipFill>
                    <a:blip r:embed="rId21"/>
                    <a:stretch>
                      <a:fillRect/>
                    </a:stretch>
                  </pic:blipFill>
                  <pic:spPr>
                    <a:xfrm>
                      <a:off x="0" y="0"/>
                      <a:ext cx="1981200" cy="967740"/>
                    </a:xfrm>
                    <a:prstGeom prst="rect">
                      <a:avLst/>
                    </a:prstGeom>
                  </pic:spPr>
                </pic:pic>
              </a:graphicData>
            </a:graphic>
          </wp:inline>
        </w:drawing>
      </w:r>
    </w:p>
    <w:p w14:paraId="460EBDA6">
      <w:pPr>
        <w:ind w:firstLine="420" w:firstLineChars="0"/>
        <w:rPr>
          <w:rFonts w:hint="default"/>
          <w:lang w:val="en-US" w:eastAsia="zh-CN"/>
        </w:rPr>
      </w:pPr>
      <w:r>
        <w:rPr>
          <w:rFonts w:hint="default"/>
          <w:lang w:val="en-US" w:eastAsia="zh-CN"/>
        </w:rPr>
        <w:drawing>
          <wp:inline distT="0" distB="0" distL="114300" distR="114300">
            <wp:extent cx="3505200" cy="830580"/>
            <wp:effectExtent l="0" t="0" r="0" b="7620"/>
            <wp:docPr id="20" name="图片 20" descr="e68439401625ea67b2369ed9974148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e68439401625ea67b2369ed9974148c"/>
                    <pic:cNvPicPr>
                      <a:picLocks noChangeAspect="1"/>
                    </pic:cNvPicPr>
                  </pic:nvPicPr>
                  <pic:blipFill>
                    <a:blip r:embed="rId22"/>
                    <a:stretch>
                      <a:fillRect/>
                    </a:stretch>
                  </pic:blipFill>
                  <pic:spPr>
                    <a:xfrm>
                      <a:off x="0" y="0"/>
                      <a:ext cx="3505200" cy="830580"/>
                    </a:xfrm>
                    <a:prstGeom prst="rect">
                      <a:avLst/>
                    </a:prstGeom>
                  </pic:spPr>
                </pic:pic>
              </a:graphicData>
            </a:graphic>
          </wp:inline>
        </w:drawing>
      </w:r>
    </w:p>
    <w:p w14:paraId="73198026">
      <w:pPr>
        <w:ind w:firstLine="420" w:firstLineChars="0"/>
        <w:rPr>
          <w:rFonts w:hint="eastAsia"/>
          <w:lang w:val="en-US" w:eastAsia="zh-CN"/>
        </w:rPr>
      </w:pPr>
      <w:r>
        <w:rPr>
          <w:rFonts w:hint="eastAsia"/>
          <w:lang w:val="en-US" w:eastAsia="zh-CN"/>
        </w:rPr>
        <w:t>末尾设置断点，运行至断点后发现已经打印了B，再次单步运行，跳回10f4，与之前对代码的注释以及猜想相同。</w:t>
      </w:r>
    </w:p>
    <w:p w14:paraId="634F3598">
      <w:pPr>
        <w:ind w:firstLine="420" w:firstLineChars="0"/>
        <w:rPr>
          <w:rFonts w:hint="default"/>
          <w:lang w:val="en-US" w:eastAsia="zh-CN"/>
        </w:rPr>
      </w:pPr>
      <w:r>
        <w:rPr>
          <w:rFonts w:hint="default"/>
          <w:lang w:val="en-US" w:eastAsia="zh-CN"/>
        </w:rPr>
        <w:drawing>
          <wp:inline distT="0" distB="0" distL="114300" distR="114300">
            <wp:extent cx="5267325" cy="3959860"/>
            <wp:effectExtent l="0" t="0" r="5715" b="2540"/>
            <wp:docPr id="21" name="图片 21" descr="a8424d4e517ff433cfec05324204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a8424d4e517ff433cfec05324204288"/>
                    <pic:cNvPicPr>
                      <a:picLocks noChangeAspect="1"/>
                    </pic:cNvPicPr>
                  </pic:nvPicPr>
                  <pic:blipFill>
                    <a:blip r:embed="rId23"/>
                    <a:stretch>
                      <a:fillRect/>
                    </a:stretch>
                  </pic:blipFill>
                  <pic:spPr>
                    <a:xfrm>
                      <a:off x="0" y="0"/>
                      <a:ext cx="5267325" cy="3959860"/>
                    </a:xfrm>
                    <a:prstGeom prst="rect">
                      <a:avLst/>
                    </a:prstGeom>
                  </pic:spPr>
                </pic:pic>
              </a:graphicData>
            </a:graphic>
          </wp:inline>
        </w:drawing>
      </w:r>
    </w:p>
    <w:p w14:paraId="3BC2CA1D">
      <w:pPr>
        <w:pStyle w:val="7"/>
        <w:bidi w:val="0"/>
        <w:spacing w:before="0" w:beforeLines="0" w:beforeAutospacing="0" w:after="0" w:afterLines="0" w:afterAutospacing="0"/>
        <w:rPr>
          <w:rFonts w:hint="eastAsia" w:ascii="Arial" w:hAnsi="Arial"/>
        </w:rPr>
      </w:pPr>
      <w:r>
        <w:rPr>
          <w:rFonts w:hint="eastAsia"/>
          <w:lang w:val="en-US" w:eastAsia="zh-CN"/>
        </w:rPr>
        <w:t>·</w:t>
      </w:r>
      <w:r>
        <w:rPr>
          <w:rFonts w:hint="eastAsia"/>
        </w:rPr>
        <w:t>又过了 10ms ，从任务1切换回到任务 0 ，整个流程是怎样的？ TSS 是如何变化的？各个寄存器的值是如何</w:t>
      </w:r>
      <w:r>
        <w:rPr>
          <w:rFonts w:hint="eastAsia" w:ascii="Arial" w:hAnsi="Arial"/>
        </w:rPr>
        <w:t>变化的？</w:t>
      </w:r>
    </w:p>
    <w:p w14:paraId="14A241FA">
      <w:pPr>
        <w:ind w:firstLine="420" w:firstLineChars="0"/>
        <w:rPr>
          <w:rFonts w:hint="eastAsia"/>
          <w:lang w:eastAsia="zh-CN"/>
        </w:rPr>
      </w:pPr>
      <w:r>
        <w:rPr>
          <w:rFonts w:hint="eastAsia"/>
        </w:rPr>
        <w:t>在0x15c处设置断点，然后运行程序</w:t>
      </w:r>
      <w:r>
        <w:rPr>
          <w:rFonts w:hint="eastAsia"/>
          <w:lang w:eastAsia="zh-CN"/>
        </w:rPr>
        <w:t>：</w:t>
      </w:r>
    </w:p>
    <w:p w14:paraId="3AEDD038">
      <w:pPr>
        <w:ind w:firstLine="420" w:firstLineChars="0"/>
        <w:rPr>
          <w:rFonts w:hint="eastAsia"/>
          <w:lang w:eastAsia="zh-CN"/>
        </w:rPr>
      </w:pPr>
      <w:r>
        <w:rPr>
          <w:rFonts w:hint="eastAsia"/>
          <w:lang w:eastAsia="zh-CN"/>
        </w:rPr>
        <w:drawing>
          <wp:inline distT="0" distB="0" distL="114300" distR="114300">
            <wp:extent cx="5267325" cy="3959860"/>
            <wp:effectExtent l="0" t="0" r="5715" b="2540"/>
            <wp:docPr id="22" name="图片 22" descr="ddfe87fc494c90bf55e82caf02ebae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ddfe87fc494c90bf55e82caf02ebaea"/>
                    <pic:cNvPicPr>
                      <a:picLocks noChangeAspect="1"/>
                    </pic:cNvPicPr>
                  </pic:nvPicPr>
                  <pic:blipFill>
                    <a:blip r:embed="rId24"/>
                    <a:stretch>
                      <a:fillRect/>
                    </a:stretch>
                  </pic:blipFill>
                  <pic:spPr>
                    <a:xfrm>
                      <a:off x="0" y="0"/>
                      <a:ext cx="5267325" cy="3959860"/>
                    </a:xfrm>
                    <a:prstGeom prst="rect">
                      <a:avLst/>
                    </a:prstGeom>
                  </pic:spPr>
                </pic:pic>
              </a:graphicData>
            </a:graphic>
          </wp:inline>
        </w:drawing>
      </w:r>
    </w:p>
    <w:p w14:paraId="7E6AC045">
      <w:pPr>
        <w:ind w:firstLine="420" w:firstLineChars="0"/>
        <w:rPr>
          <w:rFonts w:hint="eastAsia"/>
          <w:lang w:val="en-US" w:eastAsia="zh-CN"/>
        </w:rPr>
      </w:pPr>
      <w:r>
        <w:rPr>
          <w:rFonts w:hint="eastAsia"/>
          <w:lang w:val="en-US" w:eastAsia="zh-CN"/>
        </w:rPr>
        <w:t>可以看到AB均被打印，可知 程序已经执行了task1，输入info tss检查TSS中内容：</w:t>
      </w:r>
    </w:p>
    <w:p w14:paraId="683844F0">
      <w:pPr>
        <w:ind w:firstLine="420" w:firstLineChars="0"/>
        <w:rPr>
          <w:rFonts w:hint="default"/>
          <w:lang w:val="en-US" w:eastAsia="zh-CN"/>
        </w:rPr>
      </w:pPr>
      <w:r>
        <w:rPr>
          <w:rFonts w:hint="default"/>
          <w:lang w:val="en-US" w:eastAsia="zh-CN"/>
        </w:rPr>
        <w:drawing>
          <wp:inline distT="0" distB="0" distL="114300" distR="114300">
            <wp:extent cx="1950720" cy="960120"/>
            <wp:effectExtent l="0" t="0" r="0" b="0"/>
            <wp:docPr id="23" name="图片 23" descr="6f50f3aef14b219439b2ad345aa86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6f50f3aef14b219439b2ad345aa86ab"/>
                    <pic:cNvPicPr>
                      <a:picLocks noChangeAspect="1"/>
                    </pic:cNvPicPr>
                  </pic:nvPicPr>
                  <pic:blipFill>
                    <a:blip r:embed="rId25"/>
                    <a:stretch>
                      <a:fillRect/>
                    </a:stretch>
                  </pic:blipFill>
                  <pic:spPr>
                    <a:xfrm>
                      <a:off x="0" y="0"/>
                      <a:ext cx="1950720" cy="960120"/>
                    </a:xfrm>
                    <a:prstGeom prst="rect">
                      <a:avLst/>
                    </a:prstGeom>
                  </pic:spPr>
                </pic:pic>
              </a:graphicData>
            </a:graphic>
          </wp:inline>
        </w:drawing>
      </w:r>
      <w:r>
        <w:rPr>
          <w:rFonts w:hint="eastAsia"/>
          <w:lang w:val="en-US" w:eastAsia="zh-CN"/>
        </w:rPr>
        <w:tab/>
      </w:r>
      <w:r>
        <w:rPr>
          <w:rFonts w:hint="default"/>
          <w:lang w:val="en-US" w:eastAsia="zh-CN"/>
        </w:rPr>
        <w:drawing>
          <wp:inline distT="0" distB="0" distL="114300" distR="114300">
            <wp:extent cx="3543300" cy="800100"/>
            <wp:effectExtent l="0" t="0" r="7620" b="7620"/>
            <wp:docPr id="24" name="图片 24" descr="12dbacd33a88cf3a58ab42d39400e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12dbacd33a88cf3a58ab42d39400e97"/>
                    <pic:cNvPicPr>
                      <a:picLocks noChangeAspect="1"/>
                    </pic:cNvPicPr>
                  </pic:nvPicPr>
                  <pic:blipFill>
                    <a:blip r:embed="rId26"/>
                    <a:stretch>
                      <a:fillRect/>
                    </a:stretch>
                  </pic:blipFill>
                  <pic:spPr>
                    <a:xfrm>
                      <a:off x="0" y="0"/>
                      <a:ext cx="3543300" cy="800100"/>
                    </a:xfrm>
                    <a:prstGeom prst="rect">
                      <a:avLst/>
                    </a:prstGeom>
                  </pic:spPr>
                </pic:pic>
              </a:graphicData>
            </a:graphic>
          </wp:inline>
        </w:drawing>
      </w:r>
    </w:p>
    <w:p w14:paraId="5325DE43">
      <w:pPr>
        <w:ind w:firstLine="420" w:firstLineChars="0"/>
        <w:rPr>
          <w:rFonts w:hint="eastAsia"/>
          <w:lang w:val="en-US" w:eastAsia="zh-CN"/>
        </w:rPr>
      </w:pPr>
      <w:r>
        <w:rPr>
          <w:rFonts w:hint="default"/>
          <w:lang w:val="en-US" w:eastAsia="zh-CN"/>
        </w:rPr>
        <w:t>与寄存器内容相同，说明已经将 task1 的上下文保存在 task1 的TSS中</w:t>
      </w:r>
      <w:r>
        <w:rPr>
          <w:rFonts w:hint="eastAsia"/>
          <w:lang w:val="en-US" w:eastAsia="zh-CN"/>
        </w:rPr>
        <w:t>。</w:t>
      </w:r>
    </w:p>
    <w:p w14:paraId="11DB75A4">
      <w:pPr>
        <w:ind w:firstLine="420" w:firstLineChars="0"/>
        <w:rPr>
          <w:rFonts w:hint="eastAsia"/>
          <w:lang w:val="en-US" w:eastAsia="zh-CN"/>
        </w:rPr>
      </w:pPr>
      <w:r>
        <w:rPr>
          <w:rFonts w:hint="default"/>
          <w:lang w:val="en-US" w:eastAsia="zh-CN"/>
        </w:rPr>
        <w:t>然后</w:t>
      </w:r>
      <w:r>
        <w:rPr>
          <w:rFonts w:hint="eastAsia"/>
          <w:lang w:val="en-US" w:eastAsia="zh-CN"/>
        </w:rPr>
        <w:t>点击单步运行，</w:t>
      </w:r>
      <w:r>
        <w:rPr>
          <w:rFonts w:hint="default"/>
          <w:lang w:val="en-US" w:eastAsia="zh-CN"/>
        </w:rPr>
        <w:t>执行 jmpf 0x20:0 ，将一个 TSS 选择子（0x20）装入 CS，即task0 的TSS，由于第一次任务切换时将寄存器现场保存到了 task0 TSS里，因此将TSS切换回来后，CS:EIP 会指向第一次任务切换的下一条地址，也就是0x8:0x150</w:t>
      </w:r>
      <w:r>
        <w:rPr>
          <w:rFonts w:hint="eastAsia"/>
          <w:lang w:val="en-US" w:eastAsia="zh-CN"/>
        </w:rPr>
        <w:t>，运行结果以及TSS信息如下：</w:t>
      </w:r>
    </w:p>
    <w:p w14:paraId="1222F7D6">
      <w:pPr>
        <w:ind w:firstLine="420" w:firstLineChars="0"/>
        <w:rPr>
          <w:rFonts w:hint="default"/>
          <w:lang w:val="en-US" w:eastAsia="zh-CN"/>
        </w:rPr>
      </w:pPr>
      <w:r>
        <w:rPr>
          <w:rFonts w:hint="default"/>
          <w:lang w:val="en-US" w:eastAsia="zh-CN"/>
        </w:rPr>
        <w:drawing>
          <wp:inline distT="0" distB="0" distL="114300" distR="114300">
            <wp:extent cx="5267325" cy="3959860"/>
            <wp:effectExtent l="0" t="0" r="5715" b="2540"/>
            <wp:docPr id="25" name="图片 25" descr="efd4b44cdbe9344880592b49746ebb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efd4b44cdbe9344880592b49746ebb2"/>
                    <pic:cNvPicPr>
                      <a:picLocks noChangeAspect="1"/>
                    </pic:cNvPicPr>
                  </pic:nvPicPr>
                  <pic:blipFill>
                    <a:blip r:embed="rId27"/>
                    <a:stretch>
                      <a:fillRect/>
                    </a:stretch>
                  </pic:blipFill>
                  <pic:spPr>
                    <a:xfrm>
                      <a:off x="0" y="0"/>
                      <a:ext cx="5267325" cy="3959860"/>
                    </a:xfrm>
                    <a:prstGeom prst="rect">
                      <a:avLst/>
                    </a:prstGeom>
                  </pic:spPr>
                </pic:pic>
              </a:graphicData>
            </a:graphic>
          </wp:inline>
        </w:drawing>
      </w:r>
    </w:p>
    <w:p w14:paraId="46A79EDA">
      <w:pPr>
        <w:ind w:firstLine="420" w:firstLineChars="0"/>
        <w:rPr>
          <w:rFonts w:hint="default"/>
          <w:lang w:val="en-US" w:eastAsia="zh-CN"/>
        </w:rPr>
      </w:pPr>
      <w:r>
        <w:rPr>
          <w:rFonts w:hint="default"/>
          <w:lang w:val="en-US" w:eastAsia="zh-CN"/>
        </w:rPr>
        <w:drawing>
          <wp:inline distT="0" distB="0" distL="114300" distR="114300">
            <wp:extent cx="1874520" cy="967740"/>
            <wp:effectExtent l="0" t="0" r="0" b="7620"/>
            <wp:docPr id="26" name="图片 26" descr="0e3b0e3fd87231481915abcedc0d1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0e3b0e3fd87231481915abcedc0d1ec"/>
                    <pic:cNvPicPr>
                      <a:picLocks noChangeAspect="1"/>
                    </pic:cNvPicPr>
                  </pic:nvPicPr>
                  <pic:blipFill>
                    <a:blip r:embed="rId28"/>
                    <a:stretch>
                      <a:fillRect/>
                    </a:stretch>
                  </pic:blipFill>
                  <pic:spPr>
                    <a:xfrm>
                      <a:off x="0" y="0"/>
                      <a:ext cx="1874520" cy="967740"/>
                    </a:xfrm>
                    <a:prstGeom prst="rect">
                      <a:avLst/>
                    </a:prstGeom>
                  </pic:spPr>
                </pic:pic>
              </a:graphicData>
            </a:graphic>
          </wp:inline>
        </w:drawing>
      </w:r>
    </w:p>
    <w:p w14:paraId="0F23305A">
      <w:pPr>
        <w:ind w:firstLine="420" w:firstLineChars="0"/>
        <w:rPr>
          <w:rFonts w:hint="default"/>
          <w:lang w:val="en-US" w:eastAsia="zh-CN"/>
        </w:rPr>
      </w:pPr>
      <w:r>
        <w:rPr>
          <w:rFonts w:hint="default"/>
          <w:lang w:val="en-US" w:eastAsia="zh-CN"/>
        </w:rPr>
        <w:drawing>
          <wp:inline distT="0" distB="0" distL="114300" distR="114300">
            <wp:extent cx="3535680" cy="815340"/>
            <wp:effectExtent l="0" t="0" r="0" b="7620"/>
            <wp:docPr id="28" name="图片 28" descr="15db8c1d6a74d437343d1aabfce67c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15db8c1d6a74d437343d1aabfce67cc"/>
                    <pic:cNvPicPr>
                      <a:picLocks noChangeAspect="1"/>
                    </pic:cNvPicPr>
                  </pic:nvPicPr>
                  <pic:blipFill>
                    <a:blip r:embed="rId29"/>
                    <a:stretch>
                      <a:fillRect/>
                    </a:stretch>
                  </pic:blipFill>
                  <pic:spPr>
                    <a:xfrm>
                      <a:off x="0" y="0"/>
                      <a:ext cx="3535680" cy="815340"/>
                    </a:xfrm>
                    <a:prstGeom prst="rect">
                      <a:avLst/>
                    </a:prstGeom>
                  </pic:spPr>
                </pic:pic>
              </a:graphicData>
            </a:graphic>
          </wp:inline>
        </w:drawing>
      </w:r>
    </w:p>
    <w:p w14:paraId="38578FA6">
      <w:pPr>
        <w:pStyle w:val="7"/>
        <w:bidi w:val="0"/>
        <w:spacing w:before="0" w:beforeLines="0" w:beforeAutospacing="0" w:after="0" w:afterLines="0" w:afterAutospacing="0"/>
        <w:rPr>
          <w:rFonts w:hint="eastAsia" w:ascii="Arial" w:hAnsi="Arial"/>
        </w:rPr>
      </w:pPr>
      <w:r>
        <w:rPr>
          <w:rFonts w:hint="eastAsia"/>
          <w:lang w:val="en-US" w:eastAsia="zh-CN"/>
        </w:rPr>
        <w:t>·</w:t>
      </w:r>
      <w:r>
        <w:rPr>
          <w:rFonts w:hint="eastAsia" w:ascii="Arial" w:hAnsi="Arial"/>
        </w:rPr>
        <w:t>请详细总结任务切换的过程。</w:t>
      </w:r>
    </w:p>
    <w:p w14:paraId="63B80379">
      <w:pPr>
        <w:ind w:firstLine="420" w:firstLineChars="0"/>
        <w:rPr>
          <w:rFonts w:hint="eastAsia"/>
        </w:rPr>
      </w:pPr>
      <w:r>
        <w:rPr>
          <w:rFonts w:hint="eastAsia"/>
        </w:rPr>
        <w:t>时钟中断触发：任务切换通常是由系统中的时钟中断timer_interrupt 触发的。时钟中断以固定的时间间隔（每10毫秒）发生一次，它是多任务处理的触发点。</w:t>
      </w:r>
    </w:p>
    <w:p w14:paraId="35D33B1F">
      <w:pPr>
        <w:ind w:firstLine="420" w:firstLineChars="0"/>
        <w:rPr>
          <w:rFonts w:hint="eastAsia"/>
        </w:rPr>
      </w:pPr>
      <w:r>
        <w:rPr>
          <w:rFonts w:hint="eastAsia"/>
        </w:rPr>
        <w:t>保存当前任务上下文：当时钟中断触发时，操作系统会执行时钟中断处理程序。在处理程序执行之前，当前正在执行的 taskA 的上下文会被保存。EAX、ECX、EDX、EFLAGS、ESP、CS、EIP等寄存器的状态会保存在 taskA 的 TSS 中。</w:t>
      </w:r>
    </w:p>
    <w:p w14:paraId="45D83357">
      <w:pPr>
        <w:ind w:firstLine="420" w:firstLineChars="0"/>
        <w:rPr>
          <w:rFonts w:hint="eastAsia"/>
        </w:rPr>
      </w:pPr>
      <w:r>
        <w:rPr>
          <w:rFonts w:hint="eastAsia"/>
        </w:rPr>
        <w:t>选择下一个任务：在时钟中断处理程序中，操作系统会选择下一个要执行的 taskB ，任务B的上下文信息存储在 taskB 的TSS中。</w:t>
      </w:r>
    </w:p>
    <w:p w14:paraId="74533C08">
      <w:pPr>
        <w:ind w:firstLine="420" w:firstLineChars="0"/>
        <w:rPr>
          <w:rFonts w:hint="eastAsia"/>
        </w:rPr>
      </w:pPr>
      <w:r>
        <w:rPr>
          <w:rFonts w:hint="eastAsia"/>
        </w:rPr>
        <w:t>加载下一个任务上下文：时钟中断处理程序通过 taskB 的 TSS 将 taskB 的上下文信息（寄存器的值）加载到处理器中，处理器现在准备执行 taskB 。</w:t>
      </w:r>
    </w:p>
    <w:p w14:paraId="2EA0D8D9">
      <w:pPr>
        <w:ind w:firstLine="420" w:firstLineChars="0"/>
        <w:rPr>
          <w:rFonts w:hint="eastAsia"/>
        </w:rPr>
      </w:pPr>
      <w:r>
        <w:rPr>
          <w:rFonts w:hint="eastAsia"/>
        </w:rPr>
        <w:t>切换堆栈：如果 taskA 和 taskB 使用不同的内核堆栈，堆栈指针寄存器ESP将从 taskA 的内核堆栈切换到 taskB 的内核堆栈，以确保 taskB 可以正常执行内核代码。</w:t>
      </w:r>
      <w:bookmarkStart w:id="0" w:name="_GoBack"/>
      <w:bookmarkEnd w:id="0"/>
    </w:p>
    <w:p w14:paraId="61BDB31E">
      <w:pPr>
        <w:ind w:firstLine="420" w:firstLineChars="0"/>
        <w:rPr>
          <w:rFonts w:hint="eastAsia"/>
        </w:rPr>
      </w:pPr>
      <w:r>
        <w:rPr>
          <w:rFonts w:hint="eastAsia"/>
        </w:rPr>
        <w:t>特权级别切换：如果 taskA 和 taskB 属于不同的特权级别，时钟中断处理程序会执行特权级别切换操作。</w:t>
      </w:r>
    </w:p>
    <w:p w14:paraId="4C69D5B0">
      <w:pPr>
        <w:ind w:firstLine="420" w:firstLineChars="0"/>
        <w:rPr>
          <w:rFonts w:hint="eastAsia"/>
        </w:rPr>
      </w:pPr>
      <w:r>
        <w:rPr>
          <w:rFonts w:hint="eastAsia"/>
        </w:rPr>
        <w:t>taskB 开始执行： taskB 的上下文准备就绪并加载到处理器中， taskB 开始执行。</w:t>
      </w:r>
    </w:p>
    <w:p w14:paraId="2A74F36E">
      <w:pPr>
        <w:ind w:firstLine="420" w:firstLineChars="0"/>
        <w:rPr>
          <w:rFonts w:hint="eastAsia"/>
        </w:rPr>
      </w:pPr>
      <w:r>
        <w:rPr>
          <w:rFonts w:hint="eastAsia"/>
        </w:rPr>
        <w:t>时钟中断返回：时钟中断处理程序执行完毕后，处理器返回到 taskB 的执行点， taskB 继续执行。</w:t>
      </w:r>
    </w:p>
    <w:p w14:paraId="2F1E7978">
      <w:pPr>
        <w:ind w:firstLine="420" w:firstLineChars="0"/>
        <w:rPr>
          <w:rFonts w:hint="eastAsia"/>
        </w:rPr>
      </w:pPr>
      <w:r>
        <w:rPr>
          <w:rFonts w:hint="eastAsia"/>
        </w:rPr>
        <w:t>在这个过程中，TSS寄存器中的值将发生变化，以反映新任务的上下文。旧任务的上下文信息已经被保存，以便在未来的任务切换中恢复。其他寄存器的值也会根据任务上下文的不同而变化，以确保任务切换的正确执行。这个过程允许多个任务在同一个系统中轮流执行，实现多任务处理。</w:t>
      </w:r>
    </w:p>
    <w:p w14:paraId="68FECA37">
      <w:pPr>
        <w:pStyle w:val="7"/>
        <w:bidi w:val="0"/>
        <w:spacing w:before="0" w:beforeLines="0" w:beforeAutospacing="0" w:after="0" w:afterLines="0" w:afterAutospacing="0"/>
        <w:rPr>
          <w:rFonts w:hint="eastAsia"/>
          <w:sz w:val="21"/>
          <w:szCs w:val="21"/>
        </w:rPr>
      </w:pPr>
      <w:r>
        <w:rPr>
          <w:rFonts w:hint="eastAsia"/>
          <w:sz w:val="21"/>
          <w:szCs w:val="21"/>
        </w:rPr>
        <w:t>2.3.1. 评分标准</w:t>
      </w:r>
    </w:p>
    <w:p w14:paraId="59B11842">
      <w:pPr>
        <w:spacing w:beforeAutospacing="0"/>
        <w:rPr>
          <w:rFonts w:hint="eastAsia"/>
        </w:rPr>
      </w:pPr>
      <w:r>
        <w:rPr>
          <w:rFonts w:hint="eastAsia"/>
        </w:rPr>
        <w:t>记录描述要详细完整，前4项每题 20%，总共 80%</w:t>
      </w:r>
    </w:p>
    <w:p w14:paraId="174DF077">
      <w:pPr>
        <w:rPr>
          <w:rFonts w:hint="eastAsia"/>
        </w:rPr>
      </w:pPr>
      <w:r>
        <w:rPr>
          <w:rFonts w:hint="eastAsia"/>
        </w:rPr>
        <w:t>总结任务切换过程，10%</w:t>
      </w:r>
    </w:p>
    <w:p w14:paraId="4F61D615">
      <w:r>
        <w:rPr>
          <w:rFonts w:hint="eastAsia"/>
        </w:rPr>
        <w:t>格式规范美观，10%</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libri Light">
    <w:panose1 w:val="020F0302020204030204"/>
    <w:charset w:val="00"/>
    <w:family w:val="auto"/>
    <w:pitch w:val="default"/>
    <w:sig w:usb0="E4002EFF" w:usb1="C200247B" w:usb2="00000009" w:usb3="00000000" w:csb0="200001FF" w:csb1="00000000"/>
  </w:font>
  <w:font w:name="Arial">
    <w:panose1 w:val="020B0604020202020204"/>
    <w:charset w:val="00"/>
    <w:family w:val="auto"/>
    <w:pitch w:val="default"/>
    <w:sig w:usb0="E0002EFF" w:usb1="C000785B" w:usb2="00000009" w:usb3="00000000" w:csb0="400001FF" w:csb1="FFFF0000"/>
  </w:font>
  <w:font w:name="Symbol">
    <w:panose1 w:val="05050102010706020507"/>
    <w:charset w:val="00"/>
    <w:family w:val="auto"/>
    <w:pitch w:val="default"/>
    <w:sig w:usb0="00000000" w:usb1="00000000" w:usb2="00000000" w:usb3="00000000" w:csb0="80000000"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ZGJjNDUwNTc2ZDhlYzRiYTM2NmMyZmI2YWNjOGQyNjgifQ=="/>
  </w:docVars>
  <w:rsids>
    <w:rsidRoot w:val="00000000"/>
    <w:rsid w:val="10AA2293"/>
    <w:rsid w:val="3C16354D"/>
    <w:rsid w:val="46F91F9B"/>
    <w:rsid w:val="5C64569A"/>
    <w:rsid w:val="65C23B1D"/>
    <w:rsid w:val="6F25009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semiHidden="0" w:name="heading 4"/>
    <w:lsdException w:qFormat="1" w:uiPriority="0" w:semiHidden="0" w:name="heading 5"/>
    <w:lsdException w:qFormat="1" w:uiPriority="0" w:semiHidden="0" w:name="heading 6"/>
    <w:lsdException w:qFormat="1" w:uiPriority="0" w:semiHidden="0" w:name="heading 7"/>
    <w:lsdException w:qFormat="1" w:uiPriority="0" w:semiHidden="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360" w:lineRule="auto"/>
      <w:jc w:val="left"/>
      <w:outlineLvl w:val="0"/>
    </w:pPr>
    <w:rPr>
      <w:rFonts w:asciiTheme="minorAscii" w:hAnsiTheme="minorAscii"/>
      <w:b/>
      <w:kern w:val="44"/>
      <w:sz w:val="28"/>
    </w:rPr>
  </w:style>
  <w:style w:type="paragraph" w:styleId="3">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paragraph" w:styleId="4">
    <w:name w:val="heading 5"/>
    <w:basedOn w:val="1"/>
    <w:next w:val="1"/>
    <w:unhideWhenUsed/>
    <w:qFormat/>
    <w:uiPriority w:val="0"/>
    <w:pPr>
      <w:keepNext/>
      <w:keepLines/>
      <w:spacing w:before="280" w:beforeLines="0" w:beforeAutospacing="0" w:after="290" w:afterLines="0" w:afterAutospacing="0" w:line="372" w:lineRule="auto"/>
      <w:outlineLvl w:val="4"/>
    </w:pPr>
    <w:rPr>
      <w:b/>
      <w:sz w:val="28"/>
    </w:rPr>
  </w:style>
  <w:style w:type="paragraph" w:styleId="5">
    <w:name w:val="heading 6"/>
    <w:basedOn w:val="1"/>
    <w:next w:val="1"/>
    <w:unhideWhenUsed/>
    <w:qFormat/>
    <w:uiPriority w:val="0"/>
    <w:pPr>
      <w:keepNext/>
      <w:keepLines/>
      <w:spacing w:before="240" w:beforeLines="0" w:beforeAutospacing="0" w:after="64" w:afterLines="0" w:afterAutospacing="0" w:line="317" w:lineRule="auto"/>
      <w:outlineLvl w:val="5"/>
    </w:pPr>
    <w:rPr>
      <w:rFonts w:ascii="Arial" w:hAnsi="Arial" w:eastAsia="黑体"/>
      <w:b/>
      <w:sz w:val="24"/>
    </w:rPr>
  </w:style>
  <w:style w:type="paragraph" w:styleId="6">
    <w:name w:val="heading 7"/>
    <w:basedOn w:val="1"/>
    <w:next w:val="1"/>
    <w:unhideWhenUsed/>
    <w:qFormat/>
    <w:uiPriority w:val="0"/>
    <w:pPr>
      <w:keepNext/>
      <w:keepLines/>
      <w:spacing w:before="240" w:beforeLines="0" w:beforeAutospacing="0" w:after="64" w:afterLines="0" w:afterAutospacing="0" w:line="240" w:lineRule="auto"/>
      <w:outlineLvl w:val="6"/>
    </w:pPr>
    <w:rPr>
      <w:rFonts w:asciiTheme="minorAscii" w:hAnsiTheme="minorAscii"/>
      <w:b/>
      <w:sz w:val="24"/>
    </w:rPr>
  </w:style>
  <w:style w:type="paragraph" w:styleId="7">
    <w:name w:val="heading 8"/>
    <w:basedOn w:val="1"/>
    <w:next w:val="1"/>
    <w:unhideWhenUsed/>
    <w:qFormat/>
    <w:uiPriority w:val="0"/>
    <w:pPr>
      <w:keepNext/>
      <w:keepLines/>
      <w:spacing w:before="240" w:beforeLines="0" w:beforeAutospacing="0" w:after="64" w:afterLines="0" w:afterAutospacing="0" w:line="317" w:lineRule="auto"/>
      <w:outlineLvl w:val="7"/>
    </w:pPr>
    <w:rPr>
      <w:rFonts w:ascii="Arial" w:hAnsi="Arial" w:eastAsia="黑体"/>
      <w:sz w:val="21"/>
    </w:rPr>
  </w:style>
  <w:style w:type="character" w:default="1" w:styleId="9">
    <w:name w:val="Default Paragraph Font"/>
    <w:semiHidden/>
    <w:qFormat/>
    <w:uiPriority w:val="0"/>
  </w:style>
  <w:style w:type="table" w:default="1" w:styleId="8">
    <w:name w:val="Normal Table"/>
    <w:semiHidden/>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0" Type="http://schemas.openxmlformats.org/officeDocument/2006/relationships/fontTable" Target="fontTable.xml"/><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12</Pages>
  <Words>0</Words>
  <Characters>0</Characters>
  <Lines>0</Lines>
  <Paragraphs>0</Paragraphs>
  <TotalTime>34</TotalTime>
  <ScaleCrop>false</ScaleCrop>
  <LinksUpToDate>false</LinksUpToDate>
  <CharactersWithSpaces>0</CharactersWithSpaces>
  <Application>WPS Office_12.1.0.18276_F1E327BC-269C-435d-A152-05C5408002CA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2024-11-23T17:50:00Z</dcterms:created>
  <dc:creator>admin</dc:creator>
  <cp:lastModifiedBy>MangguoD</cp:lastModifiedBy>
  <dcterms:modified xsi:type="dcterms:W3CDTF">2024-11-25T18:30:41Z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2052-12.1.0.18276</vt:lpwstr>
  </property>
  <property fmtid="{D5CDD505-2E9C-101B-9397-08002B2CF9AE}" pid="3" name="ICV">
    <vt:lpwstr>E78E0303714349188AEED1AEF130AEB2_12</vt:lpwstr>
  </property>
</Properties>
</file>