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557E5EB">
      <w:pPr>
        <w:jc w:val="center"/>
        <w:rPr>
          <w:rFonts w:ascii="楷体_GB2312" w:hAnsi="楷体_GB2312" w:eastAsia="楷体_GB2312" w:cs="楷体_GB2312"/>
          <w:sz w:val="44"/>
          <w:szCs w:val="44"/>
        </w:rPr>
      </w:pPr>
    </w:p>
    <w:p w14:paraId="744352EB">
      <w:pPr>
        <w:jc w:val="center"/>
        <w:rPr>
          <w:rFonts w:ascii="楷体_GB2312" w:hAnsi="楷体_GB2312" w:eastAsia="楷体_GB2312" w:cs="楷体_GB2312"/>
          <w:sz w:val="44"/>
          <w:szCs w:val="44"/>
        </w:rPr>
      </w:pPr>
    </w:p>
    <w:p w14:paraId="4444019E">
      <w:pPr>
        <w:jc w:val="center"/>
        <w:rPr>
          <w:rFonts w:ascii="楷体_GB2312" w:hAnsi="楷体_GB2312" w:eastAsia="楷体_GB2312" w:cs="楷体_GB2312"/>
          <w:sz w:val="44"/>
          <w:szCs w:val="44"/>
        </w:rPr>
      </w:pPr>
      <w:r>
        <w:rPr>
          <w:rFonts w:ascii="楷体_GB2312" w:hAnsi="楷体_GB2312" w:eastAsia="楷体_GB2312" w:cs="楷体_GB2312"/>
          <w:sz w:val="44"/>
          <w:szCs w:val="44"/>
        </w:rPr>
        <w:t>哈尔滨工业大学</w:t>
      </w:r>
      <w:r>
        <w:rPr>
          <w:rFonts w:eastAsia="楷体_GB2312"/>
          <w:sz w:val="44"/>
          <w:szCs w:val="44"/>
        </w:rPr>
        <w:t>计算机科学与技术</w:t>
      </w:r>
      <w:r>
        <w:rPr>
          <w:rFonts w:ascii="楷体_GB2312" w:hAnsi="楷体_GB2312" w:eastAsia="楷体_GB2312" w:cs="楷体_GB2312"/>
          <w:sz w:val="44"/>
          <w:szCs w:val="44"/>
        </w:rPr>
        <w:t>学院</w:t>
      </w:r>
    </w:p>
    <w:p w14:paraId="1B64F007">
      <w:pPr>
        <w:jc w:val="center"/>
        <w:rPr>
          <w:rFonts w:ascii="楷体_GB2312" w:hAnsi="楷体_GB2312" w:eastAsia="楷体_GB2312" w:cs="楷体_GB2312"/>
          <w:sz w:val="72"/>
          <w:szCs w:val="72"/>
        </w:rPr>
      </w:pPr>
      <w:r>
        <w:rPr>
          <w:rFonts w:ascii="楷体_GB2312" w:hAnsi="楷体_GB2312" w:eastAsia="楷体_GB2312" w:cs="楷体_GB2312"/>
          <w:sz w:val="44"/>
          <w:szCs w:val="44"/>
        </w:rPr>
        <w:t>《</w:t>
      </w:r>
      <w:r>
        <w:rPr>
          <w:rFonts w:hint="eastAsia" w:ascii="楷体_GB2312" w:hAnsi="楷体_GB2312" w:eastAsia="楷体_GB2312" w:cs="楷体_GB2312"/>
          <w:sz w:val="44"/>
          <w:szCs w:val="44"/>
        </w:rPr>
        <w:t>算法设计与分析</w:t>
      </w:r>
      <w:r>
        <w:rPr>
          <w:rFonts w:ascii="楷体_GB2312" w:hAnsi="楷体_GB2312" w:eastAsia="楷体_GB2312" w:cs="楷体_GB2312"/>
          <w:sz w:val="44"/>
          <w:szCs w:val="44"/>
        </w:rPr>
        <w:t>》</w:t>
      </w:r>
    </w:p>
    <w:p w14:paraId="3CD68681">
      <w:pPr>
        <w:jc w:val="center"/>
        <w:rPr>
          <w:rFonts w:ascii="楷体_GB2312" w:hAnsi="楷体_GB2312" w:eastAsia="楷体_GB2312" w:cs="楷体_GB2312"/>
          <w:sz w:val="72"/>
          <w:szCs w:val="72"/>
        </w:rPr>
      </w:pPr>
    </w:p>
    <w:p w14:paraId="6E557D8A">
      <w:pPr>
        <w:jc w:val="center"/>
      </w:pPr>
      <w:r>
        <w:rPr>
          <w:rFonts w:hint="eastAsia" w:ascii="楷体_GB2312" w:hAnsi="楷体_GB2312" w:eastAsia="楷体_GB2312" w:cs="楷体_GB2312"/>
          <w:sz w:val="72"/>
          <w:szCs w:val="72"/>
        </w:rPr>
        <w:t>课程报告</w:t>
      </w:r>
    </w:p>
    <w:p w14:paraId="7B7E4BAA"/>
    <w:p w14:paraId="6927B854"/>
    <w:p w14:paraId="0B132345"/>
    <w:p w14:paraId="6300E4F0"/>
    <w:p w14:paraId="0E31C59C"/>
    <w:p w14:paraId="1AED76EA"/>
    <w:p w14:paraId="7332D806"/>
    <w:p w14:paraId="252AE2A5"/>
    <w:p w14:paraId="1A783166"/>
    <w:p w14:paraId="26DE5F02"/>
    <w:p w14:paraId="2DC94C20"/>
    <w:p w14:paraId="1EB2A3D7"/>
    <w:p w14:paraId="65059CE4"/>
    <w:p w14:paraId="754E2591"/>
    <w:tbl>
      <w:tblPr>
        <w:tblStyle w:val="19"/>
        <w:tblW w:w="0" w:type="auto"/>
        <w:tblInd w:w="1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3402"/>
      </w:tblGrid>
      <w:tr w14:paraId="2312F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F1F1F1" w:themeFill="background1" w:themeFillShade="F2"/>
          </w:tcPr>
          <w:p w14:paraId="342456EC">
            <w:pPr>
              <w:jc w:val="left"/>
              <w:rPr>
                <w:sz w:val="28"/>
                <w:szCs w:val="28"/>
              </w:rPr>
            </w:pPr>
            <w:r>
              <w:rPr>
                <w:rFonts w:hint="eastAsia"/>
                <w:sz w:val="28"/>
                <w:szCs w:val="28"/>
              </w:rPr>
              <w:t>学号</w:t>
            </w:r>
          </w:p>
        </w:tc>
        <w:tc>
          <w:tcPr>
            <w:tcW w:w="3402" w:type="dxa"/>
          </w:tcPr>
          <w:p w14:paraId="33901842">
            <w:pPr>
              <w:jc w:val="left"/>
              <w:rPr>
                <w:rFonts w:hint="default" w:eastAsia="宋体"/>
                <w:sz w:val="28"/>
                <w:szCs w:val="28"/>
                <w:lang w:val="en-US" w:eastAsia="zh-CN"/>
              </w:rPr>
            </w:pPr>
            <w:r>
              <w:rPr>
                <w:rFonts w:hint="eastAsia"/>
                <w:sz w:val="28"/>
                <w:szCs w:val="28"/>
                <w:lang w:val="en-US" w:eastAsia="zh-CN"/>
              </w:rPr>
              <w:t>2022111189</w:t>
            </w:r>
          </w:p>
        </w:tc>
      </w:tr>
      <w:tr w14:paraId="7D7F2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F1F1F1" w:themeFill="background1" w:themeFillShade="F2"/>
          </w:tcPr>
          <w:p w14:paraId="02051D1F">
            <w:pPr>
              <w:jc w:val="left"/>
              <w:rPr>
                <w:sz w:val="28"/>
                <w:szCs w:val="28"/>
              </w:rPr>
            </w:pPr>
            <w:r>
              <w:rPr>
                <w:rFonts w:hint="eastAsia"/>
                <w:sz w:val="28"/>
                <w:szCs w:val="28"/>
              </w:rPr>
              <w:t>姓名</w:t>
            </w:r>
          </w:p>
        </w:tc>
        <w:tc>
          <w:tcPr>
            <w:tcW w:w="3402" w:type="dxa"/>
          </w:tcPr>
          <w:p w14:paraId="262258E4">
            <w:pPr>
              <w:jc w:val="left"/>
              <w:rPr>
                <w:rFonts w:hint="eastAsia" w:eastAsia="宋体"/>
                <w:sz w:val="28"/>
                <w:szCs w:val="28"/>
                <w:lang w:val="en-US" w:eastAsia="zh-CN"/>
              </w:rPr>
            </w:pPr>
            <w:r>
              <w:rPr>
                <w:rFonts w:hint="eastAsia"/>
                <w:sz w:val="28"/>
                <w:szCs w:val="28"/>
                <w:lang w:val="en-US" w:eastAsia="zh-CN"/>
              </w:rPr>
              <w:t>李博文</w:t>
            </w:r>
          </w:p>
        </w:tc>
      </w:tr>
      <w:tr w14:paraId="587251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F1F1F1" w:themeFill="background1" w:themeFillShade="F2"/>
          </w:tcPr>
          <w:p w14:paraId="78F065E5">
            <w:pPr>
              <w:jc w:val="left"/>
              <w:rPr>
                <w:sz w:val="28"/>
                <w:szCs w:val="28"/>
              </w:rPr>
            </w:pPr>
            <w:r>
              <w:rPr>
                <w:rFonts w:hint="eastAsia"/>
                <w:sz w:val="28"/>
                <w:szCs w:val="28"/>
              </w:rPr>
              <w:t>班级</w:t>
            </w:r>
          </w:p>
        </w:tc>
        <w:tc>
          <w:tcPr>
            <w:tcW w:w="3402" w:type="dxa"/>
          </w:tcPr>
          <w:p w14:paraId="04307BB7">
            <w:pPr>
              <w:jc w:val="left"/>
              <w:rPr>
                <w:rFonts w:hint="default" w:eastAsia="宋体"/>
                <w:sz w:val="28"/>
                <w:szCs w:val="28"/>
                <w:lang w:val="en-US" w:eastAsia="zh-CN"/>
              </w:rPr>
            </w:pPr>
            <w:r>
              <w:rPr>
                <w:rFonts w:hint="eastAsia"/>
                <w:sz w:val="28"/>
                <w:szCs w:val="28"/>
                <w:lang w:val="en-US" w:eastAsia="zh-CN"/>
              </w:rPr>
              <w:t>2203202</w:t>
            </w:r>
          </w:p>
        </w:tc>
      </w:tr>
      <w:tr w14:paraId="53F37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F1F1F1" w:themeFill="background1" w:themeFillShade="F2"/>
          </w:tcPr>
          <w:p w14:paraId="347891BB">
            <w:pPr>
              <w:jc w:val="left"/>
              <w:rPr>
                <w:sz w:val="28"/>
                <w:szCs w:val="28"/>
              </w:rPr>
            </w:pPr>
            <w:r>
              <w:rPr>
                <w:rFonts w:hint="eastAsia"/>
                <w:sz w:val="28"/>
                <w:szCs w:val="28"/>
              </w:rPr>
              <w:t>专业</w:t>
            </w:r>
          </w:p>
        </w:tc>
        <w:tc>
          <w:tcPr>
            <w:tcW w:w="3402" w:type="dxa"/>
          </w:tcPr>
          <w:p w14:paraId="7D10B2A6">
            <w:pPr>
              <w:jc w:val="left"/>
              <w:rPr>
                <w:rFonts w:hint="eastAsia" w:eastAsia="宋体"/>
                <w:sz w:val="28"/>
                <w:szCs w:val="28"/>
                <w:lang w:val="en-US" w:eastAsia="zh-CN"/>
              </w:rPr>
            </w:pPr>
            <w:r>
              <w:rPr>
                <w:rFonts w:hint="eastAsia"/>
                <w:sz w:val="28"/>
                <w:szCs w:val="28"/>
                <w:lang w:val="en-US" w:eastAsia="zh-CN"/>
              </w:rPr>
              <w:t>信息安全</w:t>
            </w:r>
          </w:p>
        </w:tc>
      </w:tr>
      <w:tr w14:paraId="38CBA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F1F1F1" w:themeFill="background1" w:themeFillShade="F2"/>
          </w:tcPr>
          <w:p w14:paraId="53EDE5D0">
            <w:pPr>
              <w:jc w:val="left"/>
              <w:rPr>
                <w:sz w:val="28"/>
                <w:szCs w:val="28"/>
              </w:rPr>
            </w:pPr>
            <w:r>
              <w:rPr>
                <w:rFonts w:hint="eastAsia"/>
                <w:sz w:val="28"/>
                <w:szCs w:val="28"/>
              </w:rPr>
              <w:t>授课教师</w:t>
            </w:r>
          </w:p>
        </w:tc>
        <w:tc>
          <w:tcPr>
            <w:tcW w:w="3402" w:type="dxa"/>
          </w:tcPr>
          <w:p w14:paraId="2BA7E903">
            <w:pPr>
              <w:jc w:val="left"/>
              <w:rPr>
                <w:rFonts w:hint="eastAsia"/>
                <w:sz w:val="28"/>
                <w:szCs w:val="28"/>
                <w:lang w:val="en-US" w:eastAsia="zh-CN"/>
              </w:rPr>
            </w:pPr>
            <w:r>
              <w:rPr>
                <w:rFonts w:hint="eastAsia"/>
                <w:sz w:val="28"/>
                <w:szCs w:val="28"/>
                <w:lang w:val="en-US" w:eastAsia="zh-CN"/>
              </w:rPr>
              <w:t>张开旗</w:t>
            </w:r>
          </w:p>
        </w:tc>
      </w:tr>
      <w:tr w14:paraId="4F672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F1F1F1" w:themeFill="background1" w:themeFillShade="F2"/>
          </w:tcPr>
          <w:p w14:paraId="6B750BAE">
            <w:pPr>
              <w:jc w:val="left"/>
              <w:rPr>
                <w:sz w:val="28"/>
                <w:szCs w:val="28"/>
              </w:rPr>
            </w:pPr>
            <w:r>
              <w:rPr>
                <w:rFonts w:hint="eastAsia"/>
                <w:sz w:val="28"/>
                <w:szCs w:val="28"/>
              </w:rPr>
              <w:t>报告日期</w:t>
            </w:r>
          </w:p>
        </w:tc>
        <w:tc>
          <w:tcPr>
            <w:tcW w:w="3402" w:type="dxa"/>
          </w:tcPr>
          <w:p w14:paraId="3BF23F38">
            <w:pPr>
              <w:jc w:val="left"/>
              <w:rPr>
                <w:sz w:val="28"/>
                <w:szCs w:val="28"/>
              </w:rPr>
            </w:pPr>
            <w:r>
              <w:rPr>
                <w:sz w:val="28"/>
                <w:szCs w:val="28"/>
              </w:rPr>
              <w:t>2023</w:t>
            </w:r>
            <w:r>
              <w:rPr>
                <w:rFonts w:hint="eastAsia"/>
                <w:sz w:val="28"/>
                <w:szCs w:val="28"/>
              </w:rPr>
              <w:t>年</w:t>
            </w:r>
            <w:r>
              <w:rPr>
                <w:sz w:val="28"/>
                <w:szCs w:val="28"/>
              </w:rPr>
              <w:t xml:space="preserve"> </w:t>
            </w:r>
            <w:r>
              <w:rPr>
                <w:rFonts w:hint="eastAsia"/>
                <w:sz w:val="28"/>
                <w:szCs w:val="28"/>
                <w:lang w:val="en-US" w:eastAsia="zh-CN"/>
              </w:rPr>
              <w:t>11</w:t>
            </w:r>
            <w:r>
              <w:rPr>
                <w:sz w:val="28"/>
                <w:szCs w:val="28"/>
              </w:rPr>
              <w:t xml:space="preserve"> </w:t>
            </w:r>
            <w:r>
              <w:rPr>
                <w:rFonts w:hint="eastAsia"/>
                <w:sz w:val="28"/>
                <w:szCs w:val="28"/>
              </w:rPr>
              <w:t>月</w:t>
            </w:r>
            <w:r>
              <w:rPr>
                <w:sz w:val="28"/>
                <w:szCs w:val="28"/>
              </w:rPr>
              <w:t xml:space="preserve"> </w:t>
            </w:r>
            <w:r>
              <w:rPr>
                <w:rFonts w:hint="eastAsia"/>
                <w:sz w:val="28"/>
                <w:szCs w:val="28"/>
                <w:lang w:val="en-US" w:eastAsia="zh-CN"/>
              </w:rPr>
              <w:t>10</w:t>
            </w:r>
            <w:r>
              <w:rPr>
                <w:sz w:val="28"/>
                <w:szCs w:val="28"/>
              </w:rPr>
              <w:t xml:space="preserve"> </w:t>
            </w:r>
            <w:r>
              <w:rPr>
                <w:rFonts w:hint="eastAsia"/>
                <w:sz w:val="28"/>
                <w:szCs w:val="28"/>
              </w:rPr>
              <w:t>日</w:t>
            </w:r>
          </w:p>
        </w:tc>
      </w:tr>
    </w:tbl>
    <w:p w14:paraId="461D29D8">
      <w:pPr>
        <w:jc w:val="center"/>
      </w:pPr>
    </w:p>
    <w:p w14:paraId="5106E031">
      <w:pPr>
        <w:sectPr>
          <w:headerReference r:id="rId3" w:type="default"/>
          <w:pgSz w:w="11906" w:h="16838"/>
          <w:pgMar w:top="1440" w:right="1800" w:bottom="1440" w:left="1800" w:header="851" w:footer="720" w:gutter="0"/>
          <w:cols w:space="720" w:num="1"/>
          <w:docGrid w:type="lines" w:linePitch="312" w:charSpace="0"/>
        </w:sectPr>
      </w:pPr>
    </w:p>
    <w:p w14:paraId="62B0DB84">
      <w:pPr>
        <w:jc w:val="center"/>
        <w:rPr>
          <w:sz w:val="52"/>
        </w:rPr>
      </w:pPr>
      <w:r>
        <w:rPr>
          <w:rFonts w:hint="eastAsia"/>
          <w:sz w:val="52"/>
        </w:rPr>
        <w:t>论文题目</w:t>
      </w:r>
    </w:p>
    <w:p w14:paraId="3C16FD08">
      <w:pPr>
        <w:ind w:firstLine="480"/>
        <w:jc w:val="center"/>
        <w:rPr>
          <w:rFonts w:hint="default" w:eastAsia="宋体"/>
          <w:bCs/>
          <w:color w:val="000000" w:themeColor="text1"/>
          <w:sz w:val="24"/>
          <w:lang w:val="en-US" w:eastAsia="zh-CN"/>
          <w14:textFill>
            <w14:solidFill>
              <w14:schemeClr w14:val="tx1"/>
            </w14:solidFill>
          </w14:textFill>
        </w:rPr>
      </w:pPr>
      <w:r>
        <w:rPr>
          <w:rFonts w:hint="eastAsia" w:ascii="Helvetica" w:hAnsi="Helvetica" w:cs="Helvetica"/>
          <w:i w:val="0"/>
          <w:iCs w:val="0"/>
          <w:caps w:val="0"/>
          <w:color w:val="222222"/>
          <w:spacing w:val="0"/>
          <w:sz w:val="16"/>
          <w:szCs w:val="16"/>
          <w:shd w:val="clear" w:fill="FFFFFF"/>
          <w:lang w:val="en-US" w:eastAsia="zh-CN"/>
        </w:rPr>
        <w:t>作者：</w:t>
      </w:r>
      <w:r>
        <w:rPr>
          <w:rFonts w:ascii="Helvetica" w:hAnsi="Helvetica" w:eastAsia="Helvetica" w:cs="Helvetica"/>
          <w:i w:val="0"/>
          <w:iCs w:val="0"/>
          <w:caps w:val="0"/>
          <w:color w:val="222222"/>
          <w:spacing w:val="0"/>
          <w:sz w:val="16"/>
          <w:szCs w:val="16"/>
          <w:shd w:val="clear" w:fill="FFFFFF"/>
        </w:rPr>
        <w:t>Masoumi, S., Amirkhani, H., Sadeghian, N.</w:t>
      </w:r>
      <w:r>
        <w:rPr>
          <w:rFonts w:hint="default" w:ascii="Helvetica" w:hAnsi="Helvetica" w:eastAsia="Helvetica" w:cs="Helvetica"/>
          <w:i w:val="0"/>
          <w:iCs w:val="0"/>
          <w:caps w:val="0"/>
          <w:color w:val="222222"/>
          <w:spacing w:val="0"/>
          <w:sz w:val="16"/>
          <w:szCs w:val="16"/>
          <w:shd w:val="clear" w:fill="FFFFFF"/>
        </w:rPr>
        <w:t> </w:t>
      </w:r>
      <w:r>
        <w:rPr>
          <w:rFonts w:hint="default" w:ascii="Helvetica" w:hAnsi="Helvetica" w:eastAsia="Helvetica" w:cs="Helvetica"/>
          <w:i/>
          <w:iCs/>
          <w:caps w:val="0"/>
          <w:color w:val="222222"/>
          <w:spacing w:val="0"/>
          <w:sz w:val="16"/>
          <w:szCs w:val="16"/>
          <w:shd w:val="clear" w:fill="FFFFFF"/>
        </w:rPr>
        <w:t>et al.</w:t>
      </w:r>
      <w:r>
        <w:rPr>
          <w:rFonts w:hint="default" w:ascii="Helvetica" w:hAnsi="Helvetica" w:eastAsia="Helvetica" w:cs="Helvetica"/>
          <w:i w:val="0"/>
          <w:iCs w:val="0"/>
          <w:caps w:val="0"/>
          <w:color w:val="222222"/>
          <w:spacing w:val="0"/>
          <w:sz w:val="16"/>
          <w:szCs w:val="16"/>
          <w:shd w:val="clear" w:fill="FFFFFF"/>
        </w:rPr>
        <w:t> </w:t>
      </w:r>
      <w:r>
        <w:rPr>
          <w:rFonts w:hint="eastAsia" w:ascii="Helvetica" w:hAnsi="Helvetica" w:cs="Helvetica"/>
          <w:i w:val="0"/>
          <w:iCs w:val="0"/>
          <w:caps w:val="0"/>
          <w:color w:val="222222"/>
          <w:spacing w:val="0"/>
          <w:sz w:val="16"/>
          <w:szCs w:val="16"/>
          <w:shd w:val="clear" w:fill="FFFFFF"/>
          <w:lang w:val="en-US" w:eastAsia="zh-CN"/>
        </w:rPr>
        <w:t>标题：</w:t>
      </w:r>
      <w:r>
        <w:rPr>
          <w:rFonts w:hint="default" w:ascii="Helvetica" w:hAnsi="Helvetica" w:eastAsia="Helvetica" w:cs="Helvetica"/>
          <w:i w:val="0"/>
          <w:iCs w:val="0"/>
          <w:caps w:val="0"/>
          <w:color w:val="222222"/>
          <w:spacing w:val="0"/>
          <w:sz w:val="16"/>
          <w:szCs w:val="16"/>
          <w:shd w:val="clear" w:fill="FFFFFF"/>
        </w:rPr>
        <w:t>Natural language processing (NLP) to facilitate abstract review in medical research: the application of BioBERT to exploring the 20-year use of NLP in medical research. </w:t>
      </w:r>
      <w:r>
        <w:rPr>
          <w:rFonts w:hint="default" w:ascii="Helvetica" w:hAnsi="Helvetica" w:eastAsia="Helvetica" w:cs="Helvetica"/>
          <w:i/>
          <w:iCs/>
          <w:caps w:val="0"/>
          <w:color w:val="222222"/>
          <w:spacing w:val="0"/>
          <w:sz w:val="16"/>
          <w:szCs w:val="16"/>
          <w:shd w:val="clear" w:fill="FFFFFF"/>
        </w:rPr>
        <w:t>Syst Rev</w:t>
      </w:r>
      <w:r>
        <w:rPr>
          <w:rFonts w:hint="default" w:ascii="Helvetica" w:hAnsi="Helvetica" w:eastAsia="Helvetica" w:cs="Helvetica"/>
          <w:i w:val="0"/>
          <w:iCs w:val="0"/>
          <w:caps w:val="0"/>
          <w:color w:val="222222"/>
          <w:spacing w:val="0"/>
          <w:sz w:val="16"/>
          <w:szCs w:val="16"/>
          <w:shd w:val="clear" w:fill="FFFFFF"/>
        </w:rPr>
        <w:t> </w:t>
      </w:r>
      <w:r>
        <w:rPr>
          <w:rFonts w:hint="default" w:ascii="Helvetica" w:hAnsi="Helvetica" w:eastAsia="Helvetica" w:cs="Helvetica"/>
          <w:b/>
          <w:bCs/>
          <w:i w:val="0"/>
          <w:iCs w:val="0"/>
          <w:caps w:val="0"/>
          <w:color w:val="222222"/>
          <w:spacing w:val="0"/>
          <w:sz w:val="16"/>
          <w:szCs w:val="16"/>
          <w:shd w:val="clear" w:fill="FFFFFF"/>
        </w:rPr>
        <w:t>13</w:t>
      </w:r>
      <w:r>
        <w:rPr>
          <w:rFonts w:hint="default" w:ascii="Helvetica" w:hAnsi="Helvetica" w:eastAsia="Helvetica" w:cs="Helvetica"/>
          <w:i w:val="0"/>
          <w:iCs w:val="0"/>
          <w:caps w:val="0"/>
          <w:color w:val="222222"/>
          <w:spacing w:val="0"/>
          <w:sz w:val="16"/>
          <w:szCs w:val="16"/>
          <w:shd w:val="clear" w:fill="FFFFFF"/>
        </w:rPr>
        <w:t xml:space="preserve">, 107 (2024). </w:t>
      </w:r>
      <w:r>
        <w:rPr>
          <w:rFonts w:hint="eastAsia" w:ascii="Helvetica" w:hAnsi="Helvetica" w:cs="Helvetica"/>
          <w:i w:val="0"/>
          <w:iCs w:val="0"/>
          <w:caps w:val="0"/>
          <w:color w:val="222222"/>
          <w:spacing w:val="0"/>
          <w:sz w:val="16"/>
          <w:szCs w:val="16"/>
          <w:shd w:val="clear" w:fill="FFFFFF"/>
          <w:lang w:val="en-US" w:eastAsia="zh-CN"/>
        </w:rPr>
        <w:t>链接：</w:t>
      </w:r>
      <w:r>
        <w:rPr>
          <w:rFonts w:hint="default" w:ascii="Helvetica" w:hAnsi="Helvetica" w:eastAsia="Helvetica" w:cs="Helvetica"/>
          <w:i w:val="0"/>
          <w:iCs w:val="0"/>
          <w:caps w:val="0"/>
          <w:color w:val="222222"/>
          <w:spacing w:val="0"/>
          <w:sz w:val="16"/>
          <w:szCs w:val="16"/>
          <w:shd w:val="clear" w:fill="FFFFFF"/>
        </w:rPr>
        <w:fldChar w:fldCharType="begin"/>
      </w:r>
      <w:r>
        <w:rPr>
          <w:rFonts w:hint="default" w:ascii="Helvetica" w:hAnsi="Helvetica" w:eastAsia="Helvetica" w:cs="Helvetica"/>
          <w:i w:val="0"/>
          <w:iCs w:val="0"/>
          <w:caps w:val="0"/>
          <w:color w:val="222222"/>
          <w:spacing w:val="0"/>
          <w:sz w:val="16"/>
          <w:szCs w:val="16"/>
          <w:shd w:val="clear" w:fill="FFFFFF"/>
        </w:rPr>
        <w:instrText xml:space="preserve"> HYPERLINK "https://doi.org/10.1186/s13643-024-02470-y" </w:instrText>
      </w:r>
      <w:r>
        <w:rPr>
          <w:rFonts w:hint="default" w:ascii="Helvetica" w:hAnsi="Helvetica" w:eastAsia="Helvetica" w:cs="Helvetica"/>
          <w:i w:val="0"/>
          <w:iCs w:val="0"/>
          <w:caps w:val="0"/>
          <w:color w:val="222222"/>
          <w:spacing w:val="0"/>
          <w:sz w:val="16"/>
          <w:szCs w:val="16"/>
          <w:shd w:val="clear" w:fill="FFFFFF"/>
        </w:rPr>
        <w:fldChar w:fldCharType="separate"/>
      </w:r>
      <w:r>
        <w:rPr>
          <w:rStyle w:val="22"/>
          <w:rFonts w:hint="default" w:ascii="Helvetica" w:hAnsi="Helvetica" w:eastAsia="Helvetica" w:cs="Helvetica"/>
          <w:i w:val="0"/>
          <w:iCs w:val="0"/>
          <w:caps w:val="0"/>
          <w:spacing w:val="0"/>
          <w:sz w:val="16"/>
          <w:szCs w:val="16"/>
          <w:shd w:val="clear" w:fill="FFFFFF"/>
        </w:rPr>
        <w:t>https://doi.org/10.1186/s13643-024-02470-y</w:t>
      </w:r>
      <w:r>
        <w:rPr>
          <w:rFonts w:hint="default" w:ascii="Helvetica" w:hAnsi="Helvetica" w:eastAsia="Helvetica" w:cs="Helvetica"/>
          <w:i w:val="0"/>
          <w:iCs w:val="0"/>
          <w:caps w:val="0"/>
          <w:color w:val="222222"/>
          <w:spacing w:val="0"/>
          <w:sz w:val="16"/>
          <w:szCs w:val="16"/>
          <w:shd w:val="clear" w:fill="FFFFFF"/>
        </w:rPr>
        <w:fldChar w:fldCharType="end"/>
      </w:r>
      <w:r>
        <w:rPr>
          <w:rFonts w:hint="eastAsia" w:ascii="Helvetica" w:hAnsi="Helvetica" w:cs="Helvetica"/>
          <w:i w:val="0"/>
          <w:iCs w:val="0"/>
          <w:caps w:val="0"/>
          <w:color w:val="222222"/>
          <w:spacing w:val="0"/>
          <w:sz w:val="16"/>
          <w:szCs w:val="16"/>
          <w:shd w:val="clear" w:fill="FFFFFF"/>
          <w:lang w:val="en-US" w:eastAsia="zh-CN"/>
        </w:rPr>
        <w:t xml:space="preserve"> 出处：VLDB</w:t>
      </w:r>
    </w:p>
    <w:p w14:paraId="5AB61663">
      <w:pPr>
        <w:pStyle w:val="2"/>
      </w:pPr>
      <w:r>
        <w:rPr>
          <w:rFonts w:hint="eastAsia"/>
        </w:rPr>
        <w:t>问题定义</w:t>
      </w:r>
    </w:p>
    <w:p w14:paraId="63DFC6D2">
      <w:pPr>
        <w:ind w:firstLine="420" w:firstLineChars="0"/>
        <w:rPr>
          <w:rFonts w:hint="eastAsia" w:eastAsia="宋体"/>
          <w:bCs/>
          <w:color w:val="000000" w:themeColor="text1"/>
          <w:sz w:val="24"/>
          <w:lang w:eastAsia="zh-CN"/>
          <w14:textFill>
            <w14:solidFill>
              <w14:schemeClr w14:val="tx1"/>
            </w14:solidFill>
          </w14:textFill>
        </w:rPr>
      </w:pPr>
      <w:r>
        <w:rPr>
          <w:rFonts w:hint="eastAsia"/>
          <w:bCs/>
          <w:color w:val="000000" w:themeColor="text1"/>
          <w:sz w:val="24"/>
          <w14:textFill>
            <w14:solidFill>
              <w14:schemeClr w14:val="tx1"/>
            </w14:solidFill>
          </w14:textFill>
        </w:rPr>
        <w:t>本文主要解决了医学研究中系统性和范围性文献综述中的摘要审阅步骤耗时费力的问</w:t>
      </w:r>
      <w:r>
        <w:rPr>
          <w:rFonts w:hint="eastAsia" w:eastAsia="宋体"/>
          <w:bCs/>
          <w:color w:val="000000" w:themeColor="text1"/>
          <w:sz w:val="24"/>
          <w:lang w:eastAsia="zh-CN"/>
          <w14:textFill>
            <w14:solidFill>
              <w14:schemeClr w14:val="tx1"/>
            </w14:solidFill>
          </w14:textFill>
        </w:rPr>
        <w:t>题。作者通过将自然语言处理 (NLP) 应用于特定文献综述问题，即过去 20 年中 NLP 在医学研究中的应用趋势，来展示自动摘要审阅模型的性能，使用了 BERT 模型和逻辑回归模型实现了自动摘要审阅。BERT 模型能够有效地提取文本的特征，并将其转换为可用于分类的向量表示。逻辑回归模型使用 BERT 模型的输出作为输入特征，并预测文本属于哪个类别。通过这种方式，可以自动地对摘要进行分类，从而提高文献综述的效率。</w:t>
      </w:r>
    </w:p>
    <w:p w14:paraId="00A72C6C">
      <w:pPr>
        <w:pStyle w:val="2"/>
      </w:pPr>
      <w:r>
        <w:rPr>
          <w:rFonts w:hint="eastAsia"/>
        </w:rPr>
        <w:t>算法描述和分析</w:t>
      </w:r>
    </w:p>
    <w:p w14:paraId="62271B26">
      <w:pPr>
        <w:ind w:firstLine="480"/>
        <w:rPr>
          <w:rFonts w:hint="eastAsia"/>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本文使用了基于 BERT 的语言模型 BioBERT 来进行摘要分类。BioBERT 在生物医学文本上进行预训练，并在一些生物医学数据集上优于其他预训练语言模型。作者对 BioBERT 进行了微调，使其能够根据三个变量（使用场景、文本来源和主要研究领域）对摘要进行分类。</w:t>
      </w:r>
      <w:r>
        <w:rPr>
          <w:rFonts w:hint="eastAsia"/>
          <w:bCs/>
          <w:color w:val="000000" w:themeColor="text1"/>
          <w:sz w:val="24"/>
          <w:lang w:val="en-US" w:eastAsia="zh-CN"/>
          <w14:textFill>
            <w14:solidFill>
              <w14:schemeClr w14:val="tx1"/>
            </w14:solidFill>
          </w14:textFill>
        </w:rPr>
        <w:t>以及</w:t>
      </w:r>
      <w:r>
        <w:rPr>
          <w:rFonts w:hint="eastAsia"/>
          <w:bCs/>
          <w:color w:val="000000" w:themeColor="text1"/>
          <w:sz w:val="24"/>
          <w14:textFill>
            <w14:solidFill>
              <w14:schemeClr w14:val="tx1"/>
            </w14:solidFill>
          </w14:textFill>
        </w:rPr>
        <w:t>逻辑回归模型： 用于根据 BERT 模型的输出对文本进行分类。</w:t>
      </w:r>
    </w:p>
    <w:p w14:paraId="2BC2B325">
      <w:pPr>
        <w:ind w:firstLine="480"/>
        <w:rPr>
          <w:rFonts w:hint="eastAsia"/>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BERT 模型是一种基于 Transformer 的预训练语言模型，它通过双向编码的方式对文本进行理解。BERT 模型在大型文本语料库上进行预训练，并学习到丰富的语言知识。这使得 BERT 模型能够对各种 NLP 任务进行微调，例如文本分类、命名实体识别、问答等。BERT 模型能够有效地提取文本的特征，并将其转换为可用于分类的向量表示。这使得逻辑回归模型能够更准确地预测文本属于哪个类别。此外，BERT 模型还可以进行微调，使其能够适应不同的 NLP 任务。实验结果表明，该方法能够有效地对摘要进行分类，并取得了良好的性能。</w:t>
      </w:r>
    </w:p>
    <w:p w14:paraId="2B0BD3F9">
      <w:pPr>
        <w:ind w:firstLine="480"/>
        <w:rPr>
          <w:rFonts w:hint="eastAsia"/>
          <w:bCs/>
          <w:color w:val="000000" w:themeColor="text1"/>
          <w:sz w:val="24"/>
          <w14:textFill>
            <w14:solidFill>
              <w14:schemeClr w14:val="tx1"/>
            </w14:solidFill>
          </w14:textFill>
        </w:rPr>
      </w:pPr>
      <w:r>
        <w:rPr>
          <w:rFonts w:hint="eastAsia"/>
          <w:bCs/>
          <w:color w:val="000000" w:themeColor="text1"/>
          <w:sz w:val="24"/>
          <w:lang w:val="en-US" w:eastAsia="zh-CN"/>
          <w14:textFill>
            <w14:solidFill>
              <w14:schemeClr w14:val="tx1"/>
            </w14:solidFill>
          </w14:textFill>
        </w:rPr>
        <w:t>作者</w:t>
      </w:r>
      <w:r>
        <w:rPr>
          <w:rFonts w:hint="eastAsia"/>
          <w:bCs/>
          <w:color w:val="000000" w:themeColor="text1"/>
          <w:sz w:val="24"/>
          <w14:textFill>
            <w14:solidFill>
              <w14:schemeClr w14:val="tx1"/>
            </w14:solidFill>
          </w14:textFill>
        </w:rPr>
        <w:t>从 PubMed、Embase、PsycINFO 和 CINAHL 数据库中检索相关摘要</w:t>
      </w:r>
      <w:r>
        <w:rPr>
          <w:rFonts w:hint="eastAsia"/>
          <w:bCs/>
          <w:color w:val="000000" w:themeColor="text1"/>
          <w:sz w:val="24"/>
          <w:lang w:eastAsia="zh-CN"/>
          <w14:textFill>
            <w14:solidFill>
              <w14:schemeClr w14:val="tx1"/>
            </w14:solidFill>
          </w14:textFill>
        </w:rPr>
        <w:t>，</w:t>
      </w:r>
      <w:r>
        <w:rPr>
          <w:rFonts w:hint="eastAsia"/>
          <w:bCs/>
          <w:color w:val="000000" w:themeColor="text1"/>
          <w:sz w:val="24"/>
          <w:lang w:val="en-US" w:eastAsia="zh-CN"/>
          <w14:textFill>
            <w14:solidFill>
              <w14:schemeClr w14:val="tx1"/>
            </w14:solidFill>
          </w14:textFill>
        </w:rPr>
        <w:t>并</w:t>
      </w:r>
      <w:r>
        <w:rPr>
          <w:rFonts w:hint="eastAsia"/>
          <w:bCs/>
          <w:color w:val="000000" w:themeColor="text1"/>
          <w:sz w:val="24"/>
          <w14:textFill>
            <w14:solidFill>
              <w14:schemeClr w14:val="tx1"/>
            </w14:solidFill>
          </w14:textFill>
        </w:rPr>
        <w:t>手动审阅了 485 篇摘要，并根据三个变量对其进行分类</w:t>
      </w:r>
      <w:r>
        <w:rPr>
          <w:rFonts w:hint="eastAsia"/>
          <w:bCs/>
          <w:color w:val="000000" w:themeColor="text1"/>
          <w:sz w:val="24"/>
          <w:lang w:eastAsia="zh-CN"/>
          <w14:textFill>
            <w14:solidFill>
              <w14:schemeClr w14:val="tx1"/>
            </w14:solidFill>
          </w14:textFill>
        </w:rPr>
        <w:t>，</w:t>
      </w:r>
      <w:r>
        <w:rPr>
          <w:rFonts w:hint="eastAsia"/>
          <w:bCs/>
          <w:color w:val="000000" w:themeColor="text1"/>
          <w:sz w:val="24"/>
          <w:lang w:val="en-US" w:eastAsia="zh-CN"/>
          <w14:textFill>
            <w14:solidFill>
              <w14:schemeClr w14:val="tx1"/>
            </w14:solidFill>
          </w14:textFill>
        </w:rPr>
        <w:t>然后</w:t>
      </w:r>
      <w:r>
        <w:rPr>
          <w:rFonts w:hint="eastAsia"/>
          <w:bCs/>
          <w:color w:val="000000" w:themeColor="text1"/>
          <w:sz w:val="24"/>
          <w14:textFill>
            <w14:solidFill>
              <w14:schemeClr w14:val="tx1"/>
            </w14:solidFill>
          </w14:textFill>
        </w:rPr>
        <w:t>使用 BioBERT 模型对训练数据进行微调，使其能够根据三个变量对摘要进行分类</w:t>
      </w:r>
      <w:r>
        <w:rPr>
          <w:rFonts w:hint="eastAsia"/>
          <w:bCs/>
          <w:color w:val="000000" w:themeColor="text1"/>
          <w:sz w:val="24"/>
          <w:lang w:eastAsia="zh-CN"/>
          <w14:textFill>
            <w14:solidFill>
              <w14:schemeClr w14:val="tx1"/>
            </w14:solidFill>
          </w14:textFill>
        </w:rPr>
        <w:t>，</w:t>
      </w:r>
      <w:r>
        <w:rPr>
          <w:rFonts w:hint="eastAsia"/>
          <w:bCs/>
          <w:color w:val="000000" w:themeColor="text1"/>
          <w:sz w:val="24"/>
          <w:lang w:val="en-US" w:eastAsia="zh-CN"/>
          <w14:textFill>
            <w14:solidFill>
              <w14:schemeClr w14:val="tx1"/>
            </w14:solidFill>
          </w14:textFill>
        </w:rPr>
        <w:t>最后</w:t>
      </w:r>
      <w:r>
        <w:rPr>
          <w:rFonts w:hint="eastAsia"/>
          <w:bCs/>
          <w:color w:val="000000" w:themeColor="text1"/>
          <w:sz w:val="24"/>
          <w14:textFill>
            <w14:solidFill>
              <w14:schemeClr w14:val="tx1"/>
            </w14:solidFill>
          </w14:textFill>
        </w:rPr>
        <w:t>使用手动注释的摘要对模型进行评估，并计算微 f1 分数和准确率</w:t>
      </w:r>
      <w:r>
        <w:rPr>
          <w:rFonts w:hint="eastAsia"/>
          <w:bCs/>
          <w:color w:val="000000" w:themeColor="text1"/>
          <w:sz w:val="24"/>
          <w:lang w:eastAsia="zh-CN"/>
          <w14:textFill>
            <w14:solidFill>
              <w14:schemeClr w14:val="tx1"/>
            </w14:solidFill>
          </w14:textFill>
        </w:rPr>
        <w:t>，</w:t>
      </w:r>
      <w:r>
        <w:rPr>
          <w:rFonts w:hint="eastAsia"/>
          <w:bCs/>
          <w:color w:val="000000" w:themeColor="text1"/>
          <w:sz w:val="24"/>
          <w:lang w:val="en-US" w:eastAsia="zh-CN"/>
          <w14:textFill>
            <w14:solidFill>
              <w14:schemeClr w14:val="tx1"/>
            </w14:solidFill>
          </w14:textFill>
        </w:rPr>
        <w:t>通过这些步骤，体现出B</w:t>
      </w:r>
      <w:r>
        <w:rPr>
          <w:rFonts w:hint="eastAsia"/>
          <w:bCs/>
          <w:color w:val="000000" w:themeColor="text1"/>
          <w:sz w:val="24"/>
          <w14:textFill>
            <w14:solidFill>
              <w14:schemeClr w14:val="tx1"/>
            </w14:solidFill>
          </w14:textFill>
        </w:rPr>
        <w:t>ioBERT 在摘要审阅方面表现出良好的性能，微 f1 分数分别为 77.35%（使用场景）、76.24%（文本来源）和 85.64%（主要研究领域）。</w:t>
      </w:r>
    </w:p>
    <w:p w14:paraId="375A32DC">
      <w:pPr>
        <w:ind w:firstLine="480"/>
        <w:rPr>
          <w:rFonts w:hint="eastAsia"/>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逻辑回归模型是一种经典的分类模型，它通过学习输入特征与目标类别之间的概率关系来进行分类。在本文中，逻辑回归模型使用 BERT 模型的输出作为输入特征，并预测文本属于哪个类别。</w:t>
      </w:r>
    </w:p>
    <w:p w14:paraId="3A276EA1">
      <w:pPr>
        <w:ind w:firstLine="480"/>
        <w:rPr>
          <w:rFonts w:hint="eastAsia"/>
          <w:bCs/>
          <w:color w:val="000000" w:themeColor="text1"/>
          <w:sz w:val="24"/>
          <w:lang w:val="en-US" w:eastAsia="zh-CN"/>
          <w14:textFill>
            <w14:solidFill>
              <w14:schemeClr w14:val="tx1"/>
            </w14:solidFill>
          </w14:textFill>
        </w:rPr>
      </w:pPr>
      <w:r>
        <w:rPr>
          <w:rFonts w:hint="eastAsia"/>
          <w:bCs/>
          <w:color w:val="000000" w:themeColor="text1"/>
          <w:sz w:val="24"/>
          <w14:textFill>
            <w14:solidFill>
              <w14:schemeClr w14:val="tx1"/>
            </w14:solidFill>
          </w14:textFill>
        </w:rPr>
        <w:t>逻辑回归模型</w:t>
      </w:r>
      <w:r>
        <w:rPr>
          <w:rFonts w:hint="eastAsia"/>
          <w:bCs/>
          <w:color w:val="000000" w:themeColor="text1"/>
          <w:sz w:val="24"/>
          <w:lang w:val="en-US" w:eastAsia="zh-CN"/>
          <w14:textFill>
            <w14:solidFill>
              <w14:schemeClr w14:val="tx1"/>
            </w14:solidFill>
          </w14:textFill>
        </w:rPr>
        <w:t>有</w:t>
      </w:r>
      <w:r>
        <w:rPr>
          <w:rFonts w:hint="eastAsia"/>
          <w:bCs/>
          <w:color w:val="000000" w:themeColor="text1"/>
          <w:sz w:val="24"/>
          <w14:textFill>
            <w14:solidFill>
              <w14:schemeClr w14:val="tx1"/>
            </w14:solidFill>
          </w14:textFill>
        </w:rPr>
        <w:t>逻辑回归模型结构简单，易于理解和实现</w:t>
      </w:r>
      <w:r>
        <w:rPr>
          <w:rFonts w:hint="eastAsia"/>
          <w:bCs/>
          <w:color w:val="000000" w:themeColor="text1"/>
          <w:sz w:val="24"/>
          <w:lang w:eastAsia="zh-CN"/>
          <w14:textFill>
            <w14:solidFill>
              <w14:schemeClr w14:val="tx1"/>
            </w14:solidFill>
          </w14:textFill>
        </w:rPr>
        <w:t>、</w:t>
      </w:r>
      <w:r>
        <w:rPr>
          <w:rFonts w:hint="eastAsia"/>
          <w:bCs/>
          <w:color w:val="000000" w:themeColor="text1"/>
          <w:sz w:val="24"/>
          <w14:textFill>
            <w14:solidFill>
              <w14:schemeClr w14:val="tx1"/>
            </w14:solidFill>
          </w14:textFill>
        </w:rPr>
        <w:t>可以解释模型的决策过程，例如哪些特征对分类结果影响最大</w:t>
      </w:r>
      <w:r>
        <w:rPr>
          <w:rFonts w:hint="eastAsia"/>
          <w:bCs/>
          <w:color w:val="000000" w:themeColor="text1"/>
          <w:sz w:val="24"/>
          <w:lang w:val="en-US" w:eastAsia="zh-CN"/>
          <w14:textFill>
            <w14:solidFill>
              <w14:schemeClr w14:val="tx1"/>
            </w14:solidFill>
          </w14:textFill>
        </w:rPr>
        <w:t>等</w:t>
      </w:r>
      <w:r>
        <w:rPr>
          <w:rFonts w:hint="eastAsia"/>
          <w:bCs/>
          <w:color w:val="000000" w:themeColor="text1"/>
          <w:sz w:val="24"/>
          <w14:textFill>
            <w14:solidFill>
              <w14:schemeClr w14:val="tx1"/>
            </w14:solidFill>
          </w14:textFill>
        </w:rPr>
        <w:t>特点</w:t>
      </w:r>
      <w:r>
        <w:rPr>
          <w:rFonts w:hint="eastAsia"/>
          <w:bCs/>
          <w:color w:val="000000" w:themeColor="text1"/>
          <w:sz w:val="24"/>
          <w:lang w:eastAsia="zh-CN"/>
          <w14:textFill>
            <w14:solidFill>
              <w14:schemeClr w14:val="tx1"/>
            </w14:solidFill>
          </w14:textFill>
        </w:rPr>
        <w:t>，</w:t>
      </w:r>
      <w:r>
        <w:rPr>
          <w:rFonts w:hint="eastAsia"/>
          <w:bCs/>
          <w:color w:val="000000" w:themeColor="text1"/>
          <w:sz w:val="24"/>
          <w14:textFill>
            <w14:solidFill>
              <w14:schemeClr w14:val="tx1"/>
            </w14:solidFill>
          </w14:textFill>
        </w:rPr>
        <w:t>可以用于二分类和多分类任务</w:t>
      </w:r>
      <w:r>
        <w:rPr>
          <w:rFonts w:hint="eastAsia"/>
          <w:bCs/>
          <w:color w:val="000000" w:themeColor="text1"/>
          <w:sz w:val="24"/>
          <w:lang w:eastAsia="zh-CN"/>
          <w14:textFill>
            <w14:solidFill>
              <w14:schemeClr w14:val="tx1"/>
            </w14:solidFill>
          </w14:textFill>
        </w:rPr>
        <w:t>，</w:t>
      </w:r>
      <w:r>
        <w:rPr>
          <w:rFonts w:hint="eastAsia"/>
          <w:bCs/>
          <w:color w:val="000000" w:themeColor="text1"/>
          <w:sz w:val="24"/>
          <w14:textFill>
            <w14:solidFill>
              <w14:schemeClr w14:val="tx1"/>
            </w14:solidFill>
          </w14:textFill>
        </w:rPr>
        <w:t>例如</w:t>
      </w:r>
      <w:r>
        <w:rPr>
          <w:rFonts w:hint="eastAsia"/>
          <w:bCs/>
          <w:color w:val="000000" w:themeColor="text1"/>
          <w:sz w:val="24"/>
          <w:lang w:eastAsia="zh-CN"/>
          <w14:textFill>
            <w14:solidFill>
              <w14:schemeClr w14:val="tx1"/>
            </w14:solidFill>
          </w14:textFill>
        </w:rPr>
        <w:t>，</w:t>
      </w:r>
      <w:r>
        <w:rPr>
          <w:rFonts w:hint="eastAsia"/>
          <w:bCs/>
          <w:color w:val="000000" w:themeColor="text1"/>
          <w:sz w:val="24"/>
          <w14:textFill>
            <w14:solidFill>
              <w14:schemeClr w14:val="tx1"/>
            </w14:solidFill>
          </w14:textFill>
        </w:rPr>
        <w:t>将文本分类到不同的类别中，如情感分析、主题分类等</w:t>
      </w:r>
      <w:r>
        <w:rPr>
          <w:rFonts w:hint="eastAsia"/>
          <w:bCs/>
          <w:color w:val="000000" w:themeColor="text1"/>
          <w:sz w:val="24"/>
          <w:lang w:eastAsia="zh-CN"/>
          <w14:textFill>
            <w14:solidFill>
              <w14:schemeClr w14:val="tx1"/>
            </w14:solidFill>
          </w14:textFill>
        </w:rPr>
        <w:t>，</w:t>
      </w:r>
      <w:r>
        <w:rPr>
          <w:rFonts w:hint="eastAsia"/>
          <w:bCs/>
          <w:color w:val="000000" w:themeColor="text1"/>
          <w:sz w:val="24"/>
          <w14:textFill>
            <w14:solidFill>
              <w14:schemeClr w14:val="tx1"/>
            </w14:solidFill>
          </w14:textFill>
        </w:rPr>
        <w:t>识别垃圾邮件</w:t>
      </w:r>
      <w:r>
        <w:rPr>
          <w:rFonts w:hint="eastAsia"/>
          <w:bCs/>
          <w:color w:val="000000" w:themeColor="text1"/>
          <w:sz w:val="24"/>
          <w:lang w:eastAsia="zh-CN"/>
          <w14:textFill>
            <w14:solidFill>
              <w14:schemeClr w14:val="tx1"/>
            </w14:solidFill>
          </w14:textFill>
        </w:rPr>
        <w:t>，</w:t>
      </w:r>
      <w:r>
        <w:rPr>
          <w:rFonts w:hint="eastAsia"/>
          <w:bCs/>
          <w:color w:val="000000" w:themeColor="text1"/>
          <w:sz w:val="24"/>
          <w14:textFill>
            <w14:solidFill>
              <w14:schemeClr w14:val="tx1"/>
            </w14:solidFill>
          </w14:textFill>
        </w:rPr>
        <w:t>预测用户的信用风险</w:t>
      </w:r>
      <w:r>
        <w:rPr>
          <w:rFonts w:hint="eastAsia"/>
          <w:bCs/>
          <w:color w:val="000000" w:themeColor="text1"/>
          <w:sz w:val="24"/>
          <w:lang w:val="en-US" w:eastAsia="zh-CN"/>
          <w14:textFill>
            <w14:solidFill>
              <w14:schemeClr w14:val="tx1"/>
            </w14:solidFill>
          </w14:textFill>
        </w:rPr>
        <w:t>等</w:t>
      </w:r>
    </w:p>
    <w:p w14:paraId="6D806B97">
      <w:pPr>
        <w:ind w:firstLine="480"/>
        <w:rPr>
          <w:rFonts w:hint="eastAsia"/>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假设需要根据“使用场景”对一篇摘要进行分类。使用训练好的模型对摘要进行编码，然后使用模型预测摘要属于哪个类别</w:t>
      </w:r>
      <w:r>
        <w:rPr>
          <w:rFonts w:hint="eastAsia"/>
          <w:bCs/>
          <w:color w:val="000000" w:themeColor="text1"/>
          <w:sz w:val="24"/>
          <w:lang w:eastAsia="zh-CN"/>
          <w14:textFill>
            <w14:solidFill>
              <w14:schemeClr w14:val="tx1"/>
            </w14:solidFill>
          </w14:textFill>
        </w:rPr>
        <w:t>，</w:t>
      </w:r>
      <w:r>
        <w:rPr>
          <w:rFonts w:hint="eastAsia"/>
          <w:bCs/>
          <w:color w:val="000000" w:themeColor="text1"/>
          <w:sz w:val="24"/>
          <w14:textFill>
            <w14:solidFill>
              <w14:schemeClr w14:val="tx1"/>
            </w14:solidFill>
          </w14:textFill>
        </w:rPr>
        <w:t>将摘要输入到 BERT 模型中</w:t>
      </w:r>
      <w:r>
        <w:rPr>
          <w:rFonts w:hint="eastAsia"/>
          <w:bCs/>
          <w:color w:val="000000" w:themeColor="text1"/>
          <w:sz w:val="24"/>
          <w:lang w:eastAsia="zh-CN"/>
          <w14:textFill>
            <w14:solidFill>
              <w14:schemeClr w14:val="tx1"/>
            </w14:solidFill>
          </w14:textFill>
        </w:rPr>
        <w:t>，</w:t>
      </w:r>
      <w:r>
        <w:rPr>
          <w:rFonts w:hint="eastAsia"/>
          <w:bCs/>
          <w:color w:val="000000" w:themeColor="text1"/>
          <w:sz w:val="24"/>
          <w:lang w:val="en-US" w:eastAsia="zh-CN"/>
          <w14:textFill>
            <w14:solidFill>
              <w14:schemeClr w14:val="tx1"/>
            </w14:solidFill>
          </w14:textFill>
        </w:rPr>
        <w:t>然后</w:t>
      </w:r>
      <w:r>
        <w:rPr>
          <w:rFonts w:hint="eastAsia"/>
          <w:bCs/>
          <w:color w:val="000000" w:themeColor="text1"/>
          <w:sz w:val="24"/>
          <w14:textFill>
            <w14:solidFill>
              <w14:schemeClr w14:val="tx1"/>
            </w14:solidFill>
          </w14:textFill>
        </w:rPr>
        <w:t xml:space="preserve"> BERT 模型对摘要进行编码，将其转换为向量表示</w:t>
      </w:r>
      <w:r>
        <w:rPr>
          <w:rFonts w:hint="eastAsia"/>
          <w:bCs/>
          <w:color w:val="000000" w:themeColor="text1"/>
          <w:sz w:val="24"/>
          <w:lang w:eastAsia="zh-CN"/>
          <w14:textFill>
            <w14:solidFill>
              <w14:schemeClr w14:val="tx1"/>
            </w14:solidFill>
          </w14:textFill>
        </w:rPr>
        <w:t>，</w:t>
      </w:r>
      <w:r>
        <w:rPr>
          <w:rFonts w:hint="eastAsia"/>
          <w:bCs/>
          <w:color w:val="000000" w:themeColor="text1"/>
          <w:sz w:val="24"/>
          <w:lang w:val="en-US" w:eastAsia="zh-CN"/>
          <w14:textFill>
            <w14:solidFill>
              <w14:schemeClr w14:val="tx1"/>
            </w14:solidFill>
          </w14:textFill>
        </w:rPr>
        <w:t>最后</w:t>
      </w:r>
      <w:r>
        <w:rPr>
          <w:rFonts w:hint="eastAsia"/>
          <w:bCs/>
          <w:color w:val="000000" w:themeColor="text1"/>
          <w:sz w:val="24"/>
          <w14:textFill>
            <w14:solidFill>
              <w14:schemeClr w14:val="tx1"/>
            </w14:solidFill>
          </w14:textFill>
        </w:rPr>
        <w:t>使用逻辑回归模型对 BERT 模型的输出进行分类，预测摘要属于哪个类别。</w:t>
      </w:r>
    </w:p>
    <w:p w14:paraId="1D030C6D">
      <w:pPr>
        <w:ind w:firstLine="480"/>
        <w:rPr>
          <w:rFonts w:hint="eastAsia"/>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假设摘要内容为：“本研究使用 NLP 技术对电子病历进行语义分析，以识别患者的临床特征。”BERT 模型会将该摘要编码为一个向量表示，例如：[0.1, 0.2, 0.3, ...]。然后，逻辑回归模型会根据该向量表示预测摘要属于“临床决策支持”类别</w:t>
      </w:r>
      <w:r>
        <w:rPr>
          <w:rFonts w:hint="eastAsia"/>
          <w:bCs/>
          <w:color w:val="000000" w:themeColor="text1"/>
          <w:sz w:val="24"/>
          <w:lang w:eastAsia="zh-CN"/>
          <w14:textFill>
            <w14:solidFill>
              <w14:schemeClr w14:val="tx1"/>
            </w14:solidFill>
          </w14:textFill>
        </w:rPr>
        <w:t>，</w:t>
      </w:r>
      <w:r>
        <w:rPr>
          <w:rFonts w:hint="eastAsia"/>
          <w:bCs/>
          <w:color w:val="000000" w:themeColor="text1"/>
          <w:sz w:val="24"/>
          <w14:textFill>
            <w14:solidFill>
              <w14:schemeClr w14:val="tx1"/>
            </w14:solidFill>
          </w14:textFill>
        </w:rPr>
        <w:t>通过这种方式，可以自动地对摘要进行分类，从而提高文献综述的效率。</w:t>
      </w:r>
    </w:p>
    <w:p w14:paraId="3B7157ED">
      <w:pPr>
        <w:pStyle w:val="2"/>
      </w:pPr>
      <w:r>
        <w:rPr>
          <w:rFonts w:hint="eastAsia"/>
        </w:rPr>
        <w:t>讨论和分析</w:t>
      </w:r>
    </w:p>
    <w:p w14:paraId="78046645">
      <w:pPr>
        <w:ind w:firstLine="480"/>
        <w:rPr>
          <w:rFonts w:hint="eastAsia"/>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论文工作总结：</w:t>
      </w:r>
    </w:p>
    <w:p w14:paraId="273098C0">
      <w:pPr>
        <w:ind w:firstLine="480"/>
        <w:rPr>
          <w:rFonts w:hint="eastAsia" w:eastAsia="宋体"/>
          <w:bCs/>
          <w:color w:val="000000" w:themeColor="text1"/>
          <w:sz w:val="24"/>
          <w:lang w:eastAsia="zh-CN"/>
          <w14:textFill>
            <w14:solidFill>
              <w14:schemeClr w14:val="tx1"/>
            </w14:solidFill>
          </w14:textFill>
        </w:rPr>
      </w:pPr>
      <w:r>
        <w:rPr>
          <w:rFonts w:hint="eastAsia"/>
          <w:bCs/>
          <w:color w:val="000000" w:themeColor="text1"/>
          <w:sz w:val="24"/>
          <w14:textFill>
            <w14:solidFill>
              <w14:schemeClr w14:val="tx1"/>
            </w14:solidFill>
          </w14:textFill>
        </w:rPr>
        <w:t>本文展示了 BioBERT 在自动摘要审阅方面的潜力，并提供了关于 NLP 在医学研究中应用趋势的见解</w:t>
      </w:r>
      <w:r>
        <w:rPr>
          <w:rFonts w:hint="eastAsia"/>
          <w:bCs/>
          <w:color w:val="000000" w:themeColor="text1"/>
          <w:sz w:val="24"/>
          <w:lang w:eastAsia="zh-CN"/>
          <w14:textFill>
            <w14:solidFill>
              <w14:schemeClr w14:val="tx1"/>
            </w14:solidFill>
          </w14:textFill>
        </w:rPr>
        <w:t>，</w:t>
      </w:r>
      <w:r>
        <w:rPr>
          <w:rFonts w:hint="eastAsia"/>
          <w:bCs/>
          <w:color w:val="000000" w:themeColor="text1"/>
          <w:sz w:val="24"/>
          <w14:textFill>
            <w14:solidFill>
              <w14:schemeClr w14:val="tx1"/>
            </w14:solidFill>
          </w14:textFill>
        </w:rPr>
        <w:t>总而言之，BioBERT 是一种很有前途的工具，可以帮助研究人员自动进行摘要审阅。</w:t>
      </w:r>
    </w:p>
    <w:p w14:paraId="137B8E93">
      <w:pPr>
        <w:ind w:firstLine="480"/>
        <w:rPr>
          <w:rFonts w:hint="eastAsia"/>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已有算法的不足：</w:t>
      </w:r>
    </w:p>
    <w:p w14:paraId="5D57417E">
      <w:pPr>
        <w:ind w:firstLine="480"/>
        <w:rPr>
          <w:rFonts w:hint="eastAsia"/>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训练 BioBERT 模型需要大量的手动标注数据，可能会耗费时间和资源</w:t>
      </w:r>
      <w:r>
        <w:rPr>
          <w:rFonts w:hint="eastAsia"/>
          <w:bCs/>
          <w:color w:val="000000" w:themeColor="text1"/>
          <w:sz w:val="24"/>
          <w:lang w:eastAsia="zh-CN"/>
          <w14:textFill>
            <w14:solidFill>
              <w14:schemeClr w14:val="tx1"/>
            </w14:solidFill>
          </w14:textFill>
        </w:rPr>
        <w:t>，</w:t>
      </w:r>
      <w:r>
        <w:rPr>
          <w:rFonts w:hint="eastAsia"/>
          <w:bCs/>
          <w:color w:val="000000" w:themeColor="text1"/>
          <w:sz w:val="24"/>
          <w:lang w:val="en-US" w:eastAsia="zh-CN"/>
          <w14:textFill>
            <w14:solidFill>
              <w14:schemeClr w14:val="tx1"/>
            </w14:solidFill>
          </w14:textFill>
        </w:rPr>
        <w:t>而且</w:t>
      </w:r>
      <w:r>
        <w:rPr>
          <w:rFonts w:hint="eastAsia"/>
          <w:bCs/>
          <w:color w:val="000000" w:themeColor="text1"/>
          <w:sz w:val="24"/>
          <w14:textFill>
            <w14:solidFill>
              <w14:schemeClr w14:val="tx1"/>
            </w14:solidFill>
          </w14:textFill>
        </w:rPr>
        <w:t>本文仅使用了英文摘要，无法应用于其他语言的文献综述</w:t>
      </w:r>
      <w:r>
        <w:rPr>
          <w:rFonts w:hint="eastAsia"/>
          <w:bCs/>
          <w:color w:val="000000" w:themeColor="text1"/>
          <w:sz w:val="24"/>
          <w:lang w:eastAsia="zh-CN"/>
          <w14:textFill>
            <w14:solidFill>
              <w14:schemeClr w14:val="tx1"/>
            </w14:solidFill>
          </w14:textFill>
        </w:rPr>
        <w:t>，</w:t>
      </w:r>
      <w:r>
        <w:rPr>
          <w:rFonts w:hint="eastAsia"/>
          <w:bCs/>
          <w:color w:val="000000" w:themeColor="text1"/>
          <w:sz w:val="24"/>
          <w:lang w:val="en-US" w:eastAsia="zh-CN"/>
          <w14:textFill>
            <w14:solidFill>
              <w14:schemeClr w14:val="tx1"/>
            </w14:solidFill>
          </w14:textFill>
        </w:rPr>
        <w:t>并且</w:t>
      </w:r>
      <w:r>
        <w:rPr>
          <w:rFonts w:hint="eastAsia"/>
          <w:bCs/>
          <w:color w:val="000000" w:themeColor="text1"/>
          <w:sz w:val="24"/>
          <w14:textFill>
            <w14:solidFill>
              <w14:schemeClr w14:val="tx1"/>
            </w14:solidFill>
          </w14:textFill>
        </w:rPr>
        <w:t>模型的性能可能会受到训练数据中潜在偏差的影响。</w:t>
      </w:r>
    </w:p>
    <w:p w14:paraId="0516084A">
      <w:pPr>
        <w:ind w:firstLine="480"/>
        <w:rPr>
          <w:rFonts w:hint="eastAsia"/>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可能的改进：</w:t>
      </w:r>
    </w:p>
    <w:p w14:paraId="356826B3">
      <w:pPr>
        <w:ind w:firstLine="480"/>
        <w:rPr>
          <w:rFonts w:hint="eastAsia"/>
          <w:bCs/>
          <w:color w:val="000000" w:themeColor="text1"/>
          <w:sz w:val="24"/>
          <w14:textFill>
            <w14:solidFill>
              <w14:schemeClr w14:val="tx1"/>
            </w14:solidFill>
          </w14:textFill>
        </w:rPr>
      </w:pPr>
      <w:r>
        <w:rPr>
          <w:rFonts w:hint="eastAsia"/>
          <w:bCs/>
          <w:color w:val="000000" w:themeColor="text1"/>
          <w:sz w:val="24"/>
          <w:lang w:val="en-US" w:eastAsia="zh-CN"/>
          <w14:textFill>
            <w14:solidFill>
              <w14:schemeClr w14:val="tx1"/>
            </w14:solidFill>
          </w14:textFill>
        </w:rPr>
        <w:t>可以</w:t>
      </w:r>
      <w:r>
        <w:rPr>
          <w:rFonts w:hint="eastAsia"/>
          <w:bCs/>
          <w:color w:val="000000" w:themeColor="text1"/>
          <w:sz w:val="24"/>
          <w14:textFill>
            <w14:solidFill>
              <w14:schemeClr w14:val="tx1"/>
            </w14:solidFill>
          </w14:textFill>
        </w:rPr>
        <w:t>使用主动学习技术来减少手动标注数据的需求</w:t>
      </w:r>
      <w:r>
        <w:rPr>
          <w:rFonts w:hint="eastAsia"/>
          <w:bCs/>
          <w:color w:val="000000" w:themeColor="text1"/>
          <w:sz w:val="24"/>
          <w:lang w:eastAsia="zh-CN"/>
          <w14:textFill>
            <w14:solidFill>
              <w14:schemeClr w14:val="tx1"/>
            </w14:solidFill>
          </w14:textFill>
        </w:rPr>
        <w:t>，</w:t>
      </w:r>
      <w:r>
        <w:rPr>
          <w:rFonts w:hint="eastAsia"/>
          <w:bCs/>
          <w:color w:val="000000" w:themeColor="text1"/>
          <w:sz w:val="24"/>
          <w:lang w:val="en-US" w:eastAsia="zh-CN"/>
          <w14:textFill>
            <w14:solidFill>
              <w14:schemeClr w14:val="tx1"/>
            </w14:solidFill>
          </w14:textFill>
        </w:rPr>
        <w:t>并且</w:t>
      </w:r>
      <w:r>
        <w:rPr>
          <w:rFonts w:hint="eastAsia"/>
          <w:bCs/>
          <w:color w:val="000000" w:themeColor="text1"/>
          <w:sz w:val="24"/>
          <w14:textFill>
            <w14:solidFill>
              <w14:schemeClr w14:val="tx1"/>
            </w14:solidFill>
          </w14:textFill>
        </w:rPr>
        <w:t>开发能够处理多种语言的 NLP 模型</w:t>
      </w:r>
      <w:r>
        <w:rPr>
          <w:rFonts w:hint="eastAsia"/>
          <w:bCs/>
          <w:color w:val="000000" w:themeColor="text1"/>
          <w:sz w:val="24"/>
          <w:lang w:eastAsia="zh-CN"/>
          <w14:textFill>
            <w14:solidFill>
              <w14:schemeClr w14:val="tx1"/>
            </w14:solidFill>
          </w14:textFill>
        </w:rPr>
        <w:t>，</w:t>
      </w:r>
      <w:r>
        <w:rPr>
          <w:rFonts w:hint="eastAsia"/>
          <w:bCs/>
          <w:color w:val="000000" w:themeColor="text1"/>
          <w:sz w:val="24"/>
          <w:lang w:val="en-US" w:eastAsia="zh-CN"/>
          <w14:textFill>
            <w14:solidFill>
              <w14:schemeClr w14:val="tx1"/>
            </w14:solidFill>
          </w14:textFill>
        </w:rPr>
        <w:t>还能</w:t>
      </w:r>
      <w:r>
        <w:rPr>
          <w:rFonts w:hint="eastAsia"/>
          <w:bCs/>
          <w:color w:val="000000" w:themeColor="text1"/>
          <w:sz w:val="24"/>
          <w14:textFill>
            <w14:solidFill>
              <w14:schemeClr w14:val="tx1"/>
            </w14:solidFill>
          </w14:textFill>
        </w:rPr>
        <w:t>提高模型的透明度和可解释性，以便研究人员更好地理解模型的决策过程。</w:t>
      </w:r>
      <w:bookmarkStart w:id="0" w:name="_GoBack"/>
      <w:bookmarkEnd w:id="0"/>
    </w:p>
    <w:p w14:paraId="6F41E5BA">
      <w:pPr>
        <w:ind w:firstLine="480"/>
        <w:rPr>
          <w:rFonts w:hint="eastAsia"/>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不适用的情况：</w:t>
      </w:r>
    </w:p>
    <w:p w14:paraId="4A2BAF78">
      <w:pPr>
        <w:ind w:firstLine="480"/>
        <w:rPr>
          <w:bCs/>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如果研究主题非常狭窄，可能无法找到足够的训练数据来训练有效的模型</w:t>
      </w:r>
      <w:r>
        <w:rPr>
          <w:rFonts w:hint="eastAsia"/>
          <w:bCs/>
          <w:color w:val="000000" w:themeColor="text1"/>
          <w:sz w:val="24"/>
          <w:lang w:eastAsia="zh-CN"/>
          <w14:textFill>
            <w14:solidFill>
              <w14:schemeClr w14:val="tx1"/>
            </w14:solidFill>
          </w14:textFill>
        </w:rPr>
        <w:t>，</w:t>
      </w:r>
      <w:r>
        <w:rPr>
          <w:rFonts w:hint="eastAsia"/>
          <w:bCs/>
          <w:color w:val="000000" w:themeColor="text1"/>
          <w:sz w:val="24"/>
          <w:lang w:val="en-US" w:eastAsia="zh-CN"/>
          <w14:textFill>
            <w14:solidFill>
              <w14:schemeClr w14:val="tx1"/>
            </w14:solidFill>
          </w14:textFill>
        </w:rPr>
        <w:t>并且</w:t>
      </w:r>
      <w:r>
        <w:rPr>
          <w:rFonts w:hint="eastAsia"/>
          <w:bCs/>
          <w:color w:val="000000" w:themeColor="text1"/>
          <w:sz w:val="24"/>
          <w14:textFill>
            <w14:solidFill>
              <w14:schemeClr w14:val="tx1"/>
            </w14:solidFill>
          </w14:textFill>
        </w:rPr>
        <w:t xml:space="preserve"> 如果文本高度专业化，可能需要开发专门的 NLP 模型才能对其进行处理。</w:t>
      </w:r>
    </w:p>
    <w:p w14:paraId="65AE38C2">
      <w:pPr>
        <w:rPr>
          <w:rFonts w:hint="eastAsia"/>
          <w:b/>
        </w:rPr>
      </w:pPr>
    </w:p>
    <w:p w14:paraId="5146088A">
      <w:pPr>
        <w:rPr>
          <w:b/>
        </w:rPr>
      </w:pPr>
      <w:r>
        <w:rPr>
          <w:rFonts w:hint="eastAsia"/>
          <w:b/>
        </w:rPr>
        <w:t>参考文献</w:t>
      </w:r>
    </w:p>
    <w:p w14:paraId="0D5A41BE">
      <w:pPr>
        <w:numPr>
          <w:ilvl w:val="0"/>
          <w:numId w:val="2"/>
        </w:numPr>
        <w:rPr>
          <w:rFonts w:hint="default" w:ascii="Times New Roman" w:hAnsi="Times New Roman" w:eastAsia="Helvetica" w:cs="Times New Roman"/>
          <w:b w:val="0"/>
          <w:bCs w:val="0"/>
          <w:i w:val="0"/>
          <w:iCs w:val="0"/>
          <w:caps w:val="0"/>
          <w:color w:val="222222"/>
          <w:spacing w:val="0"/>
          <w:sz w:val="16"/>
          <w:szCs w:val="16"/>
          <w:shd w:val="clear" w:fill="FFFFFF"/>
        </w:rPr>
      </w:pPr>
      <w:r>
        <w:rPr>
          <w:rFonts w:hint="default" w:ascii="Times New Roman" w:hAnsi="Times New Roman" w:eastAsia="Helvetica" w:cs="Times New Roman"/>
          <w:b w:val="0"/>
          <w:bCs w:val="0"/>
          <w:i w:val="0"/>
          <w:iCs w:val="0"/>
          <w:caps w:val="0"/>
          <w:color w:val="222222"/>
          <w:spacing w:val="0"/>
          <w:sz w:val="16"/>
          <w:szCs w:val="16"/>
          <w:shd w:val="clear" w:fill="FFFFFF"/>
        </w:rPr>
        <w:t>Masoumi, S., Amirkhani, H., Sadeghian, N. </w:t>
      </w:r>
      <w:r>
        <w:rPr>
          <w:rFonts w:hint="default" w:ascii="Times New Roman" w:hAnsi="Times New Roman" w:eastAsia="Helvetica" w:cs="Times New Roman"/>
          <w:b w:val="0"/>
          <w:bCs w:val="0"/>
          <w:i/>
          <w:iCs/>
          <w:caps w:val="0"/>
          <w:color w:val="222222"/>
          <w:spacing w:val="0"/>
          <w:sz w:val="16"/>
          <w:szCs w:val="16"/>
          <w:shd w:val="clear" w:fill="FFFFFF"/>
        </w:rPr>
        <w:t>et al.</w:t>
      </w:r>
      <w:r>
        <w:rPr>
          <w:rFonts w:hint="default" w:ascii="Times New Roman" w:hAnsi="Times New Roman" w:eastAsia="Helvetica" w:cs="Times New Roman"/>
          <w:b w:val="0"/>
          <w:bCs w:val="0"/>
          <w:i w:val="0"/>
          <w:iCs w:val="0"/>
          <w:caps w:val="0"/>
          <w:color w:val="222222"/>
          <w:spacing w:val="0"/>
          <w:sz w:val="16"/>
          <w:szCs w:val="16"/>
          <w:shd w:val="clear" w:fill="FFFFFF"/>
        </w:rPr>
        <w:t> Natural language processing (NLP) to facilitate abstract review in medical research: the application of BioBERT to exploring the 20-year use of NLP in medical research. </w:t>
      </w:r>
      <w:r>
        <w:rPr>
          <w:rFonts w:hint="default" w:ascii="Times New Roman" w:hAnsi="Times New Roman" w:eastAsia="Helvetica" w:cs="Times New Roman"/>
          <w:b w:val="0"/>
          <w:bCs w:val="0"/>
          <w:i/>
          <w:iCs/>
          <w:caps w:val="0"/>
          <w:color w:val="222222"/>
          <w:spacing w:val="0"/>
          <w:sz w:val="16"/>
          <w:szCs w:val="16"/>
          <w:shd w:val="clear" w:fill="FFFFFF"/>
        </w:rPr>
        <w:t>Syst Rev</w:t>
      </w:r>
      <w:r>
        <w:rPr>
          <w:rFonts w:hint="default" w:ascii="Times New Roman" w:hAnsi="Times New Roman" w:eastAsia="Helvetica" w:cs="Times New Roman"/>
          <w:b w:val="0"/>
          <w:bCs w:val="0"/>
          <w:i w:val="0"/>
          <w:iCs w:val="0"/>
          <w:caps w:val="0"/>
          <w:color w:val="222222"/>
          <w:spacing w:val="0"/>
          <w:sz w:val="16"/>
          <w:szCs w:val="16"/>
          <w:shd w:val="clear" w:fill="FFFFFF"/>
        </w:rPr>
        <w:t xml:space="preserve"> 13, 107 (2024). </w:t>
      </w:r>
      <w:r>
        <w:rPr>
          <w:rFonts w:hint="default" w:ascii="Times New Roman" w:hAnsi="Times New Roman" w:eastAsia="Helvetica" w:cs="Times New Roman"/>
          <w:b w:val="0"/>
          <w:bCs w:val="0"/>
          <w:i w:val="0"/>
          <w:iCs w:val="0"/>
          <w:caps w:val="0"/>
          <w:color w:val="222222"/>
          <w:spacing w:val="0"/>
          <w:sz w:val="16"/>
          <w:szCs w:val="16"/>
          <w:shd w:val="clear" w:fill="FFFFFF"/>
        </w:rPr>
        <w:fldChar w:fldCharType="begin"/>
      </w:r>
      <w:r>
        <w:rPr>
          <w:rFonts w:hint="default" w:ascii="Times New Roman" w:hAnsi="Times New Roman" w:eastAsia="Helvetica" w:cs="Times New Roman"/>
          <w:b w:val="0"/>
          <w:bCs w:val="0"/>
          <w:i w:val="0"/>
          <w:iCs w:val="0"/>
          <w:caps w:val="0"/>
          <w:color w:val="222222"/>
          <w:spacing w:val="0"/>
          <w:sz w:val="16"/>
          <w:szCs w:val="16"/>
          <w:shd w:val="clear" w:fill="FFFFFF"/>
        </w:rPr>
        <w:instrText xml:space="preserve"> HYPERLINK "https://doi.org/10.1186/s13643-024-02470-y" </w:instrText>
      </w:r>
      <w:r>
        <w:rPr>
          <w:rFonts w:hint="default" w:ascii="Times New Roman" w:hAnsi="Times New Roman" w:eastAsia="Helvetica" w:cs="Times New Roman"/>
          <w:b w:val="0"/>
          <w:bCs w:val="0"/>
          <w:i w:val="0"/>
          <w:iCs w:val="0"/>
          <w:caps w:val="0"/>
          <w:color w:val="222222"/>
          <w:spacing w:val="0"/>
          <w:sz w:val="16"/>
          <w:szCs w:val="16"/>
          <w:shd w:val="clear" w:fill="FFFFFF"/>
        </w:rPr>
        <w:fldChar w:fldCharType="separate"/>
      </w:r>
      <w:r>
        <w:rPr>
          <w:rStyle w:val="22"/>
          <w:rFonts w:hint="default" w:ascii="Times New Roman" w:hAnsi="Times New Roman" w:eastAsia="Helvetica" w:cs="Times New Roman"/>
          <w:b w:val="0"/>
          <w:bCs w:val="0"/>
          <w:i w:val="0"/>
          <w:iCs w:val="0"/>
          <w:caps w:val="0"/>
          <w:spacing w:val="0"/>
          <w:sz w:val="16"/>
          <w:szCs w:val="16"/>
          <w:shd w:val="clear" w:fill="FFFFFF"/>
        </w:rPr>
        <w:t>https://doi.org/10.1186/s13643-024-02470-y</w:t>
      </w:r>
      <w:r>
        <w:rPr>
          <w:rFonts w:hint="default" w:ascii="Times New Roman" w:hAnsi="Times New Roman" w:eastAsia="Helvetica" w:cs="Times New Roman"/>
          <w:b w:val="0"/>
          <w:bCs w:val="0"/>
          <w:i w:val="0"/>
          <w:iCs w:val="0"/>
          <w:caps w:val="0"/>
          <w:color w:val="222222"/>
          <w:spacing w:val="0"/>
          <w:sz w:val="16"/>
          <w:szCs w:val="16"/>
          <w:shd w:val="clear" w:fill="FFFFFF"/>
        </w:rPr>
        <w:fldChar w:fldCharType="end"/>
      </w:r>
    </w:p>
    <w:p w14:paraId="278AAC7C">
      <w:pPr>
        <w:numPr>
          <w:ilvl w:val="0"/>
          <w:numId w:val="2"/>
        </w:numPr>
        <w:rPr>
          <w:rFonts w:hint="default" w:ascii="Times New Roman" w:hAnsi="Times New Roman" w:eastAsia="Helvetica" w:cs="Times New Roman"/>
          <w:b w:val="0"/>
          <w:bCs w:val="0"/>
          <w:i w:val="0"/>
          <w:iCs w:val="0"/>
          <w:caps w:val="0"/>
          <w:color w:val="222222"/>
          <w:spacing w:val="0"/>
          <w:sz w:val="16"/>
          <w:szCs w:val="16"/>
          <w:shd w:val="clear" w:fill="FFFFFF"/>
        </w:rPr>
      </w:pPr>
      <w:r>
        <w:rPr>
          <w:rFonts w:hint="default" w:ascii="Times New Roman" w:hAnsi="Times New Roman" w:eastAsia="Helvetica" w:cs="Times New Roman"/>
          <w:i w:val="0"/>
          <w:iCs w:val="0"/>
          <w:caps w:val="0"/>
          <w:color w:val="222222"/>
          <w:spacing w:val="0"/>
          <w:sz w:val="16"/>
          <w:szCs w:val="16"/>
          <w:shd w:val="clear" w:fill="FFFFFF"/>
        </w:rPr>
        <w:t>Ahammad, S.H., Kalangi, R.R., Nagendram, S. </w:t>
      </w:r>
      <w:r>
        <w:rPr>
          <w:rFonts w:hint="default" w:ascii="Times New Roman" w:hAnsi="Times New Roman" w:eastAsia="Helvetica" w:cs="Times New Roman"/>
          <w:i/>
          <w:iCs/>
          <w:caps w:val="0"/>
          <w:color w:val="222222"/>
          <w:spacing w:val="0"/>
          <w:sz w:val="16"/>
          <w:szCs w:val="16"/>
          <w:shd w:val="clear" w:fill="FFFFFF"/>
        </w:rPr>
        <w:t>et al.</w:t>
      </w:r>
      <w:r>
        <w:rPr>
          <w:rFonts w:hint="default" w:ascii="Times New Roman" w:hAnsi="Times New Roman" w:eastAsia="Helvetica" w:cs="Times New Roman"/>
          <w:i w:val="0"/>
          <w:iCs w:val="0"/>
          <w:caps w:val="0"/>
          <w:color w:val="222222"/>
          <w:spacing w:val="0"/>
          <w:sz w:val="16"/>
          <w:szCs w:val="16"/>
          <w:shd w:val="clear" w:fill="FFFFFF"/>
        </w:rPr>
        <w:t> Improved neural machine translation using Natural Language Processing (NLP). </w:t>
      </w:r>
      <w:r>
        <w:rPr>
          <w:rFonts w:hint="default" w:ascii="Times New Roman" w:hAnsi="Times New Roman" w:eastAsia="Helvetica" w:cs="Times New Roman"/>
          <w:i/>
          <w:iCs/>
          <w:caps w:val="0"/>
          <w:color w:val="222222"/>
          <w:spacing w:val="0"/>
          <w:sz w:val="16"/>
          <w:szCs w:val="16"/>
          <w:shd w:val="clear" w:fill="FFFFFF"/>
        </w:rPr>
        <w:t>Multimed Tools Appl</w:t>
      </w:r>
      <w:r>
        <w:rPr>
          <w:rFonts w:hint="default" w:ascii="Times New Roman" w:hAnsi="Times New Roman" w:eastAsia="Helvetica" w:cs="Times New Roman"/>
          <w:i w:val="0"/>
          <w:iCs w:val="0"/>
          <w:caps w:val="0"/>
          <w:color w:val="222222"/>
          <w:spacing w:val="0"/>
          <w:sz w:val="16"/>
          <w:szCs w:val="16"/>
          <w:shd w:val="clear" w:fill="FFFFFF"/>
        </w:rPr>
        <w:t> </w:t>
      </w:r>
      <w:r>
        <w:rPr>
          <w:rFonts w:hint="default" w:ascii="Times New Roman" w:hAnsi="Times New Roman" w:eastAsia="Helvetica" w:cs="Times New Roman"/>
          <w:b/>
          <w:bCs/>
          <w:i w:val="0"/>
          <w:iCs w:val="0"/>
          <w:caps w:val="0"/>
          <w:color w:val="222222"/>
          <w:spacing w:val="0"/>
          <w:sz w:val="16"/>
          <w:szCs w:val="16"/>
          <w:shd w:val="clear" w:fill="FFFFFF"/>
        </w:rPr>
        <w:t>83</w:t>
      </w:r>
      <w:r>
        <w:rPr>
          <w:rFonts w:hint="default" w:ascii="Times New Roman" w:hAnsi="Times New Roman" w:eastAsia="Helvetica" w:cs="Times New Roman"/>
          <w:i w:val="0"/>
          <w:iCs w:val="0"/>
          <w:caps w:val="0"/>
          <w:color w:val="222222"/>
          <w:spacing w:val="0"/>
          <w:sz w:val="16"/>
          <w:szCs w:val="16"/>
          <w:shd w:val="clear" w:fill="FFFFFF"/>
        </w:rPr>
        <w:t xml:space="preserve">, 39335–39348 (2024). </w:t>
      </w:r>
      <w:r>
        <w:rPr>
          <w:rFonts w:hint="default" w:ascii="Times New Roman" w:hAnsi="Times New Roman" w:eastAsia="Helvetica" w:cs="Times New Roman"/>
          <w:i w:val="0"/>
          <w:iCs w:val="0"/>
          <w:caps w:val="0"/>
          <w:color w:val="222222"/>
          <w:spacing w:val="0"/>
          <w:sz w:val="16"/>
          <w:szCs w:val="16"/>
          <w:shd w:val="clear" w:fill="FFFFFF"/>
        </w:rPr>
        <w:fldChar w:fldCharType="begin"/>
      </w:r>
      <w:r>
        <w:rPr>
          <w:rFonts w:hint="default" w:ascii="Times New Roman" w:hAnsi="Times New Roman" w:eastAsia="Helvetica" w:cs="Times New Roman"/>
          <w:i w:val="0"/>
          <w:iCs w:val="0"/>
          <w:caps w:val="0"/>
          <w:color w:val="222222"/>
          <w:spacing w:val="0"/>
          <w:sz w:val="16"/>
          <w:szCs w:val="16"/>
          <w:shd w:val="clear" w:fill="FFFFFF"/>
        </w:rPr>
        <w:instrText xml:space="preserve"> HYPERLINK "https://doi.org/10.1007/s11042-023-17207-7" </w:instrText>
      </w:r>
      <w:r>
        <w:rPr>
          <w:rFonts w:hint="default" w:ascii="Times New Roman" w:hAnsi="Times New Roman" w:eastAsia="Helvetica" w:cs="Times New Roman"/>
          <w:i w:val="0"/>
          <w:iCs w:val="0"/>
          <w:caps w:val="0"/>
          <w:color w:val="222222"/>
          <w:spacing w:val="0"/>
          <w:sz w:val="16"/>
          <w:szCs w:val="16"/>
          <w:shd w:val="clear" w:fill="FFFFFF"/>
        </w:rPr>
        <w:fldChar w:fldCharType="separate"/>
      </w:r>
      <w:r>
        <w:rPr>
          <w:rStyle w:val="22"/>
          <w:rFonts w:hint="default" w:ascii="Times New Roman" w:hAnsi="Times New Roman" w:eastAsia="Helvetica" w:cs="Times New Roman"/>
          <w:i w:val="0"/>
          <w:iCs w:val="0"/>
          <w:caps w:val="0"/>
          <w:spacing w:val="0"/>
          <w:sz w:val="16"/>
          <w:szCs w:val="16"/>
          <w:shd w:val="clear" w:fill="FFFFFF"/>
        </w:rPr>
        <w:t>https://doi.org/10.1007/s11042-023-17207-7</w:t>
      </w:r>
      <w:r>
        <w:rPr>
          <w:rFonts w:hint="default" w:ascii="Times New Roman" w:hAnsi="Times New Roman" w:eastAsia="Helvetica" w:cs="Times New Roman"/>
          <w:i w:val="0"/>
          <w:iCs w:val="0"/>
          <w:caps w:val="0"/>
          <w:color w:val="222222"/>
          <w:spacing w:val="0"/>
          <w:sz w:val="16"/>
          <w:szCs w:val="16"/>
          <w:shd w:val="clear" w:fill="FFFFFF"/>
        </w:rPr>
        <w:fldChar w:fldCharType="end"/>
      </w:r>
    </w:p>
    <w:p w14:paraId="7CA4252C">
      <w:pPr>
        <w:numPr>
          <w:ilvl w:val="0"/>
          <w:numId w:val="2"/>
        </w:numPr>
        <w:ind w:left="0" w:leftChars="0" w:firstLine="0" w:firstLineChars="0"/>
        <w:rPr>
          <w:rFonts w:hint="default" w:ascii="Times New Roman" w:hAnsi="Times New Roman" w:eastAsia="serif" w:cs="Times New Roman"/>
          <w:i w:val="0"/>
          <w:iCs w:val="0"/>
          <w:caps w:val="0"/>
          <w:color w:val="222222"/>
          <w:spacing w:val="0"/>
          <w:sz w:val="18"/>
          <w:szCs w:val="18"/>
          <w:shd w:val="clear" w:fill="FFFFFF"/>
        </w:rPr>
      </w:pPr>
      <w:r>
        <w:rPr>
          <w:rFonts w:hint="default" w:ascii="Times New Roman" w:hAnsi="Times New Roman" w:eastAsia="serif" w:cs="Times New Roman"/>
          <w:i w:val="0"/>
          <w:iCs w:val="0"/>
          <w:caps w:val="0"/>
          <w:color w:val="222222"/>
          <w:spacing w:val="0"/>
          <w:sz w:val="18"/>
          <w:szCs w:val="18"/>
          <w:shd w:val="clear" w:fill="FFFFFF"/>
        </w:rPr>
        <w:t>Liu B, Lane I (2016) Attention-based recurrent neural network models for joint intent detection and slot filling. arXiv preprint arXiv:1609.01454</w:t>
      </w:r>
    </w:p>
    <w:p w14:paraId="29BF12AC">
      <w:pPr>
        <w:numPr>
          <w:ilvl w:val="0"/>
          <w:numId w:val="2"/>
        </w:numPr>
        <w:ind w:left="0" w:leftChars="0" w:firstLine="0" w:firstLineChars="0"/>
        <w:rPr>
          <w:rFonts w:hint="default" w:ascii="Times New Roman" w:hAnsi="Times New Roman" w:eastAsia="serif" w:cs="Times New Roman"/>
          <w:i w:val="0"/>
          <w:iCs w:val="0"/>
          <w:caps w:val="0"/>
          <w:color w:val="222222"/>
          <w:spacing w:val="0"/>
          <w:sz w:val="18"/>
          <w:szCs w:val="18"/>
          <w:shd w:val="clear" w:fill="FFFFFF"/>
        </w:rPr>
      </w:pPr>
      <w:r>
        <w:rPr>
          <w:rFonts w:hint="default" w:ascii="Times New Roman" w:hAnsi="Times New Roman" w:eastAsia="serif" w:cs="Times New Roman"/>
          <w:i w:val="0"/>
          <w:iCs w:val="0"/>
          <w:caps w:val="0"/>
          <w:color w:val="222222"/>
          <w:spacing w:val="0"/>
          <w:sz w:val="18"/>
          <w:szCs w:val="18"/>
          <w:shd w:val="clear" w:fill="FFFFFF"/>
        </w:rPr>
        <w:t>Klimova B, Pikhart M, Benites AD, Lehr C, Sanchez-Stockhammer C (2023) Neural machine translation in foreign language teaching and learning: a systematic review. Educ Inf Technol 28(1):663–682</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NumType w:start="2"/>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Lohit Hindi">
    <w:altName w:val="MS Gothic"/>
    <w:panose1 w:val="00000000000000000000"/>
    <w:charset w:val="80"/>
    <w:family w:val="auto"/>
    <w:pitch w:val="default"/>
    <w:sig w:usb0="00000000" w:usb1="00000000" w:usb2="00000000" w:usb3="00000000" w:csb0="00000000" w:csb1="00000000"/>
  </w:font>
  <w:font w:name="Liberation Sans">
    <w:altName w:val="MS PGothic"/>
    <w:panose1 w:val="00000000000000000000"/>
    <w:charset w:val="80"/>
    <w:family w:val="swiss"/>
    <w:pitch w:val="default"/>
    <w:sig w:usb0="00000000" w:usb1="00000000" w:usb2="00000000" w:usb3="00000000" w:csb0="00000000" w:csb1="00000000"/>
  </w:font>
  <w:font w:name="文泉驿正黑">
    <w:altName w:val="Yu Gothic"/>
    <w:panose1 w:val="00000000000000000000"/>
    <w:charset w:val="8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3000511"/>
      <w:docPartObj>
        <w:docPartGallery w:val="autotext"/>
      </w:docPartObj>
    </w:sdtPr>
    <w:sdtContent>
      <w:p w14:paraId="01339633">
        <w:pPr>
          <w:pStyle w:val="14"/>
          <w:pBdr>
            <w:top w:val="single" w:color="auto" w:sz="4" w:space="1"/>
          </w:pBdr>
          <w:jc w:val="center"/>
        </w:pPr>
        <w:r>
          <w:fldChar w:fldCharType="begin"/>
        </w:r>
        <w:r>
          <w:instrText xml:space="preserve">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10F12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2D0366"/>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20A69F">
    <w:pPr>
      <w:pStyle w:val="1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E3BE79">
    <w:pPr>
      <w:pStyle w:val="15"/>
    </w:pPr>
    <w:r>
      <w:rPr>
        <w:sz w:val="21"/>
        <w:szCs w:val="21"/>
      </w:rPr>
      <w:t>哈尔滨工业大学计算机学院《</w:t>
    </w:r>
    <w:r>
      <w:rPr>
        <w:rFonts w:hint="eastAsia"/>
        <w:sz w:val="21"/>
        <w:szCs w:val="21"/>
      </w:rPr>
      <w:t>算法设计与分析</w:t>
    </w:r>
    <w:r>
      <w:rPr>
        <w:sz w:val="21"/>
        <w:szCs w:val="21"/>
      </w:rPr>
      <w:t>》课程报告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C0A19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3C73C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1002"/>
        </w:tabs>
        <w:ind w:left="1002"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03D6F47F"/>
    <w:multiLevelType w:val="singleLevel"/>
    <w:tmpl w:val="03D6F47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attachedTemplate r:id="rId1"/>
  <w:documentProtection w:enforcement="0"/>
  <w:defaultTabStop w:val="42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JjNDUwNTc2ZDhlYzRiYTM2NmMyZmI2YWNjOGQyNjgifQ=="/>
  </w:docVars>
  <w:rsids>
    <w:rsidRoot w:val="009977E4"/>
    <w:rsid w:val="00024CD7"/>
    <w:rsid w:val="00151236"/>
    <w:rsid w:val="0016284B"/>
    <w:rsid w:val="002034F7"/>
    <w:rsid w:val="0021341D"/>
    <w:rsid w:val="0025609B"/>
    <w:rsid w:val="002829B2"/>
    <w:rsid w:val="002A0445"/>
    <w:rsid w:val="002A3F3F"/>
    <w:rsid w:val="003316D2"/>
    <w:rsid w:val="00341FC6"/>
    <w:rsid w:val="003C477C"/>
    <w:rsid w:val="003D378E"/>
    <w:rsid w:val="00456109"/>
    <w:rsid w:val="005068D9"/>
    <w:rsid w:val="00516CA1"/>
    <w:rsid w:val="005209E8"/>
    <w:rsid w:val="00526E1B"/>
    <w:rsid w:val="00555C8C"/>
    <w:rsid w:val="005D12CF"/>
    <w:rsid w:val="005E572D"/>
    <w:rsid w:val="00630697"/>
    <w:rsid w:val="00636444"/>
    <w:rsid w:val="006A509B"/>
    <w:rsid w:val="0076193E"/>
    <w:rsid w:val="007A6E0A"/>
    <w:rsid w:val="007B06F9"/>
    <w:rsid w:val="008D698E"/>
    <w:rsid w:val="008E78D9"/>
    <w:rsid w:val="00924DAF"/>
    <w:rsid w:val="00937188"/>
    <w:rsid w:val="00951BDB"/>
    <w:rsid w:val="0097113B"/>
    <w:rsid w:val="009977E4"/>
    <w:rsid w:val="009A7FF8"/>
    <w:rsid w:val="009B26DC"/>
    <w:rsid w:val="00AE4580"/>
    <w:rsid w:val="00AF7BB9"/>
    <w:rsid w:val="00BC076F"/>
    <w:rsid w:val="00BE023A"/>
    <w:rsid w:val="00BE2F1C"/>
    <w:rsid w:val="00C23642"/>
    <w:rsid w:val="00C52D7E"/>
    <w:rsid w:val="00D25364"/>
    <w:rsid w:val="00D72E37"/>
    <w:rsid w:val="00D8169A"/>
    <w:rsid w:val="00DA491C"/>
    <w:rsid w:val="00DE3B75"/>
    <w:rsid w:val="00E76E3D"/>
    <w:rsid w:val="00ED432B"/>
    <w:rsid w:val="00F0098A"/>
    <w:rsid w:val="00FC2F4C"/>
    <w:rsid w:val="08400A92"/>
    <w:rsid w:val="093305F6"/>
    <w:rsid w:val="09DE0562"/>
    <w:rsid w:val="1CD056C0"/>
    <w:rsid w:val="22225EDD"/>
    <w:rsid w:val="24CF521F"/>
    <w:rsid w:val="2FFB336C"/>
    <w:rsid w:val="47AB5220"/>
    <w:rsid w:val="58B33F35"/>
    <w:rsid w:val="590A7085"/>
    <w:rsid w:val="5D6F044A"/>
    <w:rsid w:val="63D43DBA"/>
    <w:rsid w:val="751F44FB"/>
    <w:rsid w:val="7E5F4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kern w:val="1"/>
      <w:sz w:val="21"/>
      <w:szCs w:val="24"/>
      <w:lang w:val="en-US" w:eastAsia="zh-CN" w:bidi="ar-SA"/>
    </w:rPr>
  </w:style>
  <w:style w:type="paragraph" w:styleId="2">
    <w:name w:val="heading 1"/>
    <w:basedOn w:val="1"/>
    <w:next w:val="1"/>
    <w:qFormat/>
    <w:uiPriority w:val="0"/>
    <w:pPr>
      <w:keepNext/>
      <w:numPr>
        <w:ilvl w:val="0"/>
        <w:numId w:val="1"/>
      </w:numPr>
      <w:spacing w:before="240" w:after="60"/>
      <w:outlineLvl w:val="0"/>
    </w:pPr>
    <w:rPr>
      <w:rFonts w:ascii="Arial" w:hAnsi="Arial" w:eastAsia="黑体" w:cs="Arial"/>
      <w:b/>
      <w:bCs/>
      <w:sz w:val="32"/>
      <w:szCs w:val="32"/>
    </w:rPr>
  </w:style>
  <w:style w:type="paragraph" w:styleId="3">
    <w:name w:val="heading 2"/>
    <w:basedOn w:val="1"/>
    <w:next w:val="1"/>
    <w:qFormat/>
    <w:uiPriority w:val="0"/>
    <w:pPr>
      <w:keepNext/>
      <w:keepLines/>
      <w:numPr>
        <w:ilvl w:val="1"/>
        <w:numId w:val="1"/>
      </w:numPr>
      <w:tabs>
        <w:tab w:val="left" w:pos="576"/>
      </w:tabs>
      <w:outlineLvl w:val="1"/>
    </w:pPr>
    <w:rPr>
      <w:rFonts w:ascii="Arial" w:hAnsi="Arial" w:cs="Arial"/>
      <w:b/>
      <w:bCs/>
      <w:sz w:val="28"/>
      <w:szCs w:val="32"/>
    </w:rPr>
  </w:style>
  <w:style w:type="paragraph" w:styleId="4">
    <w:name w:val="heading 3"/>
    <w:basedOn w:val="1"/>
    <w:next w:val="1"/>
    <w:qFormat/>
    <w:uiPriority w:val="0"/>
    <w:pPr>
      <w:keepNext/>
      <w:numPr>
        <w:ilvl w:val="2"/>
        <w:numId w:val="1"/>
      </w:numPr>
      <w:outlineLvl w:val="2"/>
    </w:pPr>
    <w:rPr>
      <w:rFonts w:ascii="Arial" w:hAnsi="Arial" w:cs="Arial"/>
      <w:b/>
      <w:bCs/>
      <w:sz w:val="28"/>
      <w:szCs w:val="26"/>
    </w:rPr>
  </w:style>
  <w:style w:type="paragraph" w:styleId="5">
    <w:name w:val="heading 4"/>
    <w:basedOn w:val="1"/>
    <w:next w:val="1"/>
    <w:qFormat/>
    <w:uiPriority w:val="0"/>
    <w:pPr>
      <w:keepNext/>
      <w:numPr>
        <w:ilvl w:val="3"/>
        <w:numId w:val="1"/>
      </w:numPr>
      <w:spacing w:before="240" w:after="60"/>
      <w:outlineLvl w:val="3"/>
    </w:pPr>
    <w:rPr>
      <w:b/>
      <w:bCs/>
      <w:sz w:val="28"/>
      <w:szCs w:val="28"/>
    </w:rPr>
  </w:style>
  <w:style w:type="paragraph" w:styleId="6">
    <w:name w:val="heading 5"/>
    <w:basedOn w:val="1"/>
    <w:next w:val="1"/>
    <w:qFormat/>
    <w:uiPriority w:val="0"/>
    <w:pPr>
      <w:numPr>
        <w:ilvl w:val="4"/>
        <w:numId w:val="1"/>
      </w:numPr>
      <w:spacing w:before="240" w:after="60"/>
      <w:outlineLvl w:val="4"/>
    </w:pPr>
    <w:rPr>
      <w:b/>
      <w:bCs/>
      <w:i/>
      <w:iCs/>
      <w:sz w:val="26"/>
      <w:szCs w:val="26"/>
    </w:rPr>
  </w:style>
  <w:style w:type="paragraph" w:styleId="7">
    <w:name w:val="heading 6"/>
    <w:basedOn w:val="1"/>
    <w:next w:val="1"/>
    <w:qFormat/>
    <w:uiPriority w:val="0"/>
    <w:pPr>
      <w:numPr>
        <w:ilvl w:val="5"/>
        <w:numId w:val="1"/>
      </w:numPr>
      <w:spacing w:before="240" w:after="60"/>
      <w:outlineLvl w:val="5"/>
    </w:pPr>
    <w:rPr>
      <w:b/>
      <w:bCs/>
      <w:sz w:val="22"/>
      <w:szCs w:val="22"/>
    </w:rPr>
  </w:style>
  <w:style w:type="paragraph" w:styleId="8">
    <w:name w:val="heading 7"/>
    <w:basedOn w:val="1"/>
    <w:next w:val="1"/>
    <w:qFormat/>
    <w:uiPriority w:val="0"/>
    <w:pPr>
      <w:numPr>
        <w:ilvl w:val="6"/>
        <w:numId w:val="1"/>
      </w:numPr>
      <w:spacing w:before="240" w:after="60"/>
      <w:outlineLvl w:val="6"/>
    </w:pPr>
    <w:rPr>
      <w:sz w:val="24"/>
    </w:rPr>
  </w:style>
  <w:style w:type="paragraph" w:styleId="9">
    <w:name w:val="heading 8"/>
    <w:basedOn w:val="1"/>
    <w:next w:val="1"/>
    <w:qFormat/>
    <w:uiPriority w:val="0"/>
    <w:pPr>
      <w:numPr>
        <w:ilvl w:val="7"/>
        <w:numId w:val="1"/>
      </w:numPr>
      <w:spacing w:before="240" w:after="60"/>
      <w:outlineLvl w:val="7"/>
    </w:pPr>
    <w:rPr>
      <w:i/>
      <w:iCs/>
      <w:sz w:val="24"/>
    </w:rPr>
  </w:style>
  <w:style w:type="paragraph" w:styleId="10">
    <w:name w:val="heading 9"/>
    <w:basedOn w:val="1"/>
    <w:next w:val="1"/>
    <w:qFormat/>
    <w:uiPriority w:val="0"/>
    <w:pPr>
      <w:numPr>
        <w:ilvl w:val="8"/>
        <w:numId w:val="1"/>
      </w:numPr>
      <w:spacing w:before="240" w:after="60"/>
      <w:outlineLvl w:val="8"/>
    </w:pPr>
    <w:rPr>
      <w:rFonts w:ascii="Arial" w:hAnsi="Arial" w:cs="Arial"/>
      <w:sz w:val="22"/>
      <w:szCs w:val="22"/>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caption"/>
    <w:basedOn w:val="1"/>
    <w:qFormat/>
    <w:uiPriority w:val="0"/>
    <w:pPr>
      <w:suppressLineNumbers/>
      <w:spacing w:before="120" w:after="120"/>
    </w:pPr>
    <w:rPr>
      <w:rFonts w:cs="Lohit Hindi"/>
      <w:i/>
      <w:iCs/>
      <w:sz w:val="24"/>
    </w:rPr>
  </w:style>
  <w:style w:type="paragraph" w:styleId="12">
    <w:name w:val="Document Map"/>
    <w:basedOn w:val="1"/>
    <w:qFormat/>
    <w:uiPriority w:val="0"/>
    <w:pPr>
      <w:shd w:val="clear" w:color="auto" w:fill="000080"/>
    </w:pPr>
  </w:style>
  <w:style w:type="paragraph" w:styleId="13">
    <w:name w:val="Body Text"/>
    <w:basedOn w:val="1"/>
    <w:uiPriority w:val="0"/>
    <w:pPr>
      <w:spacing w:after="120"/>
    </w:pPr>
  </w:style>
  <w:style w:type="paragraph" w:styleId="14">
    <w:name w:val="footer"/>
    <w:basedOn w:val="1"/>
    <w:link w:val="28"/>
    <w:qFormat/>
    <w:uiPriority w:val="99"/>
    <w:pPr>
      <w:tabs>
        <w:tab w:val="center" w:pos="4153"/>
        <w:tab w:val="right" w:pos="8306"/>
      </w:tabs>
      <w:snapToGrid w:val="0"/>
      <w:jc w:val="left"/>
    </w:pPr>
    <w:rPr>
      <w:sz w:val="18"/>
      <w:szCs w:val="18"/>
    </w:rPr>
  </w:style>
  <w:style w:type="paragraph" w:styleId="15">
    <w:name w:val="header"/>
    <w:basedOn w:val="1"/>
    <w:link w:val="29"/>
    <w:uiPriority w:val="99"/>
    <w:pPr>
      <w:pBdr>
        <w:bottom w:val="single" w:color="000000" w:sz="6" w:space="1"/>
      </w:pBdr>
      <w:tabs>
        <w:tab w:val="center" w:pos="4153"/>
        <w:tab w:val="right" w:pos="8306"/>
      </w:tabs>
      <w:snapToGrid w:val="0"/>
      <w:jc w:val="center"/>
    </w:pPr>
    <w:rPr>
      <w:sz w:val="18"/>
      <w:szCs w:val="18"/>
    </w:rPr>
  </w:style>
  <w:style w:type="paragraph" w:styleId="16">
    <w:name w:val="List"/>
    <w:basedOn w:val="13"/>
    <w:qFormat/>
    <w:uiPriority w:val="0"/>
    <w:rPr>
      <w:rFonts w:cs="Lohit Hindi"/>
    </w:rPr>
  </w:style>
  <w:style w:type="paragraph" w:styleId="17">
    <w:name w:val="Title"/>
    <w:basedOn w:val="1"/>
    <w:next w:val="13"/>
    <w:qFormat/>
    <w:uiPriority w:val="0"/>
    <w:pPr>
      <w:keepNext/>
      <w:spacing w:before="240" w:after="120"/>
    </w:pPr>
    <w:rPr>
      <w:rFonts w:ascii="Liberation Sans" w:hAnsi="Liberation Sans" w:eastAsia="文泉驿正黑" w:cs="Lohit Hindi"/>
      <w:sz w:val="28"/>
      <w:szCs w:val="28"/>
    </w:rPr>
  </w:style>
  <w:style w:type="table" w:styleId="19">
    <w:name w:val="Table Grid"/>
    <w:basedOn w:val="1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uiPriority w:val="0"/>
  </w:style>
  <w:style w:type="character" w:styleId="22">
    <w:name w:val="Hyperlink"/>
    <w:basedOn w:val="20"/>
    <w:semiHidden/>
    <w:unhideWhenUsed/>
    <w:uiPriority w:val="99"/>
    <w:rPr>
      <w:color w:val="0000FF"/>
      <w:u w:val="single"/>
    </w:rPr>
  </w:style>
  <w:style w:type="character" w:customStyle="1" w:styleId="23">
    <w:name w:val="Absatz-Standardschriftart"/>
    <w:uiPriority w:val="0"/>
  </w:style>
  <w:style w:type="paragraph" w:customStyle="1" w:styleId="24">
    <w:name w:val="目录"/>
    <w:basedOn w:val="1"/>
    <w:qFormat/>
    <w:uiPriority w:val="0"/>
    <w:pPr>
      <w:suppressLineNumbers/>
    </w:pPr>
    <w:rPr>
      <w:rFonts w:cs="Lohit Hindi"/>
    </w:rPr>
  </w:style>
  <w:style w:type="paragraph" w:customStyle="1" w:styleId="25">
    <w:name w:val="表格内容"/>
    <w:basedOn w:val="1"/>
    <w:qFormat/>
    <w:uiPriority w:val="0"/>
    <w:pPr>
      <w:suppressLineNumbers/>
    </w:pPr>
  </w:style>
  <w:style w:type="paragraph" w:customStyle="1" w:styleId="26">
    <w:name w:val="表格标题"/>
    <w:basedOn w:val="25"/>
    <w:uiPriority w:val="0"/>
    <w:pPr>
      <w:jc w:val="center"/>
    </w:pPr>
    <w:rPr>
      <w:b/>
      <w:bCs/>
    </w:rPr>
  </w:style>
  <w:style w:type="paragraph" w:customStyle="1" w:styleId="27">
    <w:name w:val="框内容"/>
    <w:basedOn w:val="13"/>
    <w:qFormat/>
    <w:uiPriority w:val="0"/>
  </w:style>
  <w:style w:type="character" w:customStyle="1" w:styleId="28">
    <w:name w:val="页脚 字符"/>
    <w:basedOn w:val="20"/>
    <w:link w:val="14"/>
    <w:qFormat/>
    <w:uiPriority w:val="99"/>
    <w:rPr>
      <w:rFonts w:eastAsia="宋体"/>
      <w:kern w:val="1"/>
      <w:sz w:val="18"/>
      <w:szCs w:val="18"/>
    </w:rPr>
  </w:style>
  <w:style w:type="character" w:customStyle="1" w:styleId="29">
    <w:name w:val="页眉 字符"/>
    <w:basedOn w:val="20"/>
    <w:link w:val="15"/>
    <w:qFormat/>
    <w:uiPriority w:val="99"/>
    <w:rPr>
      <w:rFonts w:eastAsia="宋体"/>
      <w:kern w:val="1"/>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X351\Desktop\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D698-7552-4C52-800B-60641CA5455F}">
  <ds:schemaRefs/>
</ds:datastoreItem>
</file>

<file path=docProps/app.xml><?xml version="1.0" encoding="utf-8"?>
<Properties xmlns="http://schemas.openxmlformats.org/officeDocument/2006/extended-properties" xmlns:vt="http://schemas.openxmlformats.org/officeDocument/2006/docPropsVTypes">
  <Template>Normal.dot</Template>
  <Pages>3</Pages>
  <Words>2967</Words>
  <Characters>3467</Characters>
  <Lines>1</Lines>
  <Paragraphs>1</Paragraphs>
  <TotalTime>13</TotalTime>
  <ScaleCrop>false</ScaleCrop>
  <LinksUpToDate>false</LinksUpToDate>
  <CharactersWithSpaces>3671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2020-05-15T13:16:00Z</dcterms:created>
  <dc:creator>Wang Zhongjie</dc:creator>
  <cp:lastModifiedBy>MangguoD</cp:lastModifiedBy>
  <cp:lastPrinted>1900-12-31T16:00:00Z</cp:lastPrinted>
  <dcterms:modified xsi:type="dcterms:W3CDTF">2024-11-12T06:15:05Z</dcterms:modified>
  <dc:title>哈尔滨工业大学软件学院</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93DFA59E2D9845C3A10839A13FDF7AA5_12</vt:lpwstr>
  </property>
</Properties>
</file>