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ČEŘENÍ KRVE </w:t>
      </w:r>
    </w:p>
    <w:p w:rsidR="00000000" w:rsidDel="00000000" w:rsidP="00000000" w:rsidRDefault="00000000" w:rsidRPr="00000000" w14:paraId="00000002">
      <w:pPr>
        <w:rPr>
          <w:sz w:val="18"/>
          <w:szCs w:val="18"/>
        </w:rPr>
      </w:pPr>
      <w:sdt>
        <w:sdtPr>
          <w:id w:val="2125899107"/>
          <w:tag w:val="goog_rdk_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1. stupeň </w:t>
        <w:br w:type="textWrapping"/>
      </w:r>
      <w:sdt>
        <w:sdtPr>
          <w:id w:val="77451594"/>
          <w:tag w:val="goog_rdk_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střední </w:t>
        <w:br w:type="textWrapping"/>
      </w:r>
      <w:sdt>
        <w:sdtPr>
          <w:id w:val="220505196"/>
          <w:tag w:val="goog_rdk_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jedna směna (15 minut) </w:t>
        <w:br w:type="textWrapping"/>
      </w:r>
      <w:sdt>
        <w:sdtPr>
          <w:id w:val="-392180287"/>
          <w:tag w:val="goog_rdk_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kalich vína </w:t>
      </w:r>
    </w:p>
    <w:p w:rsidR="00000000" w:rsidDel="00000000" w:rsidP="00000000" w:rsidRDefault="00000000" w:rsidRPr="00000000" w14:paraId="00000003">
      <w:pPr>
        <w:rPr>
          <w:sz w:val="18"/>
          <w:szCs w:val="18"/>
        </w:rPr>
      </w:pPr>
      <w:r w:rsidDel="00000000" w:rsidR="00000000" w:rsidRPr="00000000">
        <w:rPr>
          <w:sz w:val="18"/>
          <w:szCs w:val="18"/>
          <w:rtl w:val="0"/>
        </w:rPr>
        <w:t xml:space="preserve">Tímhle kouzlem rozvíříš oběti krev a podnítíš v ní silné emoce jako chtíč, strach nebo hněv. Oběť musí emocím nějakým způsobem podlehnout – jak přesně, to už záleží na konkrétní osobě a na situaci. O podrobnostech rozhodne Vypravěč. Kouzlo neúčinkuje v boji a nedá se použít proti nestvůrám.</w:t>
      </w:r>
    </w:p>
    <w:p w:rsidR="00000000" w:rsidDel="00000000" w:rsidP="00000000" w:rsidRDefault="00000000" w:rsidRPr="00000000" w14:paraId="00000004">
      <w:pPr>
        <w:rPr>
          <w:sz w:val="18"/>
          <w:szCs w:val="18"/>
        </w:rPr>
      </w:pPr>
      <w:r w:rsidDel="00000000" w:rsidR="00000000" w:rsidRPr="00000000">
        <w:rPr>
          <w:sz w:val="18"/>
          <w:szCs w:val="18"/>
          <w:rtl w:val="0"/>
        </w:rPr>
        <w:t xml:space="preserve">CHŮZE V PLAMENECH </w:t>
        <w:br w:type="textWrapping"/>
      </w:r>
      <w:sdt>
        <w:sdtPr>
          <w:id w:val="-1267359173"/>
          <w:tag w:val="goog_rdk_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1. stupeň </w:t>
        <w:br w:type="textWrapping"/>
      </w:r>
      <w:sdt>
        <w:sdtPr>
          <w:id w:val="-395513696"/>
          <w:tag w:val="goog_rdk_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osobní </w:t>
        <w:br w:type="textWrapping"/>
      </w:r>
      <w:sdt>
        <w:sdtPr>
          <w:id w:val="-1594165406"/>
          <w:tag w:val="goog_rdk_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jeden čtvrtden </w:t>
        <w:br w:type="textWrapping"/>
      </w:r>
      <w:sdt>
        <w:sdtPr>
          <w:id w:val="1667412551"/>
          <w:tag w:val="goog_rdk_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kapka krve </w:t>
      </w:r>
    </w:p>
    <w:p w:rsidR="00000000" w:rsidDel="00000000" w:rsidP="00000000" w:rsidRDefault="00000000" w:rsidRPr="00000000" w14:paraId="00000005">
      <w:pPr>
        <w:rPr>
          <w:sz w:val="18"/>
          <w:szCs w:val="18"/>
        </w:rPr>
      </w:pPr>
      <w:r w:rsidDel="00000000" w:rsidR="00000000" w:rsidRPr="00000000">
        <w:rPr>
          <w:sz w:val="18"/>
          <w:szCs w:val="18"/>
          <w:rtl w:val="0"/>
        </w:rPr>
        <w:t xml:space="preserve">Získáváš imunitu proti žáru a chladu (strana 111). Oheň ti nezpůsobuje žádné zranění. </w:t>
      </w:r>
    </w:p>
    <w:p w:rsidR="00000000" w:rsidDel="00000000" w:rsidP="00000000" w:rsidRDefault="00000000" w:rsidRPr="00000000" w14:paraId="00000006">
      <w:pPr>
        <w:rPr>
          <w:sz w:val="18"/>
          <w:szCs w:val="18"/>
        </w:rPr>
      </w:pPr>
      <w:r w:rsidDel="00000000" w:rsidR="00000000" w:rsidRPr="00000000">
        <w:rPr>
          <w:sz w:val="18"/>
          <w:szCs w:val="18"/>
          <w:rtl w:val="0"/>
        </w:rPr>
        <w:t xml:space="preserve">*OBĚŤ KRVE</w:t>
        <w:br w:type="textWrapping"/>
      </w:r>
      <w:sdt>
        <w:sdtPr>
          <w:id w:val="-419825843"/>
          <w:tag w:val="goog_rdk_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1. stupeň </w:t>
        <w:br w:type="textWrapping"/>
      </w:r>
      <w:sdt>
        <w:sdtPr>
          <w:id w:val="1895232469"/>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osobní </w:t>
        <w:br w:type="textWrapping"/>
      </w:r>
      <w:sdt>
        <w:sdtPr>
          <w:id w:val="-1396453876"/>
          <w:tag w:val="goog_rdk_1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jedno kolo</w:t>
        <w:br w:type="textWrapping"/>
      </w:r>
      <w:sdt>
        <w:sdtPr>
          <w:id w:val="-1364698382"/>
          <w:tag w:val="goog_rdk_1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dýka (nespotřebuje se) </w:t>
      </w:r>
    </w:p>
    <w:p w:rsidR="00000000" w:rsidDel="00000000" w:rsidP="00000000" w:rsidRDefault="00000000" w:rsidRPr="00000000" w14:paraId="00000007">
      <w:pPr>
        <w:rPr>
          <w:sz w:val="18"/>
          <w:szCs w:val="18"/>
        </w:rPr>
      </w:pPr>
      <w:r w:rsidDel="00000000" w:rsidR="00000000" w:rsidRPr="00000000">
        <w:rPr>
          <w:sz w:val="18"/>
          <w:szCs w:val="18"/>
          <w:rtl w:val="0"/>
        </w:rPr>
        <w:t xml:space="preserve">Můžeš odčerpat vlastní krev, aby sis posílil magii. Utrpíš zranění Síly rovné síle kouzla. Získáš tolik bodů vůle, které si přidáš k dalšímu kouzlu, které sešleš během jednoho kola. Pokud kouzlo během kola nesešleš, bonusové Úrovně Moci se ztratí.</w:t>
      </w:r>
    </w:p>
    <w:p w:rsidR="00000000" w:rsidDel="00000000" w:rsidP="00000000" w:rsidRDefault="00000000" w:rsidRPr="00000000" w14:paraId="00000008">
      <w:pPr>
        <w:rPr>
          <w:sz w:val="18"/>
          <w:szCs w:val="18"/>
        </w:rPr>
      </w:pPr>
      <w:r w:rsidDel="00000000" w:rsidR="00000000" w:rsidRPr="00000000">
        <w:rPr>
          <w:sz w:val="18"/>
          <w:szCs w:val="18"/>
          <w:rtl w:val="0"/>
        </w:rPr>
        <w:t xml:space="preserve">*KREVNÍ PŘÍSAHA </w:t>
        <w:br w:type="textWrapping"/>
      </w:r>
      <w:sdt>
        <w:sdtPr>
          <w:id w:val="-848740116"/>
          <w:tag w:val="goog_rdk_1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1. stupeň </w:t>
        <w:br w:type="textWrapping"/>
      </w:r>
      <w:sdt>
        <w:sdtPr>
          <w:id w:val="-725654761"/>
          <w:tag w:val="goog_rdk_1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vzdálenost paže</w:t>
        <w:br w:type="textWrapping"/>
      </w:r>
      <w:sdt>
        <w:sdtPr>
          <w:id w:val="639452681"/>
          <w:tag w:val="goog_rdk_1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jeden rok</w:t>
        <w:br w:type="textWrapping"/>
      </w:r>
      <w:sdt>
        <w:sdtPr>
          <w:id w:val="-651281750"/>
          <w:tag w:val="goog_rdk_1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smlouva (nespotřebuje se) </w:t>
      </w:r>
    </w:p>
    <w:p w:rsidR="00000000" w:rsidDel="00000000" w:rsidP="00000000" w:rsidRDefault="00000000" w:rsidRPr="00000000" w14:paraId="00000009">
      <w:pPr>
        <w:spacing w:after="240" w:before="240" w:lineRule="auto"/>
        <w:rPr>
          <w:sz w:val="18"/>
          <w:szCs w:val="18"/>
        </w:rPr>
      </w:pPr>
      <w:r w:rsidDel="00000000" w:rsidR="00000000" w:rsidRPr="00000000">
        <w:rPr>
          <w:sz w:val="18"/>
          <w:szCs w:val="18"/>
          <w:rtl w:val="0"/>
        </w:rPr>
        <w:t xml:space="preserve">Tímto kouzlem zavážeš cíl, aby pro tebe něco vykonal. Cíl to však musí dobrovolně přijmout, jinak kouzlo selže, proto se obvykle používá jako součást dohody. Pokud cíl po předem stanovené době neudělá žádný pokrok, nebo pokud provede něco, co dosažený pokrok zruší (např. vydá se opačným směrem), utrpí postih </w:t>
      </w:r>
      <w:r w:rsidDel="00000000" w:rsidR="00000000" w:rsidRPr="00000000">
        <w:rPr>
          <w:sz w:val="18"/>
          <w:szCs w:val="18"/>
          <w:rtl w:val="0"/>
        </w:rPr>
        <w:t xml:space="preserve">-2</w:t>
      </w:r>
      <w:r w:rsidDel="00000000" w:rsidR="00000000" w:rsidRPr="00000000">
        <w:rPr>
          <w:b w:val="1"/>
          <w:sz w:val="18"/>
          <w:szCs w:val="18"/>
          <w:rtl w:val="0"/>
        </w:rPr>
        <w:t xml:space="preserve"> </w:t>
      </w:r>
      <w:r w:rsidDel="00000000" w:rsidR="00000000" w:rsidRPr="00000000">
        <w:rPr>
          <w:sz w:val="18"/>
          <w:szCs w:val="18"/>
          <w:rtl w:val="0"/>
        </w:rPr>
        <w:t xml:space="preserve">ke všem akcím. Tento postih trvá, dokud neudělá větší pokrok, než dosáhl dříve. Pokud k zrušení pokroku dojde z příčin mimo jeho kontrolu, postih se nespustí — záleží pouze na tom, zda sám aktivně pracuje na splnění úkolu.</w:t>
        <w:br w:type="textWrapping"/>
        <w:t xml:space="preserve">Sílu kouzla lze použít </w:t>
      </w:r>
      <w:r w:rsidDel="00000000" w:rsidR="00000000" w:rsidRPr="00000000">
        <w:rPr>
          <w:sz w:val="18"/>
          <w:szCs w:val="18"/>
          <w:rtl w:val="0"/>
        </w:rPr>
        <w:t xml:space="preserve">k zdvojnásobení trvání nebo k přidání dalších cílů </w:t>
      </w:r>
      <w:r w:rsidDel="00000000" w:rsidR="00000000" w:rsidRPr="00000000">
        <w:rPr>
          <w:sz w:val="18"/>
          <w:szCs w:val="18"/>
          <w:rtl w:val="0"/>
        </w:rPr>
        <w:t xml:space="preserve">ti všichni však musí úkol dobrovolně přijmout.</w:t>
        <w:br w:type="textWrapping"/>
        <w:t xml:space="preserve">Kouzlo končí, pokud je úkol splněn, vyprší jeho trvání, nebo je smlouva zničena (případně smrt sesílatele za absence smlouvy).</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*HRDINSTVÍ </w:t>
        <w:br w:type="textWrapping"/>
      </w:r>
      <w:sdt>
        <w:sdtPr>
          <w:id w:val="-636180308"/>
          <w:tag w:val="goog_rdk_1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1. stupeň </w:t>
        <w:br w:type="textWrapping"/>
      </w:r>
      <w:sdt>
        <w:sdtPr>
          <w:id w:val="1177204974"/>
          <w:tag w:val="goog_rdk_1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střední </w:t>
        <w:br w:type="textWrapping"/>
      </w:r>
      <w:sdt>
        <w:sdtPr>
          <w:id w:val="182462893"/>
          <w:tag w:val="goog_rdk_1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jeden čtvrtden </w:t>
        <w:br w:type="textWrapping"/>
      </w:r>
      <w:sdt>
        <w:sdtPr>
          <w:id w:val="-671151896"/>
          <w:tag w:val="goog_rdk_1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alkohol </w:t>
      </w:r>
    </w:p>
    <w:p w:rsidR="00000000" w:rsidDel="00000000" w:rsidP="00000000" w:rsidRDefault="00000000" w:rsidRPr="00000000" w14:paraId="0000000C">
      <w:pPr>
        <w:rPr>
          <w:sz w:val="18"/>
          <w:szCs w:val="18"/>
        </w:rPr>
      </w:pPr>
      <w:r w:rsidDel="00000000" w:rsidR="00000000" w:rsidRPr="00000000">
        <w:rPr>
          <w:sz w:val="18"/>
          <w:szCs w:val="18"/>
          <w:rtl w:val="0"/>
        </w:rPr>
        <w:t xml:space="preserve">Dokážeš ovlivnit hladinu hormonů v krvi cíle, které řídí pocit strachu. Díky tomu může cíl po dobu trvání kouzla ignorovat první zranění BYSTROSTI způsobené útokem strachem. Další úrovně moci lze použít buď k ovlivnění více cílů, nebo k zvýšení množství ignorovaného zranění. </w:t>
      </w:r>
    </w:p>
    <w:p w:rsidR="00000000" w:rsidDel="00000000" w:rsidP="00000000" w:rsidRDefault="00000000" w:rsidRPr="00000000" w14:paraId="0000000D">
      <w:pPr>
        <w:rPr>
          <w:sz w:val="18"/>
          <w:szCs w:val="18"/>
        </w:rPr>
      </w:pPr>
      <w:r w:rsidDel="00000000" w:rsidR="00000000" w:rsidRPr="00000000">
        <w:rPr>
          <w:sz w:val="18"/>
          <w:szCs w:val="18"/>
          <w:rtl w:val="0"/>
        </w:rPr>
        <w:t xml:space="preserve">POUTO KRVE </w:t>
        <w:br w:type="textWrapping"/>
      </w:r>
      <w:sdt>
        <w:sdtPr>
          <w:id w:val="1629607769"/>
          <w:tag w:val="goog_rdk_2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2. stupeň </w:t>
        <w:br w:type="textWrapping"/>
      </w:r>
      <w:sdt>
        <w:sdtPr>
          <w:id w:val="1480775738"/>
          <w:tag w:val="goog_rdk_2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délka paže </w:t>
        <w:br w:type="textWrapping"/>
      </w:r>
      <w:sdt>
        <w:sdtPr>
          <w:id w:val="-766146260"/>
          <w:tag w:val="goog_rdk_2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okamžité </w:t>
        <w:br w:type="textWrapping"/>
      </w:r>
      <w:sdt>
        <w:sdtPr>
          <w:id w:val="-42459630"/>
          <w:tag w:val="goog_rdk_2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tvá krev nebo krev cíle </w:t>
      </w:r>
    </w:p>
    <w:p w:rsidR="00000000" w:rsidDel="00000000" w:rsidP="00000000" w:rsidRDefault="00000000" w:rsidRPr="00000000" w14:paraId="0000000E">
      <w:pPr>
        <w:rPr>
          <w:sz w:val="18"/>
          <w:szCs w:val="18"/>
        </w:rPr>
      </w:pPr>
      <w:r w:rsidDel="00000000" w:rsidR="00000000" w:rsidRPr="00000000">
        <w:rPr>
          <w:sz w:val="18"/>
          <w:szCs w:val="18"/>
          <w:rtl w:val="0"/>
        </w:rPr>
        <w:t xml:space="preserve">Umíš přenášet krev – a spolu s ní i moc, která je v ní obsažená – mezi sebou a jinou postavou stejného rodu jako ty. Tímhle způsobem mezi vámi přeneseš až tolik bodů kterékoli vlastnosti, kolik je síla kouzla. Žádnou vlastnost ale nemůžeš navýšit nad její počáteční hodnotu. Ztracené body vlastností se obnovují běžným způsobem. Vzdorující oběť si může hodit na EMPATII se zápornou úpravou odpovídající síle kouzla. Úspěch znamená, že kouzlu odolá. Kouzlem můžeš postavit vyřazenou postavu na nohy, ovšem na kritická zranění nemá kouzlo žádný vliv.</w:t>
      </w:r>
    </w:p>
    <w:p w:rsidR="00000000" w:rsidDel="00000000" w:rsidP="00000000" w:rsidRDefault="00000000" w:rsidRPr="00000000" w14:paraId="0000000F">
      <w:pPr>
        <w:rPr>
          <w:sz w:val="18"/>
          <w:szCs w:val="18"/>
        </w:rPr>
      </w:pPr>
      <w:r w:rsidDel="00000000" w:rsidR="00000000" w:rsidRPr="00000000">
        <w:rPr>
          <w:sz w:val="18"/>
          <w:szCs w:val="18"/>
          <w:rtl w:val="0"/>
        </w:rPr>
        <w:t xml:space="preserve">PŘIPOUTÁNÍ DÉMONA </w:t>
      </w:r>
    </w:p>
    <w:p w:rsidR="00000000" w:rsidDel="00000000" w:rsidP="00000000" w:rsidRDefault="00000000" w:rsidRPr="00000000" w14:paraId="00000010">
      <w:pPr>
        <w:rPr>
          <w:sz w:val="18"/>
          <w:szCs w:val="18"/>
        </w:rPr>
      </w:pPr>
      <w:sdt>
        <w:sdtPr>
          <w:id w:val="258979995"/>
          <w:tag w:val="goog_rdk_2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2. stupeň </w:t>
        <w:br w:type="textWrapping"/>
      </w:r>
      <w:sdt>
        <w:sdtPr>
          <w:id w:val="-1574710531"/>
          <w:tag w:val="goog_rdk_2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střední </w:t>
        <w:br w:type="textWrapping"/>
      </w:r>
      <w:sdt>
        <w:sdtPr>
          <w:id w:val="613754724"/>
          <w:tag w:val="goog_rdk_2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jeden čtvrtden </w:t>
        <w:br w:type="textWrapping"/>
      </w:r>
      <w:sdt>
        <w:sdtPr>
          <w:id w:val="-819190749"/>
          <w:tag w:val="goog_rdk_2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pentagram </w:t>
      </w:r>
    </w:p>
    <w:p w:rsidR="00000000" w:rsidDel="00000000" w:rsidP="00000000" w:rsidRDefault="00000000" w:rsidRPr="00000000" w14:paraId="00000011">
      <w:pPr>
        <w:rPr>
          <w:sz w:val="18"/>
          <w:szCs w:val="18"/>
        </w:rPr>
      </w:pPr>
      <w:r w:rsidDel="00000000" w:rsidR="00000000" w:rsidRPr="00000000">
        <w:rPr>
          <w:sz w:val="18"/>
          <w:szCs w:val="18"/>
          <w:rtl w:val="0"/>
        </w:rPr>
        <w:t xml:space="preserve">Tímhle kouzlem můžeš poutat démonické bytosti z jiných světů a nutit je, aby tě poslouchaly. Démon kouzlu odolá při úspěšném hodu na EMPATII, na který se vztahuje záporná úprava odpovídající síle kouzla. Mysli na to, že démoni nemají pokusy čarodějů o PŘIPOUTÁNÍ příliš v lásce, a připrav se na případné následky. </w:t>
      </w:r>
    </w:p>
    <w:p w:rsidR="00000000" w:rsidDel="00000000" w:rsidP="00000000" w:rsidRDefault="00000000" w:rsidRPr="00000000" w14:paraId="00000012">
      <w:pPr>
        <w:rPr>
          <w:sz w:val="18"/>
          <w:szCs w:val="18"/>
        </w:rPr>
      </w:pPr>
      <w:r w:rsidDel="00000000" w:rsidR="00000000" w:rsidRPr="00000000">
        <w:rPr>
          <w:sz w:val="18"/>
          <w:szCs w:val="18"/>
          <w:rtl w:val="0"/>
        </w:rPr>
        <w:t xml:space="preserve">VZNÍCENÍ </w:t>
        <w:br w:type="textWrapping"/>
      </w:r>
      <w:sdt>
        <w:sdtPr>
          <w:id w:val="-278852558"/>
          <w:tag w:val="goog_rdk_2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2. stupeň </w:t>
        <w:br w:type="textWrapping"/>
      </w:r>
      <w:sdt>
        <w:sdtPr>
          <w:id w:val="-1882521151"/>
          <w:tag w:val="goog_rdk_2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krátká </w:t>
        <w:br w:type="textWrapping"/>
      </w:r>
      <w:sdt>
        <w:sdtPr>
          <w:id w:val="106345095"/>
          <w:tag w:val="goog_rdk_3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okamžité </w:t>
        <w:br w:type="textWrapping"/>
      </w:r>
      <w:sdt>
        <w:sdtPr>
          <w:id w:val="452793191"/>
          <w:tag w:val="goog_rdk_3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pochodeň nebo otevřený plamen</w:t>
      </w:r>
    </w:p>
    <w:p w:rsidR="00000000" w:rsidDel="00000000" w:rsidP="00000000" w:rsidRDefault="00000000" w:rsidRPr="00000000" w14:paraId="00000013">
      <w:pPr>
        <w:rPr>
          <w:sz w:val="18"/>
          <w:szCs w:val="18"/>
        </w:rPr>
      </w:pPr>
      <w:r w:rsidDel="00000000" w:rsidR="00000000" w:rsidRPr="00000000">
        <w:rPr>
          <w:sz w:val="18"/>
          <w:szCs w:val="18"/>
          <w:rtl w:val="0"/>
        </w:rPr>
        <w:t xml:space="preserve">Dovedeš ostatním postavám zahřát krev natolik, že se oběť vznítí plamenem. Kouzlo způsobuje tolik poškození v síle, kolik je síla kouzla, a potom způsobuje další 1 bod zranění za kolo, dokud se oběť neuhasí úspěšným hodem na MRŠTNOST (dlouhá akce). Zbroj před kouzlem nijak nechrání.</w:t>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18"/>
          <w:szCs w:val="18"/>
        </w:rPr>
      </w:pPr>
      <w:r w:rsidDel="00000000" w:rsidR="00000000" w:rsidRPr="00000000">
        <w:rPr>
          <w:rtl w:val="0"/>
        </w:rPr>
      </w:r>
    </w:p>
    <w:p w:rsidR="00000000" w:rsidDel="00000000" w:rsidP="00000000" w:rsidRDefault="00000000" w:rsidRPr="00000000" w14:paraId="00000016">
      <w:pPr>
        <w:rPr>
          <w:sz w:val="18"/>
          <w:szCs w:val="18"/>
        </w:rPr>
      </w:pPr>
      <w:r w:rsidDel="00000000" w:rsidR="00000000" w:rsidRPr="00000000">
        <w:rPr>
          <w:sz w:val="18"/>
          <w:szCs w:val="18"/>
          <w:rtl w:val="0"/>
        </w:rPr>
        <w:t xml:space="preserve">*KRVAVÁ RUKA </w:t>
        <w:br w:type="textWrapping"/>
      </w:r>
      <w:sdt>
        <w:sdtPr>
          <w:id w:val="-2072589879"/>
          <w:tag w:val="goog_rdk_3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2. stupeň </w:t>
        <w:br w:type="textWrapping"/>
      </w:r>
      <w:sdt>
        <w:sdtPr>
          <w:id w:val="-1404933714"/>
          <w:tag w:val="goog_rdk_3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střední </w:t>
        <w:br w:type="textWrapping"/>
      </w:r>
      <w:sdt>
        <w:sdtPr>
          <w:id w:val="1723846558"/>
          <w:tag w:val="goog_rdk_3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jedno kolo každý stupeň kouzla  </w:t>
        <w:br w:type="textWrapping"/>
      </w:r>
      <w:sdt>
        <w:sdtPr>
          <w:id w:val="487031355"/>
          <w:tag w:val="goog_rdk_3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krev (nedává bonus)</w:t>
      </w:r>
    </w:p>
    <w:p w:rsidR="00000000" w:rsidDel="00000000" w:rsidP="00000000" w:rsidRDefault="00000000" w:rsidRPr="00000000" w14:paraId="00000017">
      <w:pPr>
        <w:rPr>
          <w:sz w:val="18"/>
          <w:szCs w:val="18"/>
        </w:rPr>
      </w:pPr>
      <w:r w:rsidDel="00000000" w:rsidR="00000000" w:rsidRPr="00000000">
        <w:rPr>
          <w:sz w:val="18"/>
          <w:szCs w:val="18"/>
          <w:rtl w:val="0"/>
        </w:rPr>
        <w:t xml:space="preserve">Potřeš si ruku krví a z ní vytvoříš krvavý otisk ruky, který se vznáší ve vzduchu. Tento otisk může odletět a být ovládán na dálku. Vyžaduje to tvou plnou pozornost a může vykonávat jen velmi jednoduché úkony, například: otevřít dveře, zvednout předmět, nebo zatáhnout za páku. Otisk zmizí, pokud se dostane mimo dosah. Může nést předmět zabírající maximálně 1 slot váhy podle své SÍLY. Potřebuje-li krátce zatáhnout nebo pohnout něčím těžkým, má hodnotu SÍLY 1,. Na všem, čeho se dotkne, zanechává krvavé stopy. Síla kouzla zvětší o 1 trvání nebo SÍLU ruky.</w:t>
      </w:r>
    </w:p>
    <w:p w:rsidR="00000000" w:rsidDel="00000000" w:rsidP="00000000" w:rsidRDefault="00000000" w:rsidRPr="00000000" w14:paraId="00000018">
      <w:pPr>
        <w:rPr>
          <w:sz w:val="18"/>
          <w:szCs w:val="18"/>
        </w:rPr>
      </w:pPr>
      <w:r w:rsidDel="00000000" w:rsidR="00000000" w:rsidRPr="00000000">
        <w:rPr>
          <w:sz w:val="18"/>
          <w:szCs w:val="18"/>
          <w:rtl w:val="0"/>
        </w:rPr>
        <w:t xml:space="preserve">*VIDĚNÍ VE TMĚ</w:t>
        <w:br w:type="textWrapping"/>
      </w:r>
      <w:sdt>
        <w:sdtPr>
          <w:id w:val="-102477285"/>
          <w:tag w:val="goog_rdk_3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2. stupeň </w:t>
        <w:br w:type="textWrapping"/>
      </w:r>
      <w:sdt>
        <w:sdtPr>
          <w:id w:val="1986162993"/>
          <w:tag w:val="goog_rdk_3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osobní</w:t>
        <w:br w:type="textWrapping"/>
      </w:r>
      <w:sdt>
        <w:sdtPr>
          <w:id w:val="1677259876"/>
          <w:tag w:val="goog_rdk_3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jedna směna za každý stupeň kouzla </w:t>
        <w:br w:type="textWrapping"/>
      </w:r>
      <w:sdt>
        <w:sdtPr>
          <w:id w:val="1631142564"/>
          <w:tag w:val="goog_rdk_3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krev tvora co vidí ve tmě</w:t>
      </w:r>
    </w:p>
    <w:p w:rsidR="00000000" w:rsidDel="00000000" w:rsidP="00000000" w:rsidRDefault="00000000" w:rsidRPr="00000000" w14:paraId="00000019">
      <w:pPr>
        <w:rPr>
          <w:sz w:val="18"/>
          <w:szCs w:val="18"/>
        </w:rPr>
      </w:pPr>
      <w:r w:rsidDel="00000000" w:rsidR="00000000" w:rsidRPr="00000000">
        <w:rPr>
          <w:sz w:val="18"/>
          <w:szCs w:val="18"/>
          <w:rtl w:val="0"/>
        </w:rPr>
        <w:t xml:space="preserve">Získáš schopnost bez omezení vidět i v naprosté tmě po dobu jedné směny za každou sílu kouzla.</w:t>
      </w:r>
    </w:p>
    <w:p w:rsidR="00000000" w:rsidDel="00000000" w:rsidP="00000000" w:rsidRDefault="00000000" w:rsidRPr="00000000" w14:paraId="0000001A">
      <w:pPr>
        <w:rPr>
          <w:sz w:val="18"/>
          <w:szCs w:val="18"/>
        </w:rPr>
      </w:pPr>
      <w:r w:rsidDel="00000000" w:rsidR="00000000" w:rsidRPr="00000000">
        <w:rPr>
          <w:sz w:val="18"/>
          <w:szCs w:val="18"/>
          <w:rtl w:val="0"/>
        </w:rPr>
        <w:t xml:space="preserve">KRVAVÁ KLETBA </w:t>
      </w:r>
    </w:p>
    <w:p w:rsidR="00000000" w:rsidDel="00000000" w:rsidP="00000000" w:rsidRDefault="00000000" w:rsidRPr="00000000" w14:paraId="0000001B">
      <w:pPr>
        <w:rPr>
          <w:sz w:val="18"/>
          <w:szCs w:val="18"/>
        </w:rPr>
      </w:pPr>
      <w:sdt>
        <w:sdtPr>
          <w:id w:val="-75009450"/>
          <w:tag w:val="goog_rdk_4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3. stupeň, rituál </w:t>
        <w:br w:type="textWrapping"/>
      </w:r>
      <w:sdt>
        <w:sdtPr>
          <w:id w:val="-22812284"/>
          <w:tag w:val="goog_rdk_4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neomezená </w:t>
        <w:br w:type="textWrapping"/>
      </w:r>
      <w:sdt>
        <w:sdtPr>
          <w:id w:val="-1433202291"/>
          <w:tag w:val="goog_rdk_4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jeden čtvrtden za každý stupeň síly kouzla </w:t>
      </w:r>
      <w:sdt>
        <w:sdtPr>
          <w:id w:val="-861056587"/>
          <w:tag w:val="goog_rdk_4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vlas, chlup nebo jiná část těla oběti</w:t>
      </w:r>
    </w:p>
    <w:p w:rsidR="00000000" w:rsidDel="00000000" w:rsidP="00000000" w:rsidRDefault="00000000" w:rsidRPr="00000000" w14:paraId="0000001C">
      <w:pPr>
        <w:rPr>
          <w:sz w:val="18"/>
          <w:szCs w:val="18"/>
        </w:rPr>
      </w:pPr>
      <w:r w:rsidDel="00000000" w:rsidR="00000000" w:rsidRPr="00000000">
        <w:rPr>
          <w:sz w:val="18"/>
          <w:szCs w:val="18"/>
          <w:rtl w:val="0"/>
        </w:rPr>
        <w:t xml:space="preserve">Uvrhneš na oběť krvavou kletbu. Obětí musí být živý, člověku podobný tvor. Musíš znát jeho jméno a aspoň přibližně vědět, kde se nachází. Oběť pak utrpí zranění ve vlastnosti podle tvé volby. Celkem ztratí tolik bodů vlastnosti, kolik je síla kouzla, přičemž je ztrácí tempem jednoho bodu za den, dokud kouzlo nedosáhne plného účinku. </w:t>
      </w:r>
    </w:p>
    <w:p w:rsidR="00000000" w:rsidDel="00000000" w:rsidP="00000000" w:rsidRDefault="00000000" w:rsidRPr="00000000" w14:paraId="0000001D">
      <w:pPr>
        <w:rPr>
          <w:sz w:val="18"/>
          <w:szCs w:val="18"/>
        </w:rPr>
      </w:pPr>
      <w:r w:rsidDel="00000000" w:rsidR="00000000" w:rsidRPr="00000000">
        <w:rPr>
          <w:sz w:val="18"/>
          <w:szCs w:val="18"/>
          <w:rtl w:val="0"/>
        </w:rPr>
        <w:t xml:space="preserve">SOUSTŘEDĚNÍ KRVE </w:t>
        <w:br w:type="textWrapping"/>
      </w:r>
      <w:sdt>
        <w:sdtPr>
          <w:id w:val="-1813105079"/>
          <w:tag w:val="goog_rdk_4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3. stupeň </w:t>
        <w:br w:type="textWrapping"/>
      </w:r>
      <w:sdt>
        <w:sdtPr>
          <w:id w:val="565994338"/>
          <w:tag w:val="goog_rdk_4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osobní </w:t>
        <w:br w:type="textWrapping"/>
      </w:r>
      <w:sdt>
        <w:sdtPr>
          <w:id w:val="185077445"/>
          <w:tag w:val="goog_rdk_4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jedno kolo </w:t>
        <w:br w:type="textWrapping"/>
      </w:r>
      <w:sdt>
        <w:sdtPr>
          <w:id w:val="-467200741"/>
          <w:tag w:val="goog_rdk_4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živá oběť </w:t>
      </w:r>
    </w:p>
    <w:p w:rsidR="00000000" w:rsidDel="00000000" w:rsidP="00000000" w:rsidRDefault="00000000" w:rsidRPr="00000000" w14:paraId="0000001E">
      <w:pPr>
        <w:rPr>
          <w:sz w:val="18"/>
          <w:szCs w:val="18"/>
        </w:rPr>
      </w:pPr>
      <w:r w:rsidDel="00000000" w:rsidR="00000000" w:rsidRPr="00000000">
        <w:rPr>
          <w:sz w:val="18"/>
          <w:szCs w:val="18"/>
          <w:rtl w:val="0"/>
        </w:rPr>
        <w:t xml:space="preserve">Kouzlo soustředí energii obsaženou v čarodějově krvi. Získáváš tolik bodů vůle, kolik je dvojnásobek síly kouzla. Účinek je ale jen dočasný. Nově nabyté body vůle musíš spotřebovat v příštím kole, jinak o ně přijdeš. Pokud jako pomůcku kouzla používáš živou oběť, musíš ji obětovat ještě před jeho sesláním. Malé zvíře bude stačit. </w:t>
      </w:r>
    </w:p>
    <w:p w:rsidR="00000000" w:rsidDel="00000000" w:rsidP="00000000" w:rsidRDefault="00000000" w:rsidRPr="00000000" w14:paraId="0000001F">
      <w:pPr>
        <w:rPr>
          <w:sz w:val="18"/>
          <w:szCs w:val="18"/>
        </w:rPr>
      </w:pP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rtl w:val="0"/>
        </w:rPr>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rPr>
          <w:sz w:val="18"/>
          <w:szCs w:val="18"/>
        </w:rPr>
      </w:pPr>
      <w:r w:rsidDel="00000000" w:rsidR="00000000" w:rsidRPr="00000000">
        <w:rPr>
          <w:rtl w:val="0"/>
        </w:rPr>
      </w:r>
    </w:p>
    <w:p w:rsidR="00000000" w:rsidDel="00000000" w:rsidP="00000000" w:rsidRDefault="00000000" w:rsidRPr="00000000" w14:paraId="00000023">
      <w:pPr>
        <w:rPr>
          <w:sz w:val="18"/>
          <w:szCs w:val="18"/>
        </w:rPr>
      </w:pPr>
      <w:r w:rsidDel="00000000" w:rsidR="00000000" w:rsidRPr="00000000">
        <w:rPr>
          <w:sz w:val="18"/>
          <w:szCs w:val="18"/>
          <w:rtl w:val="0"/>
        </w:rPr>
        <w:t xml:space="preserve">PŘIPOUTÁNÍ DUŠE </w:t>
      </w:r>
    </w:p>
    <w:p w:rsidR="00000000" w:rsidDel="00000000" w:rsidP="00000000" w:rsidRDefault="00000000" w:rsidRPr="00000000" w14:paraId="00000024">
      <w:pPr>
        <w:rPr>
          <w:sz w:val="18"/>
          <w:szCs w:val="18"/>
        </w:rPr>
      </w:pPr>
      <w:sdt>
        <w:sdtPr>
          <w:id w:val="1431604013"/>
          <w:tag w:val="goog_rdk_4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3. stupeň, rituál </w:t>
        <w:br w:type="textWrapping"/>
      </w:r>
      <w:sdt>
        <w:sdtPr>
          <w:id w:val="822007139"/>
          <w:tag w:val="goog_rdk_4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délka paže </w:t>
        <w:br w:type="textWrapping"/>
      </w:r>
      <w:sdt>
        <w:sdtPr>
          <w:id w:val="-1075833920"/>
          <w:tag w:val="goog_rdk_5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různé </w:t>
        <w:br w:type="textWrapping"/>
      </w:r>
      <w:sdt>
        <w:sdtPr>
          <w:id w:val="-163124661"/>
          <w:tag w:val="goog_rdk_5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obětní nůž </w:t>
      </w:r>
    </w:p>
    <w:p w:rsidR="00000000" w:rsidDel="00000000" w:rsidP="00000000" w:rsidRDefault="00000000" w:rsidRPr="00000000" w14:paraId="00000025">
      <w:pPr>
        <w:rPr>
          <w:sz w:val="18"/>
          <w:szCs w:val="18"/>
        </w:rPr>
      </w:pPr>
      <w:r w:rsidDel="00000000" w:rsidR="00000000" w:rsidRPr="00000000">
        <w:rPr>
          <w:sz w:val="18"/>
          <w:szCs w:val="18"/>
          <w:rtl w:val="0"/>
        </w:rPr>
        <w:t xml:space="preserve">Tímhle rituálem vytáhneš z krve oběti její duši a uvězníš ji v libovolném předmětu (například zrcadle, šperku nebo zbrani). Oběť si musí hodit na EMPATII se zápornou úpravou odpovídající síle kouzla. Když neuspěje, bude po dobu jednoho čtvrtdne uvězněná v předmětu. Prodloužení účinku na celý den vyžaduje sílu kouzla 2 nebo vyšší, a pokud chceš, aby oběť zůstala v předmětu napořád – nebo na libovolně určenou dobu – potřebuješ sílu kouzla 3. Můžeš taky určit podmínku, jejíž splnění oběť vysvobodí. Tak či onak se oběť dá vysvobodit kouzlem ROZPTÝLENÍ MAGIE (strana 121). Dokud je oběť připoutaná, zůstává její tělo v bezvědomí a dá se zabít RÁNOU Z MILOSTI. Anebo se ho může zmocnit jiná zbloudilá duše.</w:t>
      </w:r>
    </w:p>
    <w:p w:rsidR="00000000" w:rsidDel="00000000" w:rsidP="00000000" w:rsidRDefault="00000000" w:rsidRPr="00000000" w14:paraId="00000026">
      <w:pPr>
        <w:rPr>
          <w:sz w:val="18"/>
          <w:szCs w:val="18"/>
        </w:rPr>
      </w:pPr>
      <w:r w:rsidDel="00000000" w:rsidR="00000000" w:rsidRPr="00000000">
        <w:rPr>
          <w:sz w:val="18"/>
          <w:szCs w:val="18"/>
          <w:rtl w:val="0"/>
        </w:rPr>
        <w:t xml:space="preserve">*SPOJENÍ MASA</w:t>
        <w:br w:type="textWrapping"/>
      </w:r>
      <w:sdt>
        <w:sdtPr>
          <w:id w:val="650359222"/>
          <w:tag w:val="goog_rdk_5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3. stupeň </w:t>
        <w:br w:type="textWrapping"/>
      </w:r>
      <w:sdt>
        <w:sdtPr>
          <w:id w:val="1052414827"/>
          <w:tag w:val="goog_rdk_5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vzdálenost paže </w:t>
        <w:br w:type="textWrapping"/>
      </w:r>
      <w:sdt>
        <w:sdtPr>
          <w:id w:val="-431644071"/>
          <w:tag w:val="goog_rdk_5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permanentní </w:t>
        <w:br w:type="textWrapping"/>
      </w:r>
      <w:sdt>
        <w:sdtPr>
          <w:id w:val="1230112070"/>
          <w:tag w:val="goog_rdk_5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jehla a nit, mog (podmínka)</w:t>
      </w:r>
    </w:p>
    <w:p w:rsidR="00000000" w:rsidDel="00000000" w:rsidP="00000000" w:rsidRDefault="00000000" w:rsidRPr="00000000" w14:paraId="00000027">
      <w:pPr>
        <w:rPr>
          <w:sz w:val="18"/>
          <w:szCs w:val="18"/>
        </w:rPr>
      </w:pPr>
      <w:r w:rsidDel="00000000" w:rsidR="00000000" w:rsidRPr="00000000">
        <w:rPr>
          <w:sz w:val="18"/>
          <w:szCs w:val="18"/>
          <w:rtl w:val="0"/>
        </w:rPr>
        <w:t xml:space="preserve">Dokážeš spojit tělesné substance dvou různých bytostí v jednu, čímž vytvoříš novou kreaturu. Toto kouzlo vyžaduje 1 jednotku mogu za každou úroveň kouzla. Druhá přísada (jehla a nit) pouze zvyšuje sílu kouzla. Cíl či cíle musí uspět v hodu na </w:t>
      </w:r>
      <w:r w:rsidDel="00000000" w:rsidR="00000000" w:rsidRPr="00000000">
        <w:rPr>
          <w:i w:val="1"/>
          <w:sz w:val="18"/>
          <w:szCs w:val="18"/>
          <w:rtl w:val="0"/>
        </w:rPr>
        <w:t xml:space="preserve">EMPATII</w:t>
      </w:r>
      <w:r w:rsidDel="00000000" w:rsidR="00000000" w:rsidRPr="00000000">
        <w:rPr>
          <w:sz w:val="18"/>
          <w:szCs w:val="18"/>
          <w:rtl w:val="0"/>
        </w:rPr>
        <w:t xml:space="preserve">, aby se zcela nezbláznili; i při úspěchu však trvale ztrácejí 1 bod Empatie. Nový tvor může mít součet vlastností (atributů) nejvýše čtyřnásobek úrovně moci. </w:t>
      </w:r>
    </w:p>
    <w:p w:rsidR="00000000" w:rsidDel="00000000" w:rsidP="00000000" w:rsidRDefault="00000000" w:rsidRPr="00000000" w14:paraId="00000028">
      <w:pPr>
        <w:rPr>
          <w:sz w:val="18"/>
          <w:szCs w:val="18"/>
        </w:rPr>
      </w:pPr>
      <w:r w:rsidDel="00000000" w:rsidR="00000000" w:rsidRPr="00000000">
        <w:rPr>
          <w:sz w:val="18"/>
          <w:szCs w:val="18"/>
          <w:rtl w:val="0"/>
        </w:rPr>
        <w:t xml:space="preserve">*KRVAVÝ VÁLEČNÍK </w:t>
        <w:br w:type="textWrapping"/>
      </w:r>
      <w:sdt>
        <w:sdtPr>
          <w:id w:val="1237156080"/>
          <w:tag w:val="goog_rdk_5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3. stupeň </w:t>
        <w:br w:type="textWrapping"/>
      </w:r>
      <w:sdt>
        <w:sdtPr>
          <w:id w:val="303207493"/>
          <w:tag w:val="goog_rdk_5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Vzdálenost: střední </w:t>
        <w:br w:type="textWrapping"/>
      </w:r>
      <w:sdt>
        <w:sdtPr>
          <w:id w:val="1511162630"/>
          <w:tag w:val="goog_rdk_5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Trvání: jedna směna </w:t>
        <w:br w:type="textWrapping"/>
      </w:r>
      <w:sdt>
        <w:sdtPr>
          <w:id w:val="-844653013"/>
          <w:tag w:val="goog_rdk_5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Pomůcka: malba z krve na obličeji oběti </w:t>
      </w:r>
    </w:p>
    <w:p w:rsidR="00000000" w:rsidDel="00000000" w:rsidP="00000000" w:rsidRDefault="00000000" w:rsidRPr="00000000" w14:paraId="00000029">
      <w:pPr>
        <w:rPr>
          <w:sz w:val="18"/>
          <w:szCs w:val="18"/>
        </w:rPr>
      </w:pPr>
      <w:r w:rsidDel="00000000" w:rsidR="00000000" w:rsidRPr="00000000">
        <w:rPr>
          <w:sz w:val="18"/>
          <w:szCs w:val="18"/>
          <w:rtl w:val="0"/>
        </w:rPr>
        <w:t xml:space="preserve">Ty nebo jeden cíl v krátkém dosahu získáte posílení. Po dobu trvání kouzla má cíl +1 k všem hodům souvisejícím s bojem za každou úroveň moci. Během této doby také hází plným počtem kostek pro příslušný atribut, i pokud je zraněný..</w:t>
      </w:r>
      <w:r w:rsidDel="00000000" w:rsidR="00000000" w:rsidRPr="00000000">
        <w:br w:type="page"/>
      </w:r>
      <w:r w:rsidDel="00000000" w:rsidR="00000000" w:rsidRPr="00000000">
        <w:rPr>
          <w:rtl w:val="0"/>
        </w:rPr>
      </w:r>
    </w:p>
    <w:p w:rsidR="00000000" w:rsidDel="00000000" w:rsidP="00000000" w:rsidRDefault="00000000" w:rsidRPr="00000000" w14:paraId="0000002A">
      <w:pPr>
        <w:rPr>
          <w:sz w:val="18"/>
          <w:szCs w:val="18"/>
        </w:rPr>
      </w:pPr>
      <w:r w:rsidDel="00000000" w:rsidR="00000000" w:rsidRPr="00000000">
        <w:rPr>
          <w:sz w:val="18"/>
          <w:szCs w:val="18"/>
        </w:rPr>
        <w:drawing>
          <wp:anchor allowOverlap="1" behindDoc="0" distB="0" distT="0" distL="114300" distR="114300" hidden="0" layoutInCell="1" locked="0" relativeHeight="0" simplePos="0">
            <wp:simplePos x="0" y="0"/>
            <wp:positionH relativeFrom="page">
              <wp:posOffset>1661795</wp:posOffset>
            </wp:positionH>
            <wp:positionV relativeFrom="page">
              <wp:posOffset>1426882</wp:posOffset>
            </wp:positionV>
            <wp:extent cx="3098165" cy="3248660"/>
            <wp:effectExtent b="0" l="0" r="0" t="0"/>
            <wp:wrapTopAndBottom distB="0" distT="0"/>
            <wp:docPr descr="Obsah obrázku stůl&#10;&#10;Popis byl vytvořen automaticky" id="2" name="image1.png"/>
            <a:graphic>
              <a:graphicData uri="http://schemas.openxmlformats.org/drawingml/2006/picture">
                <pic:pic>
                  <pic:nvPicPr>
                    <pic:cNvPr descr="Obsah obrázku stůl&#10;&#10;Popis byl vytvořen automaticky" id="0" name="image1.png"/>
                    <pic:cNvPicPr preferRelativeResize="0"/>
                  </pic:nvPicPr>
                  <pic:blipFill>
                    <a:blip r:embed="rId7"/>
                    <a:srcRect b="0" l="0" r="0" t="0"/>
                    <a:stretch>
                      <a:fillRect/>
                    </a:stretch>
                  </pic:blipFill>
                  <pic:spPr>
                    <a:xfrm>
                      <a:off x="0" y="0"/>
                      <a:ext cx="3098165" cy="3248660"/>
                    </a:xfrm>
                    <a:prstGeom prst="rect"/>
                    <a:ln/>
                  </pic:spPr>
                </pic:pic>
              </a:graphicData>
            </a:graphic>
          </wp:anchor>
        </w:drawing>
      </w:r>
      <w:r w:rsidDel="00000000" w:rsidR="00000000" w:rsidRPr="00000000">
        <w:rPr>
          <w:rtl w:val="0"/>
        </w:rPr>
      </w:r>
    </w:p>
    <w:sectPr>
      <w:pgSz w:h="16838" w:w="11906" w:orient="portrait"/>
      <w:pgMar w:bottom="1417" w:top="1417" w:left="1417" w:right="1417" w:header="708" w:footer="708"/>
      <w:pgNumType w:start="1"/>
      <w:cols w:equalWidth="0" w:num="2">
        <w:col w:space="708" w:w="4181.999999999999"/>
        <w:col w:space="0" w:w="418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Standardnpsmoodstavce" w:default="1">
    <w:name w:val="Default Paragraph Font"/>
    <w:uiPriority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RYgX81ghvkvJDegBJZUq+DOQ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zgAciExUXFMb3hJS3ZGcy1HVkgxdEpsWEhFMExGV3hNbFJNQ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2021-08-18T19:30:00Z</dcterms:created>
  <dc:creator>Pavel Ovčička</dc:creator>
</cp:coreProperties>
</file>