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KOČIČÍ PACKA </w:t>
      </w:r>
    </w:p>
    <w:p w:rsidR="00000000" w:rsidDel="00000000" w:rsidP="00000000" w:rsidRDefault="00000000" w:rsidRPr="00000000" w14:paraId="00000002">
      <w:pPr>
        <w:rPr/>
      </w:pPr>
      <w:sdt>
        <w:sdtPr>
          <w:id w:val="-165705641"/>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88217398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 </w:t>
        <w:br w:type="textWrapping"/>
      </w:r>
      <w:sdt>
        <w:sdtPr>
          <w:id w:val="129764897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049105707"/>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kočičí drápek </w:t>
      </w:r>
    </w:p>
    <w:p w:rsidR="00000000" w:rsidDel="00000000" w:rsidP="00000000" w:rsidRDefault="00000000" w:rsidRPr="00000000" w14:paraId="00000003">
      <w:pPr>
        <w:rPr/>
      </w:pPr>
      <w:r w:rsidDel="00000000" w:rsidR="00000000" w:rsidRPr="00000000">
        <w:rPr>
          <w:rtl w:val="0"/>
        </w:rPr>
        <w:t xml:space="preserve">Umíš myšlenkami splynout s duchem kočky a díky tomu se pohybovat neslyšně. Kouzlo můžeš seslat místo házení na PLÍŽENÍ, čímž automaticky uspěješ. Každý stupeň síly kouzla se počítá jako jeden</w:t>
        <w:tab/>
        <w:t xml:space="preserve">.</w:t>
      </w:r>
      <w:r w:rsidDel="00000000" w:rsidR="00000000" w:rsidRPr="00000000">
        <w:drawing>
          <wp:anchor allowOverlap="1" behindDoc="0" distB="0" distT="0" distL="114300" distR="114300" hidden="0" layoutInCell="1" locked="0" relativeHeight="0" simplePos="0">
            <wp:simplePos x="0" y="0"/>
            <wp:positionH relativeFrom="column">
              <wp:posOffset>1184275</wp:posOffset>
            </wp:positionH>
            <wp:positionV relativeFrom="paragraph">
              <wp:posOffset>741680</wp:posOffset>
            </wp:positionV>
            <wp:extent cx="173355" cy="151130"/>
            <wp:effectExtent b="0" l="0" r="0" t="0"/>
            <wp:wrapNone/>
            <wp:docPr id="3" name="image1.png"/>
            <a:graphic>
              <a:graphicData uri="http://schemas.openxmlformats.org/drawingml/2006/picture">
                <pic:pic>
                  <pic:nvPicPr>
                    <pic:cNvPr id="0" name="image1.png"/>
                    <pic:cNvPicPr preferRelativeResize="0"/>
                  </pic:nvPicPr>
                  <pic:blipFill>
                    <a:blip r:embed="rId7"/>
                    <a:srcRect b="12642" l="1" r="-1" t="1"/>
                    <a:stretch>
                      <a:fillRect/>
                    </a:stretch>
                  </pic:blipFill>
                  <pic:spPr>
                    <a:xfrm>
                      <a:off x="0" y="0"/>
                      <a:ext cx="173355" cy="15113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t xml:space="preserve">OSTŘÍŽÍ ZRAK </w:t>
      </w:r>
    </w:p>
    <w:p w:rsidR="00000000" w:rsidDel="00000000" w:rsidP="00000000" w:rsidRDefault="00000000" w:rsidRPr="00000000" w14:paraId="00000005">
      <w:pPr>
        <w:rPr/>
      </w:pPr>
      <w:sdt>
        <w:sdtPr>
          <w:id w:val="-211844041"/>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284442869"/>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extrémní </w:t>
        <w:br w:type="textWrapping"/>
      </w:r>
      <w:sdt>
        <w:sdtPr>
          <w:id w:val="1825865615"/>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1101515050"/>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ptačí pařát </w:t>
      </w:r>
    </w:p>
    <w:p w:rsidR="00000000" w:rsidDel="00000000" w:rsidP="00000000" w:rsidRDefault="00000000" w:rsidRPr="00000000" w14:paraId="00000006">
      <w:pPr>
        <w:rPr/>
      </w:pPr>
      <w:r w:rsidDel="00000000" w:rsidR="00000000" w:rsidRPr="00000000">
        <w:rPr>
          <w:rtl w:val="0"/>
        </w:rPr>
        <w:t xml:space="preserve">Umíš myšlenkami splynout s duchem ostříže, a tím získat nadlidský zrak. Uvidíš cokoli až na EXTRÉMNÍ vzdálenost, od jednoho horizontu k druhému. Spatříš všechny podrobnosti a dokážeš rozpoznat jednotlivé osoby. </w:t>
      </w:r>
    </w:p>
    <w:p w:rsidR="00000000" w:rsidDel="00000000" w:rsidP="00000000" w:rsidRDefault="00000000" w:rsidRPr="00000000" w14:paraId="00000007">
      <w:pPr>
        <w:rPr/>
      </w:pPr>
      <w:r w:rsidDel="00000000" w:rsidR="00000000" w:rsidRPr="00000000">
        <w:rPr>
          <w:rtl w:val="0"/>
        </w:rPr>
        <w:t xml:space="preserve">ŘEČ ZVÍŘAT </w:t>
      </w:r>
    </w:p>
    <w:p w:rsidR="00000000" w:rsidDel="00000000" w:rsidP="00000000" w:rsidRDefault="00000000" w:rsidRPr="00000000" w14:paraId="00000008">
      <w:pPr>
        <w:rPr/>
      </w:pPr>
      <w:sdt>
        <w:sdtPr>
          <w:id w:val="-561433437"/>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14016366"/>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1985124639"/>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453138816"/>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pařát nebo zub </w:t>
      </w:r>
    </w:p>
    <w:p w:rsidR="00000000" w:rsidDel="00000000" w:rsidP="00000000" w:rsidRDefault="00000000" w:rsidRPr="00000000" w14:paraId="00000009">
      <w:pPr>
        <w:rPr/>
      </w:pPr>
      <w:r w:rsidDel="00000000" w:rsidR="00000000" w:rsidRPr="00000000">
        <w:rPr>
          <w:rtl w:val="0"/>
        </w:rPr>
        <w:t xml:space="preserve">Tohle kouzlo ti umožňuje mluvit se savci. Zvířeti můžeš položit tolik otázek, kolik je síla kouzla. Zvíře ti pak může povědět, co vidělo, slyšelo nebo ucítilo. Mysli ale na to, že zvířata nevnímají svět stejně jako lidé, takže v jejich odpovědích nebývá snadné se vyznat. Hlavní výhodou je, že nikdy nelžou.</w:t>
      </w:r>
    </w:p>
    <w:p w:rsidR="00000000" w:rsidDel="00000000" w:rsidP="00000000" w:rsidRDefault="00000000" w:rsidRPr="00000000" w14:paraId="0000000A">
      <w:pPr>
        <w:rPr/>
      </w:pPr>
      <w:r w:rsidDel="00000000" w:rsidR="00000000" w:rsidRPr="00000000">
        <w:rPr>
          <w:rtl w:val="0"/>
        </w:rPr>
        <w:t xml:space="preserve">*BDĚNÍ PŘÍRODY</w:t>
      </w:r>
    </w:p>
    <w:p w:rsidR="00000000" w:rsidDel="00000000" w:rsidP="00000000" w:rsidRDefault="00000000" w:rsidRPr="00000000" w14:paraId="0000000B">
      <w:pPr>
        <w:rPr/>
      </w:pPr>
      <w:sdt>
        <w:sdtPr>
          <w:id w:val="1723454070"/>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511914854"/>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dlouhá</w:t>
        <w:br w:type="textWrapping"/>
      </w:r>
      <w:sdt>
        <w:sdtPr>
          <w:id w:val="1029632100"/>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čtvrtden</w:t>
        <w:br w:type="textWrapping"/>
      </w:r>
      <w:sdt>
        <w:sdtPr>
          <w:id w:val="-1197384366"/>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ochočené zvíře (nespotřebuje se)</w:t>
      </w:r>
    </w:p>
    <w:p w:rsidR="00000000" w:rsidDel="00000000" w:rsidP="00000000" w:rsidRDefault="00000000" w:rsidRPr="00000000" w14:paraId="0000000C">
      <w:pPr>
        <w:rPr/>
      </w:pPr>
      <w:r w:rsidDel="00000000" w:rsidR="00000000" w:rsidRPr="00000000">
        <w:rPr>
          <w:rtl w:val="0"/>
        </w:rPr>
        <w:t xml:space="preserve">Budeš upozorněn pokud by se někdo pokusil připlížit do oblasti. Funguje pokud jsou v okolí zvířata, která si vetřelce všimnou. Místo </w:t>
      </w:r>
      <w:r w:rsidDel="00000000" w:rsidR="00000000" w:rsidRPr="00000000">
        <w:rPr>
          <w:i w:val="1"/>
          <w:iCs w:val="1"/>
          <w:rtl w:val="0"/>
        </w:rPr>
        <w:t xml:space="preserve">OSTRAŽITOSTI </w:t>
      </w:r>
      <w:r w:rsidDel="00000000" w:rsidR="00000000" w:rsidRPr="00000000">
        <w:rPr>
          <w:rtl w:val="0"/>
        </w:rPr>
        <w:t xml:space="preserve">házíš na </w:t>
      </w:r>
      <w:r w:rsidDel="00000000" w:rsidR="00000000" w:rsidRPr="00000000">
        <w:rPr>
          <w:i w:val="1"/>
          <w:iCs w:val="1"/>
          <w:rtl w:val="0"/>
        </w:rPr>
        <w:t xml:space="preserve">ZVÍŘATA</w:t>
      </w:r>
      <w:r w:rsidDel="00000000" w:rsidR="00000000" w:rsidRPr="00000000">
        <w:rPr>
          <w:rtl w:val="0"/>
        </w:rPr>
        <w:t xml:space="preserve"> s automatickým úspěchem proti </w:t>
      </w:r>
      <w:r w:rsidDel="00000000" w:rsidR="00000000" w:rsidRPr="00000000">
        <w:rPr>
          <w:i w:val="1"/>
          <w:iCs w:val="1"/>
          <w:rtl w:val="0"/>
        </w:rPr>
        <w:t xml:space="preserve">PLÍŽENÍ</w:t>
      </w:r>
      <w:r w:rsidDel="00000000" w:rsidR="00000000" w:rsidRPr="00000000">
        <w:rPr>
          <w:rtl w:val="0"/>
        </w:rPr>
        <w:t xml:space="preserve">. Můžeš definovat nějaké základní podmínky. Úroveň zdvojnásobí trvání nebo dosah.</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*SPŘÁTELENÍ ZVÍŘETE</w:t>
      </w:r>
    </w:p>
    <w:p w:rsidR="00000000" w:rsidDel="00000000" w:rsidP="00000000" w:rsidRDefault="00000000" w:rsidRPr="00000000" w14:paraId="00000011">
      <w:pPr>
        <w:rPr/>
      </w:pPr>
      <w:sdt>
        <w:sdtPr>
          <w:id w:val="1815036164"/>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732605182"/>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336788005"/>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w:t>
        <w:br w:type="textWrapping"/>
      </w:r>
      <w:sdt>
        <w:sdtPr>
          <w:id w:val="90792016"/>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jídlo pro zvíře </w:t>
      </w:r>
    </w:p>
    <w:p w:rsidR="00000000" w:rsidDel="00000000" w:rsidP="00000000" w:rsidRDefault="00000000" w:rsidRPr="00000000" w14:paraId="00000012">
      <w:pPr>
        <w:rPr/>
      </w:pPr>
      <w:r w:rsidDel="00000000" w:rsidR="00000000" w:rsidRPr="00000000">
        <w:rPr>
          <w:rtl w:val="0"/>
        </w:rPr>
        <w:t xml:space="preserve">Kouzlo funguje jako náhrada testu na </w:t>
      </w:r>
      <w:r w:rsidDel="00000000" w:rsidR="00000000" w:rsidRPr="00000000">
        <w:rPr>
          <w:i w:val="1"/>
          <w:iCs w:val="1"/>
          <w:rtl w:val="0"/>
        </w:rPr>
        <w:t xml:space="preserve">ZVÍŘATA</w:t>
      </w:r>
      <w:r w:rsidDel="00000000" w:rsidR="00000000" w:rsidRPr="00000000">
        <w:rPr>
          <w:rtl w:val="0"/>
        </w:rPr>
        <w:t xml:space="preserve"> pro zvířata s maximální silou 2x síle kouzla</w:t>
      </w:r>
    </w:p>
    <w:p w:rsidR="00000000" w:rsidDel="00000000" w:rsidP="00000000" w:rsidRDefault="00000000" w:rsidRPr="00000000" w14:paraId="00000013">
      <w:pPr>
        <w:rPr/>
      </w:pPr>
      <w:r w:rsidDel="00000000" w:rsidR="00000000" w:rsidRPr="00000000">
        <w:rPr>
          <w:rtl w:val="0"/>
        </w:rPr>
        <w:t xml:space="preserve">JELENÍ TRYSK </w:t>
      </w:r>
    </w:p>
    <w:p w:rsidR="00000000" w:rsidDel="00000000" w:rsidP="00000000" w:rsidRDefault="00000000" w:rsidRPr="00000000" w14:paraId="00000014">
      <w:pPr>
        <w:rPr/>
      </w:pPr>
      <w:sdt>
        <w:sdtPr>
          <w:id w:val="-200458312"/>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143072226"/>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 </w:t>
        <w:br w:type="textWrapping"/>
      </w:r>
      <w:sdt>
        <w:sdtPr>
          <w:id w:val="-1078375522"/>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83259142"/>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jelení nebo srnčí paroží Dovedeš na krátké vzdálenosti běhat rychlostí jelena. Kouzlo ti umožní BĚŽET (jednu akci) s pohyblivostí odpovídající síle kouzla plus 1. Seslání tohohle kouzla se samo o sobě nepočítá jako akce. Na přepálení nebo magické nehody si hoď ještě před samotným BĚHEM. </w:t>
      </w:r>
    </w:p>
    <w:p w:rsidR="00000000" w:rsidDel="00000000" w:rsidP="00000000" w:rsidRDefault="00000000" w:rsidRPr="00000000" w14:paraId="00000015">
      <w:pPr>
        <w:rPr/>
      </w:pPr>
      <w:r w:rsidDel="00000000" w:rsidR="00000000" w:rsidRPr="00000000">
        <w:rPr>
          <w:rtl w:val="0"/>
        </w:rPr>
        <w:t xml:space="preserve">KROCENÍ ZVÍŘAT </w:t>
      </w:r>
    </w:p>
    <w:p w:rsidR="00000000" w:rsidDel="00000000" w:rsidP="00000000" w:rsidRDefault="00000000" w:rsidRPr="00000000" w14:paraId="00000016">
      <w:pPr>
        <w:rPr/>
      </w:pPr>
      <w:sdt>
        <w:sdtPr>
          <w:id w:val="-1872222152"/>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53603271"/>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1808933252"/>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1015315441"/>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dráp nebo zub </w:t>
      </w:r>
    </w:p>
    <w:p w:rsidR="00000000" w:rsidDel="00000000" w:rsidP="00000000" w:rsidRDefault="00000000" w:rsidRPr="00000000" w14:paraId="00000017">
      <w:pPr>
        <w:rPr/>
      </w:pPr>
      <w:r w:rsidDel="00000000" w:rsidR="00000000" w:rsidRPr="00000000">
        <w:rPr>
          <w:rtl w:val="0"/>
        </w:rPr>
        <w:t xml:space="preserve">Dokážeš přimět divoká i ochočená zvířata, aby tě poslouchala. Zvíře může třeba přestat útočit, vystopovat nepřítele, doběhnout na určené místo a doručit zprávu, dovolit ti na sebe nasednout, a dokonce i napadnout tvé nepřátele. Nemůžeš ovládnout zvíře se silou vyšší, než je síla kouzla vynásobená dvěma. Pokud je zvíře rozrušené, vystrašené nebo bojuje, potřebuješ sílu kouzla o 1 stupeň vyšší. Jestli chceš zvíře přimět, aby jednalo v rozporu se svou přirozeností, třeba aby provádělo kejklířské kousky, musí být síla kouzla taky o 1 stupeň vyšší. V jednu chvíli dokážeš ovládat jenom jedno zvíře. Kouzlo se nedá použít proti nestvůrám. </w:t>
      </w:r>
    </w:p>
    <w:p w:rsidR="00000000" w:rsidDel="00000000" w:rsidP="00000000" w:rsidRDefault="00000000" w:rsidRPr="00000000" w14:paraId="00000018">
      <w:pPr>
        <w:rPr/>
      </w:pPr>
      <w:r w:rsidDel="00000000" w:rsidR="00000000" w:rsidRPr="00000000">
        <w:rPr>
          <w:rtl w:val="0"/>
        </w:rPr>
        <w:t xml:space="preserve">MEDVĚDÍ TLAPA </w:t>
      </w:r>
    </w:p>
    <w:p w:rsidR="00000000" w:rsidDel="00000000" w:rsidP="00000000" w:rsidRDefault="00000000" w:rsidRPr="00000000" w14:paraId="00000019">
      <w:pPr>
        <w:rPr/>
      </w:pPr>
      <w:sdt>
        <w:sdtPr>
          <w:id w:val="-910737131"/>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883704703"/>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1236252082"/>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385965345"/>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medvědí dráp Umíš kosit nepřátele silou obrovitánského medvěda. Zásah je automatický a způsobí tolik zranění, kolik je síla kouzla. Útok se nedá ODRAZIT ani mu nejde UHNOUT, ale zbroj funguje jako obvykle.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*OKŘÍDLENÝ PÁD </w:t>
      </w:r>
    </w:p>
    <w:p w:rsidR="00000000" w:rsidDel="00000000" w:rsidP="00000000" w:rsidRDefault="00000000" w:rsidRPr="00000000" w14:paraId="0000001D">
      <w:pPr>
        <w:rPr/>
      </w:pPr>
      <w:sdt>
        <w:sdtPr>
          <w:id w:val="-653222509"/>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148397127"/>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w:t>
        <w:br w:type="textWrapping"/>
      </w:r>
      <w:sdt>
        <w:sdtPr>
          <w:id w:val="-1456846686"/>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směna, </w:t>
      </w:r>
      <w:r w:rsidDel="00000000" w:rsidR="00000000" w:rsidRPr="00000000">
        <w:rPr>
          <w:b w:val="1"/>
          <w:bCs w:val="1"/>
          <w:rtl w:val="0"/>
        </w:rPr>
        <w:t xml:space="preserve">kouzelné slůvko*</w:t>
      </w:r>
      <w:r w:rsidDel="00000000" w:rsidR="00000000" w:rsidRPr="00000000">
        <w:rPr>
          <w:rtl w:val="0"/>
        </w:rPr>
        <w:t xml:space="preserve">/</w:t>
      </w:r>
      <w:r w:rsidDel="00000000" w:rsidR="00000000" w:rsidRPr="00000000">
        <w:rPr>
          <w:b w:val="1"/>
          <w:bCs w:val="1"/>
          <w:rtl w:val="0"/>
        </w:rPr>
        <w:t xml:space="preserve">reakce</w:t>
      </w:r>
      <w:r w:rsidDel="00000000" w:rsidR="00000000" w:rsidRPr="00000000">
        <w:rPr>
          <w:rtl w:val="0"/>
        </w:rPr>
        <w:t xml:space="preserve">*</w:t>
      </w:r>
      <w:r w:rsidDel="00000000" w:rsidR="00000000" w:rsidRPr="00000000">
        <w:rPr>
          <w:rtl w:val="0"/>
        </w:rPr>
        <w:br w:type="textWrapping"/>
      </w:r>
      <w:sdt>
        <w:sdtPr>
          <w:id w:val="703162190"/>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plášť cíle</w:t>
      </w:r>
    </w:p>
    <w:p w:rsidR="00000000" w:rsidDel="00000000" w:rsidP="00000000" w:rsidRDefault="00000000" w:rsidRPr="00000000" w14:paraId="0000001E">
      <w:pPr>
        <w:rPr/>
      </w:pPr>
      <w:r w:rsidDel="00000000" w:rsidR="00000000" w:rsidRPr="00000000">
        <w:rPr>
          <w:rtl w:val="0"/>
        </w:rPr>
        <w:t xml:space="preserve">Oblečení cíle se natáhne a vytvoří křídla, která zpomalí pád a znegují zranění. Za další BV funguje jako kouzelné slůvko/ za další reakce.</w:t>
      </w:r>
    </w:p>
    <w:p w:rsidR="00000000" w:rsidDel="00000000" w:rsidP="00000000" w:rsidRDefault="00000000" w:rsidRPr="00000000" w14:paraId="0000001F">
      <w:pPr>
        <w:rPr/>
      </w:pPr>
      <w:r w:rsidDel="00000000" w:rsidR="00000000" w:rsidRPr="00000000">
        <w:rPr>
          <w:rtl w:val="0"/>
        </w:rPr>
        <w:t xml:space="preserve">PROBUZENÍ PUDŮ </w:t>
      </w:r>
    </w:p>
    <w:p w:rsidR="00000000" w:rsidDel="00000000" w:rsidP="00000000" w:rsidRDefault="00000000" w:rsidRPr="00000000" w14:paraId="00000020">
      <w:pPr>
        <w:rPr/>
      </w:pPr>
      <w:sdt>
        <w:sdtPr>
          <w:id w:val="-858747374"/>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794650691"/>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dlouhá </w:t>
        <w:br w:type="textWrapping"/>
      </w:r>
      <w:sdt>
        <w:sdtPr>
          <w:id w:val="-200050498"/>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jedna směna (15 minut) </w:t>
        <w:br w:type="textWrapping"/>
      </w:r>
      <w:sdt>
        <w:sdtPr>
          <w:id w:val="-53552545"/>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dráp nebo zub </w:t>
      </w:r>
    </w:p>
    <w:p w:rsidR="00000000" w:rsidDel="00000000" w:rsidP="00000000" w:rsidRDefault="00000000" w:rsidRPr="00000000" w14:paraId="00000021">
      <w:pPr>
        <w:rPr/>
      </w:pPr>
      <w:r w:rsidDel="00000000" w:rsidR="00000000" w:rsidRPr="00000000">
        <w:rPr>
          <w:rtl w:val="0"/>
        </w:rPr>
        <w:t xml:space="preserve">Umíš v myslích ostatních probouzet prosté zvířecí pudy. Síla kouzla musí být stejná nebo vyšší než aktuální bystrost oběti. Tímhle způsobem můžeš v někom probudit třeba zuřivost divočáka, lenost kočky nebo plachost vrabčáka. Jak přesně oběť zareaguje, to je na Vypravěči. Jestli chceš obecnějším způsobem proměnit náladu celé skupiny, menší dav bude vyžadovat sílu kouzla 2, větší dav 3 a celá vesnice 4. </w:t>
      </w:r>
    </w:p>
    <w:p w:rsidR="00000000" w:rsidDel="00000000" w:rsidP="00000000" w:rsidRDefault="00000000" w:rsidRPr="00000000" w14:paraId="00000022">
      <w:pPr>
        <w:rPr/>
      </w:pPr>
      <w:r w:rsidDel="00000000" w:rsidR="00000000" w:rsidRPr="00000000">
        <w:rPr>
          <w:rtl w:val="0"/>
        </w:rPr>
        <w:t xml:space="preserve">ZVÍŘECÍ PODOBA </w:t>
      </w:r>
    </w:p>
    <w:p w:rsidR="00000000" w:rsidDel="00000000" w:rsidP="00000000" w:rsidRDefault="00000000" w:rsidRPr="00000000" w14:paraId="00000023">
      <w:pPr>
        <w:rPr/>
      </w:pPr>
      <w:sdt>
        <w:sdtPr>
          <w:id w:val="59678734"/>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824821680"/>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 </w:t>
        <w:br w:type="textWrapping"/>
      </w:r>
      <w:sdt>
        <w:sdtPr>
          <w:id w:val="-1881138116"/>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278473202"/>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pařát nebo zub </w:t>
      </w:r>
    </w:p>
    <w:p w:rsidR="00000000" w:rsidDel="00000000" w:rsidP="00000000" w:rsidRDefault="00000000" w:rsidRPr="00000000" w14:paraId="00000024">
      <w:pPr>
        <w:rPr/>
      </w:pPr>
      <w:r w:rsidDel="00000000" w:rsidR="00000000" w:rsidRPr="00000000">
        <w:rPr>
          <w:rtl w:val="0"/>
        </w:rPr>
        <w:t xml:space="preserve">Umíš proměnit tvar celého svého těla a vzít na sebe podobu zvířete. Vyber si zvíře z tabulky na straně 126 Příručky Vypravěče. Nemůžeš si vybrat zvíře se silou vyšší, než je dvojnásobek síly kouzla. Dokud na sobě budeš mít zvířecí podobu, máš sílu a obratnost jako vybrané zvíře. Nevýhodou je, že ztrácíš schopnost mluvit a navíc i část své schopnosti uvažovat – projevuje se to tak, že ve zvířecí podobě ti bystrost a osobnost klesají o 1. Samozřejmě můžeš používat přirozené útoky zvířete. Až se budeš chtít proměnit zpátky do běžné podoby, musíš kouzlo seslat znova.</w:t>
      </w:r>
    </w:p>
    <w:p w:rsidR="00000000" w:rsidDel="00000000" w:rsidP="00000000" w:rsidRDefault="00000000" w:rsidRPr="00000000" w14:paraId="00000025">
      <w:pPr>
        <w:rPr/>
      </w:pPr>
      <w:r w:rsidDel="00000000" w:rsidR="00000000" w:rsidRPr="00000000">
        <w:rPr>
          <w:rtl w:val="0"/>
        </w:rPr>
        <w:t xml:space="preserve">*PŘIVOLÁNÍ ZVÍŘAT </w:t>
      </w:r>
    </w:p>
    <w:p w:rsidR="00000000" w:rsidDel="00000000" w:rsidP="00000000" w:rsidRDefault="00000000" w:rsidRPr="00000000" w14:paraId="00000026">
      <w:pPr>
        <w:rPr/>
      </w:pPr>
      <w:sdt>
        <w:sdtPr>
          <w:id w:val="-1014878171"/>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2074749324"/>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dlouhá</w:t>
        <w:br w:type="textWrapping"/>
      </w:r>
      <w:sdt>
        <w:sdtPr>
          <w:id w:val="-1152314099"/>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směna</w:t>
        <w:br w:type="textWrapping"/>
      </w:r>
      <w:sdt>
        <w:sdtPr>
          <w:id w:val="-651101405"/>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roh nebo píšťalka </w:t>
      </w:r>
    </w:p>
    <w:p w:rsidR="00000000" w:rsidDel="00000000" w:rsidP="00000000" w:rsidRDefault="00000000" w:rsidRPr="00000000" w14:paraId="00000027">
      <w:pPr>
        <w:rPr/>
      </w:pPr>
      <w:r w:rsidDel="00000000" w:rsidR="00000000" w:rsidRPr="00000000">
        <w:rPr>
          <w:rtl w:val="0"/>
        </w:rPr>
        <w:t xml:space="preserve">Přivoláš všechna zvířata z hexu do tvé lokace, můžeš specifikovat typ zvířat, které tě mají poslechnout. Nejbližší zvířata s celkovou silou 4x síla kouzla, přijdou cca za směnu.</w:t>
      </w:r>
    </w:p>
    <w:p w:rsidR="00000000" w:rsidDel="00000000" w:rsidP="00000000" w:rsidRDefault="00000000" w:rsidRPr="00000000" w14:paraId="00000028">
      <w:pPr>
        <w:rPr/>
      </w:pPr>
      <w:r w:rsidDel="00000000" w:rsidR="00000000" w:rsidRPr="00000000">
        <w:rPr>
          <w:rtl w:val="0"/>
        </w:rPr>
        <w:t xml:space="preserve">*PŘIVOLÁNÍ ZVÍŘAT </w:t>
      </w:r>
    </w:p>
    <w:p w:rsidR="00000000" w:rsidDel="00000000" w:rsidP="00000000" w:rsidRDefault="00000000" w:rsidRPr="00000000" w14:paraId="00000029">
      <w:pPr>
        <w:rPr/>
      </w:pPr>
      <w:sdt>
        <w:sdtPr>
          <w:id w:val="-1766291455"/>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5838976"/>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dlouhá</w:t>
        <w:br w:type="textWrapping"/>
      </w:r>
      <w:sdt>
        <w:sdtPr>
          <w:id w:val="-635765970"/>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směna</w:t>
        <w:br w:type="textWrapping"/>
      </w:r>
      <w:sdt>
        <w:sdtPr>
          <w:id w:val="1681064940"/>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roh nebo píšťalka </w:t>
      </w:r>
    </w:p>
    <w:p w:rsidR="00000000" w:rsidDel="00000000" w:rsidP="00000000" w:rsidRDefault="00000000" w:rsidRPr="00000000" w14:paraId="0000002A">
      <w:pPr>
        <w:rPr/>
      </w:pPr>
      <w:r w:rsidDel="00000000" w:rsidR="00000000" w:rsidRPr="00000000">
        <w:rPr>
          <w:rtl w:val="0"/>
        </w:rPr>
        <w:t xml:space="preserve">Přivoláš všechna zvířata z hexu do tvé lokace, můžeš specifikovat typ zvířat, které tě mají poslechnout. Nejbližší zvířata s celkovou silou 4x síla kouzla, přijdou cca za směnu.</w:t>
      </w:r>
    </w:p>
    <w:p w:rsidR="00000000" w:rsidDel="00000000" w:rsidP="00000000" w:rsidRDefault="00000000" w:rsidRPr="00000000" w14:paraId="0000002B">
      <w:pPr>
        <w:rPr/>
      </w:pPr>
      <w:r w:rsidDel="00000000" w:rsidR="00000000" w:rsidRPr="00000000">
        <w:rPr>
          <w:rtl w:val="0"/>
        </w:rPr>
        <w:t xml:space="preserve">*NETOPÝŘÍ DRÁP </w:t>
      </w:r>
    </w:p>
    <w:p w:rsidR="00000000" w:rsidDel="00000000" w:rsidP="00000000" w:rsidRDefault="00000000" w:rsidRPr="00000000" w14:paraId="0000002C">
      <w:pPr>
        <w:rPr/>
      </w:pPr>
      <w:sdt>
        <w:sdtPr>
          <w:id w:val="-21065074"/>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221127148"/>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w:t>
        <w:br w:type="textWrapping"/>
      </w:r>
      <w:sdt>
        <w:sdtPr>
          <w:id w:val="833245718"/>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w:t>
      </w:r>
      <w:r w:rsidDel="00000000" w:rsidR="00000000" w:rsidRPr="00000000">
        <w:rPr>
          <w:b w:val="1"/>
          <w:bCs w:val="1"/>
          <w:rtl w:val="0"/>
        </w:rPr>
        <w:t xml:space="preserve">směna</w:t>
      </w:r>
      <w:r w:rsidDel="00000000" w:rsidR="00000000" w:rsidRPr="00000000">
        <w:rPr>
          <w:rtl w:val="0"/>
        </w:rPr>
        <w:br w:type="textWrapping"/>
      </w:r>
      <w:sdt>
        <w:sdtPr>
          <w:id w:val="1403580574"/>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dráp netopýra</w:t>
      </w:r>
    </w:p>
    <w:p w:rsidR="00000000" w:rsidDel="00000000" w:rsidP="00000000" w:rsidRDefault="00000000" w:rsidRPr="00000000" w14:paraId="0000002D">
      <w:pPr>
        <w:rPr/>
      </w:pPr>
      <w:r w:rsidDel="00000000" w:rsidR="00000000" w:rsidRPr="00000000">
        <w:rPr>
          <w:rtl w:val="0"/>
        </w:rPr>
        <w:t xml:space="preserve">Můžeš bez omezení lézt po zdech/stropu pokud tě materiál dokáže udržet a neklouže. Trvá jednu směnu za úroveň kouzla.</w:t>
      </w:r>
    </w:p>
    <w:p w:rsidR="00000000" w:rsidDel="00000000" w:rsidP="00000000" w:rsidRDefault="00000000" w:rsidRPr="00000000" w14:paraId="0000002E">
      <w:pPr>
        <w:rPr/>
      </w:pPr>
      <w:r w:rsidDel="00000000" w:rsidR="00000000" w:rsidRPr="00000000">
        <w:rPr>
          <w:rtl w:val="0"/>
        </w:rPr>
        <w:t xml:space="preserve">*VLČÍ NOS </w:t>
      </w:r>
    </w:p>
    <w:p w:rsidR="00000000" w:rsidDel="00000000" w:rsidP="00000000" w:rsidRDefault="00000000" w:rsidRPr="00000000" w14:paraId="0000002F">
      <w:pPr>
        <w:rPr/>
      </w:pPr>
      <w:sdt>
        <w:sdtPr>
          <w:id w:val="77600954"/>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356570905"/>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w:t>
        <w:br w:type="textWrapping"/>
      </w:r>
      <w:sdt>
        <w:sdtPr>
          <w:id w:val="-939109158"/>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den</w:t>
        <w:br w:type="textWrapping"/>
      </w:r>
      <w:sdt>
        <w:sdtPr>
          <w:id w:val="-86096854"/>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vlčí packa</w:t>
      </w:r>
    </w:p>
    <w:p w:rsidR="00000000" w:rsidDel="00000000" w:rsidP="00000000" w:rsidRDefault="00000000" w:rsidRPr="00000000" w14:paraId="00000030">
      <w:pPr>
        <w:rPr/>
      </w:pPr>
      <w:r w:rsidDel="00000000" w:rsidR="00000000" w:rsidRPr="00000000">
        <w:rPr>
          <w:rtl w:val="0"/>
        </w:rPr>
        <w:t xml:space="preserve">Můžeš stopovat pach vybraný cíl jeden den za úroveň kouzla. Ke stopování potřebuješ znát pach nebo jeho stopu..</w:t>
      </w:r>
    </w:p>
    <w:sectPr>
      <w:pgSz w:h="16838" w:w="11906" w:orient="portrait"/>
      <w:pgMar w:bottom="850.3937007874016" w:top="850.3937007874016" w:left="850.3937007874016" w:right="850.3937007874016" w:header="708" w:footer="708"/>
      <w:pgNumType w:start="1"/>
      <w:cols w:equalWidth="0" w:num="2">
        <w:col w:space="708" w:w="4748.360000000001"/>
        <w:col w:space="0" w:w="4748.36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Mkatabulky">
    <w:name w:val="Table Grid"/>
    <w:basedOn w:val="Normlntabulka"/>
    <w:uiPriority w:val="39"/>
    <w:rsid w:val="00695F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aaEMGRtf7iw1Y6FqMW0ybXHU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zgAciExTmxaM3FLOGhpY1V6dHdVRThFMndadmVHcmJKYkotS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2021-08-18T19:58:00Z</dcterms:created>
  <dc:creator>Pavel Ovčička</dc:creator>
</cp:coreProperties>
</file>