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0B97" w14:textId="77777777" w:rsidR="006811C0" w:rsidRDefault="004359AB" w:rsidP="004359AB">
      <w:pPr>
        <w:pStyle w:val="2"/>
        <w:rPr>
          <w:rFonts w:asciiTheme="minorHAnsi" w:hAnsiTheme="minorHAnsi"/>
          <w:b w:val="0"/>
          <w:szCs w:val="24"/>
        </w:rPr>
      </w:pPr>
      <w:r w:rsidRPr="007A11D9">
        <w:rPr>
          <w:rFonts w:asciiTheme="minorHAnsi" w:hAnsiTheme="minorHAnsi"/>
          <w:szCs w:val="24"/>
        </w:rPr>
        <w:t>Информированное добровольное согласие пациента на проведение медицинского вмешательства по протезированию витальных зубов в</w:t>
      </w:r>
      <w:r w:rsidRPr="007A11D9">
        <w:rPr>
          <w:rFonts w:asciiTheme="minorHAnsi" w:hAnsiTheme="minorHAnsi"/>
          <w:b w:val="0"/>
          <w:szCs w:val="24"/>
        </w:rPr>
        <w:t xml:space="preserve"> </w:t>
      </w:r>
    </w:p>
    <w:p w14:paraId="4851B0C1" w14:textId="5AE57B24" w:rsidR="004359AB" w:rsidRPr="007A11D9" w:rsidRDefault="004359AB" w:rsidP="004359AB">
      <w:pPr>
        <w:pStyle w:val="2"/>
        <w:rPr>
          <w:rFonts w:asciiTheme="minorHAnsi" w:hAnsiTheme="minorHAnsi"/>
          <w:b w:val="0"/>
          <w:szCs w:val="24"/>
        </w:rPr>
      </w:pPr>
      <w:r w:rsidRPr="007A11D9">
        <w:rPr>
          <w:rFonts w:asciiTheme="minorHAnsi" w:hAnsiTheme="minorHAnsi"/>
          <w:szCs w:val="24"/>
        </w:rPr>
        <w:t>ООО «</w:t>
      </w:r>
      <w:r w:rsidR="006811C0">
        <w:rPr>
          <w:rFonts w:asciiTheme="minorHAnsi" w:hAnsiTheme="minorHAnsi"/>
          <w:szCs w:val="24"/>
        </w:rPr>
        <w:t>Авторская стоматология Терновых</w:t>
      </w:r>
      <w:r w:rsidRPr="007A11D9">
        <w:rPr>
          <w:rFonts w:asciiTheme="minorHAnsi" w:hAnsiTheme="minorHAnsi"/>
          <w:szCs w:val="24"/>
        </w:rPr>
        <w:t>»</w:t>
      </w:r>
    </w:p>
    <w:p w14:paraId="00F6AB3E" w14:textId="77777777" w:rsidR="004359AB" w:rsidRPr="007A11D9" w:rsidRDefault="004359AB" w:rsidP="004359AB">
      <w:pPr>
        <w:pStyle w:val="2"/>
        <w:rPr>
          <w:rFonts w:asciiTheme="minorHAnsi" w:hAnsiTheme="minorHAnsi"/>
          <w:szCs w:val="24"/>
        </w:rPr>
      </w:pPr>
    </w:p>
    <w:p w14:paraId="121415CF" w14:textId="77777777" w:rsidR="004359AB" w:rsidRPr="00E35041" w:rsidRDefault="004359AB" w:rsidP="004359AB">
      <w:pPr>
        <w:shd w:val="clear" w:color="auto" w:fill="FFFFFF"/>
        <w:spacing w:after="270" w:line="276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E35041">
        <w:rPr>
          <w:rFonts w:asciiTheme="minorHAnsi" w:hAnsiTheme="minorHAnsi" w:cstheme="minorHAnsi"/>
          <w:color w:val="000000"/>
          <w:sz w:val="22"/>
          <w:szCs w:val="22"/>
        </w:rPr>
        <w:t xml:space="preserve">Этот документ свидетельствует о том, что мне в соответствии со </w:t>
      </w:r>
      <w:proofErr w:type="spellStart"/>
      <w:r w:rsidRPr="00E35041">
        <w:rPr>
          <w:rFonts w:asciiTheme="minorHAnsi" w:hAnsiTheme="minorHAnsi" w:cstheme="minorHAnsi"/>
          <w:color w:val="000000"/>
          <w:sz w:val="22"/>
          <w:szCs w:val="22"/>
        </w:rPr>
        <w:t>ст.ст</w:t>
      </w:r>
      <w:proofErr w:type="spellEnd"/>
      <w:r w:rsidRPr="00E35041">
        <w:rPr>
          <w:rFonts w:asciiTheme="minorHAnsi" w:hAnsiTheme="minorHAnsi" w:cstheme="minorHAnsi"/>
          <w:color w:val="000000"/>
          <w:sz w:val="22"/>
          <w:szCs w:val="22"/>
        </w:rPr>
        <w:t>. 19-23 ФЗ N 323 "Об основах охраны здоровья граждан в РФ", сообщена вся необходимая информация о моем предстоящем лечении и что я согласен (согласна) с названными мне условиями проведения лечения. Данный документ является необходимым предварительным условием (разрешением) начала медицинского вмешательства.</w:t>
      </w:r>
    </w:p>
    <w:p w14:paraId="27956717" w14:textId="77777777" w:rsidR="004359AB" w:rsidRPr="00E35041" w:rsidRDefault="004359AB" w:rsidP="004359AB">
      <w:pPr>
        <w:pStyle w:val="a3"/>
        <w:spacing w:before="0" w:beforeAutospacing="0" w:after="121" w:afterAutospacing="0" w:line="121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35041">
        <w:rPr>
          <w:rFonts w:asciiTheme="minorHAnsi" w:hAnsiTheme="minorHAnsi" w:cstheme="minorHAnsi"/>
          <w:color w:val="000000"/>
          <w:sz w:val="22"/>
          <w:szCs w:val="22"/>
        </w:rPr>
        <w:t> Я,_______________________________________________________</w:t>
      </w:r>
      <w:r w:rsidR="00E35041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E35041">
        <w:rPr>
          <w:rFonts w:asciiTheme="minorHAnsi" w:hAnsiTheme="minorHAnsi" w:cstheme="minorHAnsi"/>
          <w:color w:val="000000"/>
          <w:sz w:val="22"/>
          <w:szCs w:val="22"/>
        </w:rPr>
        <w:t>__________________________,  (Ф.И.О. пациента, число, месяц, год рождения)</w:t>
      </w:r>
    </w:p>
    <w:p w14:paraId="29A0A7E0" w14:textId="77777777" w:rsidR="009949B3" w:rsidRPr="00E35041" w:rsidRDefault="004359AB" w:rsidP="004359AB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35041">
        <w:rPr>
          <w:rFonts w:asciiTheme="minorHAnsi" w:hAnsiTheme="minorHAnsi" w:cstheme="minorHAnsi"/>
          <w:color w:val="000000"/>
          <w:sz w:val="22"/>
          <w:szCs w:val="22"/>
        </w:rPr>
        <w:t>добровольно обращаюсь для проведения ортопедического лечения дефектов зубов или (и) зубных рядов в соответствии с планом лечения.</w:t>
      </w:r>
    </w:p>
    <w:p w14:paraId="1354F549" w14:textId="77777777" w:rsidR="004359AB" w:rsidRPr="00E35041" w:rsidRDefault="004359AB" w:rsidP="00D41E3E">
      <w:pPr>
        <w:pStyle w:val="a3"/>
        <w:spacing w:before="0" w:beforeAutospacing="0" w:after="121" w:afterAutospacing="0" w:line="121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35041">
        <w:rPr>
          <w:rFonts w:asciiTheme="minorHAnsi" w:hAnsiTheme="minorHAnsi" w:cstheme="minorHAnsi"/>
          <w:color w:val="000000"/>
          <w:sz w:val="22"/>
          <w:szCs w:val="22"/>
        </w:rPr>
        <w:t>Этот документ подтверждает, что я ознакомился (ознакомилась) с предлагаемым планом, сроками и стоимостью оказания ортопедических услуг, рисками, исходами, условиями гарантии и сроками службы на оказываемые услуги, а также с альтернативными вариантами лечения и мог(ла) либо отказаться от него, либо дать свое согласие на проведение ортопедического лечения, поставив свою подпись в конце документа.</w:t>
      </w:r>
    </w:p>
    <w:p w14:paraId="3D52B67E" w14:textId="77777777" w:rsidR="004359AB" w:rsidRPr="00E35041" w:rsidRDefault="004359AB" w:rsidP="00D41E3E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35041">
        <w:rPr>
          <w:rFonts w:asciiTheme="minorHAnsi" w:hAnsiTheme="minorHAnsi" w:cstheme="minorHAnsi"/>
          <w:color w:val="000000"/>
          <w:sz w:val="22"/>
          <w:szCs w:val="22"/>
        </w:rPr>
        <w:t>Меня уведомили, что наиболее предпочтительным для здоровья и долгосрочного прогноза является покрытие зубов искусственными ортопедическими конструкциями без предварительного депульпирования. В случае сохранения жизнеспособности пульпы опорного зуба существует риск воспаления пульпы зуба или развитии воспалительного процесса в тканях вокруг корня опорного зуба как в процессе, так и после покрытия зуба ортопедической конструкцией. Данная ситуация не является признаком некачественного оказания услуг и может развиться при соблюдении всех стандартов и клинических рекомендаций оказания медицинской помощи. Я информирован, что в этом случае за дополнительную плату согласно прайсу, будет проведено лечение корневых каналов опорного зуба наиболее рациональным и безопасным способом – прямо через установленную ортопедическую конструкцию либо после ее снятия, что может потребовать необходимость повторного изготовления ортопедической конструкции и повторной ее оплаты.</w:t>
      </w:r>
    </w:p>
    <w:p w14:paraId="292FCE1D" w14:textId="77777777" w:rsidR="004359AB" w:rsidRPr="00E35041" w:rsidRDefault="004359AB" w:rsidP="00D41E3E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35041">
        <w:rPr>
          <w:rFonts w:asciiTheme="minorHAnsi" w:hAnsiTheme="minorHAnsi" w:cstheme="minorHAnsi"/>
          <w:color w:val="000000"/>
          <w:sz w:val="22"/>
          <w:szCs w:val="22"/>
        </w:rPr>
        <w:t xml:space="preserve">Я уведомлен, что альтернативой является превентивное </w:t>
      </w:r>
      <w:proofErr w:type="spellStart"/>
      <w:r w:rsidRPr="00E35041">
        <w:rPr>
          <w:rFonts w:asciiTheme="minorHAnsi" w:hAnsiTheme="minorHAnsi" w:cstheme="minorHAnsi"/>
          <w:color w:val="000000"/>
          <w:sz w:val="22"/>
          <w:szCs w:val="22"/>
        </w:rPr>
        <w:t>депульпирование</w:t>
      </w:r>
      <w:proofErr w:type="spellEnd"/>
      <w:r w:rsidRPr="00E35041">
        <w:rPr>
          <w:rFonts w:asciiTheme="minorHAnsi" w:hAnsiTheme="minorHAnsi" w:cstheme="minorHAnsi"/>
          <w:color w:val="000000"/>
          <w:sz w:val="22"/>
          <w:szCs w:val="22"/>
        </w:rPr>
        <w:t xml:space="preserve"> витальных зубов под ортопедическую конструкцию, что связано с дополнительными риском развития осложнений как отдельная инвазивная стоматологическая манипуляция, а также </w:t>
      </w:r>
      <w:proofErr w:type="spellStart"/>
      <w:r w:rsidRPr="00E35041">
        <w:rPr>
          <w:rFonts w:asciiTheme="minorHAnsi" w:hAnsiTheme="minorHAnsi" w:cstheme="minorHAnsi"/>
          <w:color w:val="000000"/>
          <w:sz w:val="22"/>
          <w:szCs w:val="22"/>
        </w:rPr>
        <w:t>депульпированные</w:t>
      </w:r>
      <w:proofErr w:type="spellEnd"/>
      <w:r w:rsidRPr="00E35041">
        <w:rPr>
          <w:rFonts w:asciiTheme="minorHAnsi" w:hAnsiTheme="minorHAnsi" w:cstheme="minorHAnsi"/>
          <w:color w:val="000000"/>
          <w:sz w:val="22"/>
          <w:szCs w:val="22"/>
        </w:rPr>
        <w:t xml:space="preserve"> зубы имеют худший долгосрочный прогноз по сравнению с витальными зубами. </w:t>
      </w:r>
      <w:r w:rsidR="00E43C1B" w:rsidRPr="00E35041">
        <w:rPr>
          <w:rFonts w:asciiTheme="minorHAnsi" w:hAnsiTheme="minorHAnsi" w:cstheme="minorHAnsi"/>
          <w:color w:val="000000"/>
          <w:sz w:val="22"/>
          <w:szCs w:val="22"/>
        </w:rPr>
        <w:t xml:space="preserve">Поэтому я выбираю предложенный вариант покрытия зубов ортопедическими конструкциями без депульпирования. </w:t>
      </w:r>
    </w:p>
    <w:p w14:paraId="2A02F186" w14:textId="77777777" w:rsidR="004359AB" w:rsidRPr="00E35041" w:rsidRDefault="004359AB" w:rsidP="00D41E3E">
      <w:pPr>
        <w:pStyle w:val="a3"/>
        <w:spacing w:before="0" w:beforeAutospacing="0" w:after="121" w:afterAutospacing="0" w:line="121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35041">
        <w:rPr>
          <w:rFonts w:asciiTheme="minorHAnsi" w:hAnsiTheme="minorHAnsi" w:cstheme="minorHAnsi"/>
          <w:color w:val="000000"/>
          <w:sz w:val="22"/>
          <w:szCs w:val="22"/>
        </w:rPr>
        <w:t xml:space="preserve">Понимая сущность предложенного протезирования и уникальность собственного организма, я уведомлен, что итоговый результат протезирования может отличаться от ожидаемого мною и что искусственные протезы зубов эстетически могут отличаться по форме, цвету и прозрачности от своих зубов и других искусственных конструкций, особенно при различном освещении. Я осознаю риск, связанный с применением анестезии и медицинских препаратов, которые могут вызвать нарушение сознания и дыхания, дисфункцию мышц, судороги, сердцебиение, коллапс, повышение АД, отек и воспаление в месте инъекции, аллергию, кровотечение, гематомы, некроз тканей, потерю чувствительности языка, губ, неба, кожи лица и шеи.  Высокий процент успешности проведения ортопедического лечения (более 90%) не исключает определенный процент (около 10%) неудач ортопедического лечения, что может потребовать проведения коррекции или полной переделки ортопедической конструкции за счет пациента. Я понимаю, что в моих интересах начать предложенное мне протезирование. Я имел возможность задавать все интересующие меня вопросы и получил на них подробные ответы. Мне также разъяснили значение системы нумерации зубов, всех медицинских терминов и слов, упомянутых в данном документе и имеющих отношение к моему лечению. </w:t>
      </w:r>
    </w:p>
    <w:p w14:paraId="4DF863FE" w14:textId="77777777" w:rsidR="00E43C1B" w:rsidRPr="00E35041" w:rsidRDefault="00E43C1B" w:rsidP="00D41E3E">
      <w:pPr>
        <w:pStyle w:val="a3"/>
        <w:spacing w:before="0" w:beforeAutospacing="0" w:after="121" w:afterAutospacing="0" w:line="121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35041">
        <w:rPr>
          <w:rFonts w:asciiTheme="minorHAnsi" w:hAnsiTheme="minorHAnsi" w:cstheme="minorHAnsi"/>
          <w:color w:val="000000"/>
          <w:sz w:val="22"/>
          <w:szCs w:val="22"/>
        </w:rPr>
        <w:lastRenderedPageBreak/>
        <w:t>Я уведомлен, что витальные зубы, покрытые ортопедическими конструкциями, требуют динамического наблюдения у лечащего врача не реже 1 раза в 6 месяцев, включающее в том числе необходим</w:t>
      </w:r>
      <w:r w:rsidR="0079090E" w:rsidRPr="00E35041">
        <w:rPr>
          <w:rFonts w:asciiTheme="minorHAnsi" w:hAnsiTheme="minorHAnsi" w:cstheme="minorHAnsi"/>
          <w:color w:val="000000"/>
          <w:sz w:val="22"/>
          <w:szCs w:val="22"/>
        </w:rPr>
        <w:t>о</w:t>
      </w:r>
      <w:r w:rsidRPr="00E35041">
        <w:rPr>
          <w:rFonts w:asciiTheme="minorHAnsi" w:hAnsiTheme="minorHAnsi" w:cstheme="minorHAnsi"/>
          <w:color w:val="000000"/>
          <w:sz w:val="22"/>
          <w:szCs w:val="22"/>
        </w:rPr>
        <w:t xml:space="preserve">сть рентгенологического исследования. </w:t>
      </w:r>
      <w:r w:rsidR="00090D93" w:rsidRPr="00E35041">
        <w:rPr>
          <w:rFonts w:asciiTheme="minorHAnsi" w:hAnsiTheme="minorHAnsi" w:cstheme="minorHAnsi"/>
          <w:color w:val="000000"/>
          <w:sz w:val="22"/>
          <w:szCs w:val="22"/>
        </w:rPr>
        <w:t>В случае выявления эндодонтической патологии проводится лечение корневых каналов с оплатой по прайсу исполнителя на момент оказания услуги.</w:t>
      </w:r>
    </w:p>
    <w:p w14:paraId="4D20D799" w14:textId="77777777" w:rsidR="00043BA4" w:rsidRPr="00E35041" w:rsidRDefault="00043BA4" w:rsidP="00043BA4">
      <w:pPr>
        <w:pStyle w:val="a3"/>
        <w:spacing w:before="0" w:beforeAutospacing="0" w:after="121" w:afterAutospacing="0" w:line="121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35041">
        <w:rPr>
          <w:rFonts w:asciiTheme="minorHAnsi" w:hAnsiTheme="minorHAnsi" w:cstheme="minorHAnsi"/>
          <w:color w:val="000000"/>
          <w:sz w:val="22"/>
          <w:szCs w:val="22"/>
        </w:rPr>
        <w:t xml:space="preserve">Я осведомлена(а), что при наличии патологии </w:t>
      </w:r>
      <w:proofErr w:type="spellStart"/>
      <w:r w:rsidRPr="00E35041">
        <w:rPr>
          <w:rFonts w:asciiTheme="minorHAnsi" w:hAnsiTheme="minorHAnsi" w:cstheme="minorHAnsi"/>
          <w:color w:val="000000"/>
          <w:sz w:val="22"/>
          <w:szCs w:val="22"/>
        </w:rPr>
        <w:t>височно</w:t>
      </w:r>
      <w:proofErr w:type="spellEnd"/>
      <w:r w:rsidRPr="00E35041">
        <w:rPr>
          <w:rFonts w:asciiTheme="minorHAnsi" w:hAnsiTheme="minorHAnsi" w:cstheme="minorHAnsi"/>
          <w:color w:val="000000"/>
          <w:sz w:val="22"/>
          <w:szCs w:val="22"/>
        </w:rPr>
        <w:t xml:space="preserve">–нижнечелюстных суставов и других </w:t>
      </w:r>
      <w:proofErr w:type="spellStart"/>
      <w:r w:rsidRPr="00E35041">
        <w:rPr>
          <w:rFonts w:asciiTheme="minorHAnsi" w:hAnsiTheme="minorHAnsi" w:cstheme="minorHAnsi"/>
          <w:color w:val="000000"/>
          <w:sz w:val="22"/>
          <w:szCs w:val="22"/>
        </w:rPr>
        <w:t>нейромиофункциональных</w:t>
      </w:r>
      <w:proofErr w:type="spellEnd"/>
      <w:r w:rsidRPr="00E35041">
        <w:rPr>
          <w:rFonts w:asciiTheme="minorHAnsi" w:hAnsiTheme="minorHAnsi" w:cstheme="minorHAnsi"/>
          <w:color w:val="000000"/>
          <w:sz w:val="22"/>
          <w:szCs w:val="22"/>
        </w:rPr>
        <w:t xml:space="preserve"> расстройств могут возникнуть осложнения в виде затрудненной адаптации к протезам, чувство тошноты, нарушение функции речи, жевания, глотания, сколов и поломок протеза. Наличие сопутствующих заболеваний и индивидуальных особенностей организма, не позволяющих пациенту полностью адаптироваться к качественно изготовленным ортопедическим конструкциям (например, повышенный рвотный рефлекс), гарантийным случаем не являются и устраняются при наличии такой возможности за отдельную плату. </w:t>
      </w:r>
    </w:p>
    <w:p w14:paraId="7FFBD7A1" w14:textId="77777777" w:rsidR="00E35041" w:rsidRPr="00DA5463" w:rsidRDefault="00E35041" w:rsidP="00E35041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7B8C2D87" w14:textId="77777777" w:rsidR="00E35041" w:rsidRPr="00DA5463" w:rsidRDefault="00E35041" w:rsidP="00E35041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4BBB7F91" w14:textId="77777777" w:rsidR="00E35041" w:rsidRPr="00DA5463" w:rsidRDefault="00E35041" w:rsidP="00E35041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работников, участвующих в предоставлении мне платных медицинских услуг, об 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сроках службы на овеществленные результаты оказанных услуг, о правилах использования установленных стоматологических конструкций. </w:t>
      </w:r>
    </w:p>
    <w:p w14:paraId="7319AA53" w14:textId="77777777" w:rsidR="00E35041" w:rsidRPr="00DA5463" w:rsidRDefault="00E35041" w:rsidP="00E35041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труд 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3AA82B63" w14:textId="77777777" w:rsidR="00E35041" w:rsidRPr="00DA5463" w:rsidRDefault="00E35041" w:rsidP="00E35041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</w:t>
      </w:r>
      <w:r w:rsidRPr="00DA5463">
        <w:rPr>
          <w:rFonts w:asciiTheme="minorHAnsi" w:hAnsiTheme="minorHAnsi" w:cstheme="minorHAnsi"/>
          <w:sz w:val="22"/>
          <w:szCs w:val="22"/>
        </w:rPr>
        <w:lastRenderedPageBreak/>
        <w:t>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вующих стандартов и протоколов лечения.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переделка, удаление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60954AE8" w14:textId="77777777" w:rsidR="00E35041" w:rsidRPr="00DA5463" w:rsidRDefault="00E35041" w:rsidP="00E35041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5A678D3B" w14:textId="77777777" w:rsidR="00E35041" w:rsidRPr="00DA5463" w:rsidRDefault="00E35041" w:rsidP="00E35041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51A2004D" w14:textId="77777777" w:rsidR="00E35041" w:rsidRPr="00DA5463" w:rsidRDefault="00E35041" w:rsidP="00E35041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EF26B14" w14:textId="77777777" w:rsidR="00E35041" w:rsidRPr="00DA5463" w:rsidRDefault="00E35041" w:rsidP="00E35041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4502C7B1" w14:textId="77777777" w:rsidR="00E35041" w:rsidRPr="00DA5463" w:rsidRDefault="00E35041" w:rsidP="00E35041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16B39A95" w14:textId="77777777" w:rsidR="00E35041" w:rsidRPr="00DA5463" w:rsidRDefault="00E35041" w:rsidP="00E35041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33E1256" w14:textId="77777777" w:rsidR="00E35041" w:rsidRPr="00DA5463" w:rsidRDefault="00E35041" w:rsidP="00E35041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F52164D" w14:textId="77777777" w:rsidR="00E35041" w:rsidRPr="00DA5463" w:rsidRDefault="00E35041" w:rsidP="00E35041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0B2E767F" w14:textId="77777777" w:rsidR="00E35041" w:rsidRPr="00DA5463" w:rsidRDefault="00E35041" w:rsidP="00E35041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пациента)</w:t>
      </w:r>
    </w:p>
    <w:p w14:paraId="1084AD8C" w14:textId="77777777" w:rsidR="00E35041" w:rsidRPr="00DA5463" w:rsidRDefault="00E35041" w:rsidP="00E35041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D028B4E" w14:textId="77777777" w:rsidR="00E35041" w:rsidRPr="00DA5463" w:rsidRDefault="00E35041" w:rsidP="00E35041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"_____" __________________ </w:t>
      </w:r>
      <w:r>
        <w:rPr>
          <w:rFonts w:asciiTheme="minorHAnsi" w:hAnsiTheme="minorHAnsi" w:cstheme="minorHAnsi"/>
          <w:color w:val="000000"/>
          <w:sz w:val="22"/>
          <w:szCs w:val="22"/>
        </w:rPr>
        <w:t>20</w:t>
      </w:r>
      <w:r w:rsidR="00040DA8">
        <w:rPr>
          <w:rFonts w:asciiTheme="minorHAnsi" w:hAnsiTheme="minorHAnsi" w:cstheme="minorHAnsi"/>
          <w:color w:val="000000"/>
          <w:sz w:val="22"/>
          <w:szCs w:val="22"/>
        </w:rPr>
        <w:t>__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>г.</w:t>
      </w:r>
    </w:p>
    <w:p w14:paraId="75A7190F" w14:textId="77777777" w:rsidR="00E35041" w:rsidRPr="00DA5463" w:rsidRDefault="00E35041" w:rsidP="00E35041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   (дата оформления)</w:t>
      </w:r>
    </w:p>
    <w:p w14:paraId="2679399B" w14:textId="77777777" w:rsidR="004359AB" w:rsidRPr="007A11D9" w:rsidRDefault="004359AB" w:rsidP="004359AB">
      <w:pPr>
        <w:rPr>
          <w:rFonts w:asciiTheme="minorHAnsi" w:hAnsiTheme="minorHAnsi"/>
          <w:sz w:val="24"/>
          <w:szCs w:val="24"/>
        </w:rPr>
      </w:pPr>
    </w:p>
    <w:sectPr w:rsidR="004359AB" w:rsidRPr="007A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9AB"/>
    <w:rsid w:val="00040DA8"/>
    <w:rsid w:val="00043BA4"/>
    <w:rsid w:val="00090D93"/>
    <w:rsid w:val="003E7D5B"/>
    <w:rsid w:val="004359AB"/>
    <w:rsid w:val="004A2943"/>
    <w:rsid w:val="006811C0"/>
    <w:rsid w:val="0079090E"/>
    <w:rsid w:val="007A11D9"/>
    <w:rsid w:val="007C6F8E"/>
    <w:rsid w:val="00900CB7"/>
    <w:rsid w:val="009949B3"/>
    <w:rsid w:val="009A39BD"/>
    <w:rsid w:val="00A22E21"/>
    <w:rsid w:val="00CF34C3"/>
    <w:rsid w:val="00D41E3E"/>
    <w:rsid w:val="00E35041"/>
    <w:rsid w:val="00E4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BC36"/>
  <w15:chartTrackingRefBased/>
  <w15:docId w15:val="{EA3E84DB-65C7-467B-9A24-85DEAAFA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9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359AB"/>
    <w:pPr>
      <w:keepNext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359A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Normal (Web)"/>
    <w:basedOn w:val="a"/>
    <w:rsid w:val="004359AB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Bullet"/>
    <w:basedOn w:val="a"/>
    <w:autoRedefine/>
    <w:rsid w:val="007A11D9"/>
    <w:pPr>
      <w:ind w:firstLine="540"/>
    </w:pPr>
    <w:rPr>
      <w:rFonts w:asciiTheme="minorHAnsi" w:hAnsiTheme="minorHAnsi"/>
      <w:szCs w:val="24"/>
    </w:rPr>
  </w:style>
  <w:style w:type="paragraph" w:customStyle="1" w:styleId="ConsPlusNonformat">
    <w:name w:val="ConsPlusNonformat"/>
    <w:uiPriority w:val="99"/>
    <w:rsid w:val="00E3504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E35041"/>
    <w:pPr>
      <w:ind w:firstLine="20"/>
    </w:pPr>
    <w:rPr>
      <w:color w:val="000000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35041"/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Dkfl</dc:creator>
  <cp:keywords/>
  <dc:description/>
  <cp:lastModifiedBy>mishaternovykh@gmail.com</cp:lastModifiedBy>
  <cp:revision>3</cp:revision>
  <dcterms:created xsi:type="dcterms:W3CDTF">2023-03-13T14:01:00Z</dcterms:created>
  <dcterms:modified xsi:type="dcterms:W3CDTF">2023-03-13T14:02:00Z</dcterms:modified>
</cp:coreProperties>
</file>