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5B2A" w14:textId="77777777" w:rsidR="00B20818" w:rsidRPr="003220C5" w:rsidRDefault="00B20818" w:rsidP="00B20818">
      <w:pPr>
        <w:pStyle w:val="Style3"/>
        <w:widowControl/>
        <w:spacing w:before="175"/>
        <w:jc w:val="center"/>
        <w:rPr>
          <w:rStyle w:val="FontStyle14"/>
          <w:b/>
        </w:rPr>
      </w:pPr>
      <w:r w:rsidRPr="003220C5">
        <w:rPr>
          <w:rStyle w:val="FontStyle14"/>
          <w:b/>
        </w:rPr>
        <w:t>Информированное добровольное согласие на медицинское вмешательство</w:t>
      </w:r>
    </w:p>
    <w:p w14:paraId="752D3C1C" w14:textId="77777777" w:rsidR="00B20818" w:rsidRPr="003220C5" w:rsidRDefault="00E95F8D" w:rsidP="00B20818">
      <w:pPr>
        <w:pStyle w:val="Style4"/>
        <w:widowControl/>
        <w:spacing w:before="110"/>
        <w:ind w:right="108"/>
        <w:jc w:val="center"/>
        <w:rPr>
          <w:rStyle w:val="FontStyle15"/>
          <w:b/>
          <w:sz w:val="24"/>
          <w:szCs w:val="24"/>
          <w:u w:val="single"/>
        </w:rPr>
      </w:pPr>
      <w:r w:rsidRPr="003220C5">
        <w:rPr>
          <w:rStyle w:val="FontStyle15"/>
          <w:b/>
          <w:sz w:val="24"/>
          <w:szCs w:val="24"/>
          <w:u w:val="single"/>
        </w:rPr>
        <w:t>Диагностическая ревизия зуба</w:t>
      </w:r>
      <w:r w:rsidR="002929A4">
        <w:rPr>
          <w:rStyle w:val="FontStyle15"/>
          <w:b/>
          <w:sz w:val="24"/>
          <w:szCs w:val="24"/>
          <w:u w:val="single"/>
        </w:rPr>
        <w:t xml:space="preserve"> (лечение</w:t>
      </w:r>
      <w:r w:rsidR="00C168BA">
        <w:rPr>
          <w:rStyle w:val="FontStyle15"/>
          <w:b/>
          <w:sz w:val="24"/>
          <w:szCs w:val="24"/>
          <w:u w:val="single"/>
        </w:rPr>
        <w:t xml:space="preserve"> с сомнительным прогнозом</w:t>
      </w:r>
      <w:r w:rsidR="002929A4">
        <w:rPr>
          <w:rStyle w:val="FontStyle15"/>
          <w:b/>
          <w:sz w:val="24"/>
          <w:szCs w:val="24"/>
          <w:u w:val="single"/>
        </w:rPr>
        <w:t>)</w:t>
      </w:r>
    </w:p>
    <w:p w14:paraId="636806EA" w14:textId="77777777" w:rsidR="00B20818" w:rsidRPr="00323579" w:rsidRDefault="00B20818" w:rsidP="00B20818">
      <w:pPr>
        <w:pStyle w:val="Style5"/>
        <w:widowControl/>
        <w:spacing w:line="24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14:paraId="28DE2BE1" w14:textId="77777777" w:rsidR="00B20818" w:rsidRPr="00323579" w:rsidRDefault="00B20818" w:rsidP="00B20818">
      <w:pPr>
        <w:pStyle w:val="Style5"/>
        <w:widowControl/>
        <w:spacing w:before="10" w:line="221" w:lineRule="exact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323579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Этот документ свидетельствует о том, что мне в соответствии со </w:t>
      </w:r>
      <w:r w:rsidR="00223BE6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ст.ст. 19-23 Федерального закона N 323-ФЗ "Об основах охраны здоровья граждан в Российской Федерации" </w:t>
      </w:r>
      <w:r w:rsidRPr="00323579">
        <w:rPr>
          <w:rFonts w:asciiTheme="minorHAnsi" w:hAnsiTheme="minorHAnsi" w:cstheme="minorHAnsi"/>
          <w:iCs/>
          <w:color w:val="000000"/>
          <w:sz w:val="22"/>
          <w:szCs w:val="22"/>
        </w:rPr>
        <w:t>с</w:t>
      </w:r>
      <w:r w:rsidRPr="00323579">
        <w:rPr>
          <w:rFonts w:asciiTheme="minorHAnsi" w:hAnsiTheme="minorHAnsi" w:cstheme="minorHAnsi"/>
          <w:i/>
          <w:iCs/>
          <w:color w:val="000000"/>
          <w:sz w:val="22"/>
          <w:szCs w:val="22"/>
        </w:rPr>
        <w:t>ообщена вся необходимая информация о предстоящем моем лечении и что я согласен (согласна) с названными мне усло</w:t>
      </w:r>
      <w:r w:rsidRPr="00323579">
        <w:rPr>
          <w:rFonts w:asciiTheme="minorHAnsi" w:hAnsiTheme="minorHAnsi" w:cstheme="minorHAnsi"/>
          <w:i/>
          <w:iCs/>
          <w:color w:val="000000"/>
          <w:sz w:val="22"/>
          <w:szCs w:val="22"/>
        </w:rPr>
        <w:softHyphen/>
        <w:t>виями проведения лечения. Данный документ является необходимым предварительным условием (разрешением) начала медицинского вмешательства.</w:t>
      </w:r>
    </w:p>
    <w:p w14:paraId="6E462DA7" w14:textId="77777777" w:rsidR="00100BD9" w:rsidRPr="00323579" w:rsidRDefault="00100BD9" w:rsidP="00B71477">
      <w:pPr>
        <w:pStyle w:val="Style6"/>
        <w:widowControl/>
        <w:tabs>
          <w:tab w:val="left" w:leader="underscore" w:pos="10006"/>
        </w:tabs>
        <w:spacing w:before="134"/>
        <w:rPr>
          <w:rFonts w:asciiTheme="minorHAnsi" w:hAnsiTheme="minorHAnsi" w:cstheme="minorHAnsi"/>
          <w:color w:val="000000"/>
          <w:sz w:val="22"/>
          <w:szCs w:val="22"/>
        </w:rPr>
      </w:pPr>
      <w:r w:rsidRPr="00323579">
        <w:rPr>
          <w:rFonts w:asciiTheme="minorHAnsi" w:hAnsiTheme="minorHAnsi" w:cstheme="minorHAnsi"/>
          <w:i/>
          <w:iCs/>
          <w:color w:val="000000"/>
          <w:sz w:val="22"/>
          <w:szCs w:val="22"/>
        </w:rPr>
        <w:t>Я</w:t>
      </w:r>
      <w:r w:rsidR="00B71477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r w:rsidR="00B20818" w:rsidRPr="00323579">
        <w:rPr>
          <w:rFonts w:asciiTheme="minorHAnsi" w:hAnsiTheme="minorHAnsi" w:cstheme="minorHAnsi"/>
          <w:color w:val="000000"/>
          <w:sz w:val="22"/>
          <w:szCs w:val="22"/>
        </w:rPr>
        <w:t>проинфор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t>мирован(а) моим лечащим врачом</w:t>
      </w:r>
      <w:r w:rsidR="00FA39A8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20818" w:rsidRPr="00323579">
        <w:rPr>
          <w:rFonts w:asciiTheme="minorHAnsi" w:hAnsiTheme="minorHAnsi" w:cstheme="minorHAnsi"/>
          <w:color w:val="000000"/>
          <w:sz w:val="22"/>
          <w:szCs w:val="22"/>
        </w:rPr>
        <w:t>о и необходимос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t>ти лечения зубов</w:t>
      </w:r>
      <w:r w:rsidR="003235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в соответствии с </w:t>
      </w:r>
      <w:r w:rsidR="007629AD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Предварительным 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планом </w:t>
      </w:r>
      <w:r w:rsidR="00B20818" w:rsidRPr="00323579">
        <w:rPr>
          <w:rFonts w:asciiTheme="minorHAnsi" w:hAnsiTheme="minorHAnsi" w:cstheme="minorHAnsi"/>
          <w:color w:val="000000"/>
          <w:sz w:val="22"/>
          <w:szCs w:val="22"/>
        </w:rPr>
        <w:t>лечения.</w:t>
      </w:r>
    </w:p>
    <w:p w14:paraId="1552547C" w14:textId="77777777" w:rsidR="003220C5" w:rsidRPr="00323579" w:rsidRDefault="00B20818" w:rsidP="00B20818">
      <w:pPr>
        <w:pStyle w:val="Style10"/>
        <w:widowControl/>
        <w:spacing w:line="247" w:lineRule="exact"/>
        <w:ind w:firstLine="298"/>
        <w:rPr>
          <w:rFonts w:asciiTheme="minorHAnsi" w:hAnsiTheme="minorHAnsi" w:cstheme="minorHAnsi"/>
          <w:color w:val="000000"/>
          <w:sz w:val="22"/>
          <w:szCs w:val="22"/>
        </w:rPr>
      </w:pPr>
      <w:r w:rsidRPr="00323579">
        <w:rPr>
          <w:rFonts w:asciiTheme="minorHAnsi" w:hAnsiTheme="minorHAnsi" w:cstheme="minorHAnsi"/>
          <w:iCs/>
          <w:color w:val="000000"/>
          <w:sz w:val="22"/>
          <w:szCs w:val="22"/>
        </w:rPr>
        <w:t>Я</w:t>
      </w:r>
      <w:r w:rsidR="00DF17F5" w:rsidRPr="00323579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t>получил</w:t>
      </w:r>
      <w:r w:rsidR="00DF17F5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(а) 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t>подробные объяснения по поводу моего заболевания и понимаю, что при данной клинической ситуации очень сложно поставить точный диагноз и спланировать соответст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softHyphen/>
        <w:t xml:space="preserve">вующее лечение, не прибегая к </w:t>
      </w:r>
      <w:r w:rsidR="00B71477">
        <w:rPr>
          <w:rFonts w:asciiTheme="minorHAnsi" w:hAnsiTheme="minorHAnsi" w:cstheme="minorHAnsi"/>
          <w:color w:val="000000"/>
          <w:sz w:val="22"/>
          <w:szCs w:val="22"/>
        </w:rPr>
        <w:t xml:space="preserve">диагностическому 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вмешательству. Окончательное решение лечения врач может принять только после того, как проведёт </w:t>
      </w:r>
      <w:r w:rsidR="003220C5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ряд подготовительных мероприятий (в зависимости от первоначального состояния зуба), в частности: снятие ортопедической конструкции, удаление литой штифтовой культевой вкладки, удаление анкерного штифта, 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t>препарирование и уда</w:t>
      </w:r>
      <w:r w:rsidR="003220C5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ление старых пломб, кариозных тканей, 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t>размягчённ</w:t>
      </w:r>
      <w:r w:rsidR="003220C5" w:rsidRPr="00323579">
        <w:rPr>
          <w:rFonts w:asciiTheme="minorHAnsi" w:hAnsiTheme="minorHAnsi" w:cstheme="minorHAnsi"/>
          <w:color w:val="000000"/>
          <w:sz w:val="22"/>
          <w:szCs w:val="22"/>
        </w:rPr>
        <w:t>ого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 дентин</w:t>
      </w:r>
      <w:r w:rsidR="003220C5" w:rsidRPr="00323579">
        <w:rPr>
          <w:rFonts w:asciiTheme="minorHAnsi" w:hAnsiTheme="minorHAnsi" w:cstheme="minorHAnsi"/>
          <w:color w:val="000000"/>
          <w:sz w:val="22"/>
          <w:szCs w:val="22"/>
        </w:rPr>
        <w:t>а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 из полости зуба</w:t>
      </w:r>
      <w:r w:rsidR="002F3E75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, а также по факту наблюдения </w:t>
      </w:r>
      <w:r w:rsidR="003220C5" w:rsidRPr="00323579">
        <w:rPr>
          <w:rFonts w:asciiTheme="minorHAnsi" w:hAnsiTheme="minorHAnsi" w:cstheme="minorHAnsi"/>
          <w:color w:val="000000"/>
          <w:sz w:val="22"/>
          <w:szCs w:val="22"/>
        </w:rPr>
        <w:t>за состоянием зуба после вмешательства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B71477">
        <w:rPr>
          <w:rFonts w:asciiTheme="minorHAnsi" w:hAnsiTheme="minorHAnsi" w:cstheme="minorHAnsi"/>
          <w:color w:val="000000"/>
          <w:sz w:val="22"/>
          <w:szCs w:val="22"/>
        </w:rPr>
        <w:t>Диагностическая ревизия зуба не является лечением.</w:t>
      </w:r>
    </w:p>
    <w:p w14:paraId="127FD36B" w14:textId="77777777" w:rsidR="00B20818" w:rsidRPr="00323579" w:rsidRDefault="00B20818" w:rsidP="00B20818">
      <w:pPr>
        <w:pStyle w:val="Style10"/>
        <w:widowControl/>
        <w:spacing w:line="247" w:lineRule="exact"/>
        <w:ind w:firstLine="298"/>
        <w:rPr>
          <w:rFonts w:asciiTheme="minorHAnsi" w:hAnsiTheme="minorHAnsi" w:cstheme="minorHAnsi"/>
          <w:color w:val="000000"/>
          <w:sz w:val="22"/>
          <w:szCs w:val="22"/>
        </w:rPr>
      </w:pPr>
      <w:r w:rsidRPr="00323579">
        <w:rPr>
          <w:rFonts w:asciiTheme="minorHAnsi" w:hAnsiTheme="minorHAnsi" w:cstheme="minorHAnsi"/>
          <w:color w:val="000000"/>
          <w:sz w:val="22"/>
          <w:szCs w:val="22"/>
        </w:rPr>
        <w:t>При этом возможны два варианта лечения:</w:t>
      </w:r>
    </w:p>
    <w:p w14:paraId="4CDE7674" w14:textId="77777777" w:rsidR="00B20818" w:rsidRPr="00323579" w:rsidRDefault="003220C5" w:rsidP="000A291A">
      <w:pPr>
        <w:pStyle w:val="Style8"/>
        <w:widowControl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23579">
        <w:rPr>
          <w:rFonts w:asciiTheme="minorHAnsi" w:hAnsiTheme="minorHAnsi" w:cstheme="minorHAnsi"/>
          <w:color w:val="000000"/>
          <w:sz w:val="22"/>
          <w:szCs w:val="22"/>
        </w:rPr>
        <w:t>Уточнение диагноза, позволяющего выполнить консервативное лечение зуба, и в соответствии с ним выбор и согласование с пациентом тактики лечения по сохранению зуба.</w:t>
      </w:r>
    </w:p>
    <w:p w14:paraId="0D731E07" w14:textId="77777777" w:rsidR="000A291A" w:rsidRPr="00323579" w:rsidRDefault="000A291A" w:rsidP="000A291A">
      <w:pPr>
        <w:pStyle w:val="Style8"/>
        <w:widowControl/>
        <w:ind w:left="720" w:firstLine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23579">
        <w:rPr>
          <w:rFonts w:asciiTheme="minorHAnsi" w:hAnsiTheme="minorHAnsi" w:cstheme="minorHAnsi"/>
          <w:color w:val="000000"/>
          <w:sz w:val="22"/>
          <w:szCs w:val="22"/>
        </w:rPr>
        <w:t>Пациент в этом случае оплачивает последующее лечение согласно утвержденного или скорректированного после диагностической ревизии плана лечения.</w:t>
      </w:r>
    </w:p>
    <w:p w14:paraId="1453BCE0" w14:textId="77777777" w:rsidR="0038118D" w:rsidRPr="00323579" w:rsidRDefault="003220C5" w:rsidP="000A291A">
      <w:pPr>
        <w:pStyle w:val="Style8"/>
        <w:widowControl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В случае выявления показаний к удалению зуба (перелом, трещина, перфорации, невозможность прохождения корневых каналов, полное разрушение коронковой части зуба с отсутствием феррула, невозможность извлечения отломка инструмента в канале, вкладки, штифта, </w:t>
      </w:r>
      <w:r w:rsidR="000A291A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подвижность 3-4 степени, рецессия десны и т.п.) врач принимает решение об удалении зуба. В этом случае </w:t>
      </w:r>
      <w:r w:rsidR="0038118D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пациент </w:t>
      </w:r>
      <w:r w:rsidR="000A291A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оплачивает </w:t>
      </w:r>
      <w:r w:rsidR="0038118D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диагностическую ревизию и все </w:t>
      </w:r>
      <w:r w:rsidR="00B71477">
        <w:rPr>
          <w:rFonts w:asciiTheme="minorHAnsi" w:hAnsiTheme="minorHAnsi" w:cstheme="minorHAnsi"/>
          <w:color w:val="000000"/>
          <w:sz w:val="22"/>
          <w:szCs w:val="22"/>
        </w:rPr>
        <w:t xml:space="preserve">фактически выполненные </w:t>
      </w:r>
      <w:r w:rsidR="0038118D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манипуляции </w:t>
      </w:r>
      <w:r w:rsidR="000A291A" w:rsidRPr="00323579">
        <w:rPr>
          <w:rFonts w:asciiTheme="minorHAnsi" w:hAnsiTheme="minorHAnsi" w:cstheme="minorHAnsi"/>
          <w:color w:val="000000"/>
          <w:sz w:val="22"/>
          <w:szCs w:val="22"/>
        </w:rPr>
        <w:t>по препарированию</w:t>
      </w:r>
      <w:r w:rsidR="0038118D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 зуба, удалению старой пломбы</w:t>
      </w:r>
      <w:r w:rsidR="000A291A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38118D" w:rsidRPr="00323579">
        <w:rPr>
          <w:rFonts w:asciiTheme="minorHAnsi" w:hAnsiTheme="minorHAnsi" w:cstheme="minorHAnsi"/>
          <w:color w:val="000000"/>
          <w:sz w:val="22"/>
          <w:szCs w:val="22"/>
        </w:rPr>
        <w:t>снятию коронок, извлечению инородных тел из зуба, временное пломбирование каналов и полостей зуба</w:t>
      </w:r>
      <w:r w:rsidR="000A291A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14:paraId="6B81980B" w14:textId="77777777" w:rsidR="00B20818" w:rsidRPr="00323579" w:rsidRDefault="000A291A" w:rsidP="0038118D">
      <w:pPr>
        <w:pStyle w:val="Style8"/>
        <w:widowControl/>
        <w:ind w:firstLine="142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Далее составляется новый план лечения и после согласования с пациентом проводится соответствующее лечение. </w:t>
      </w:r>
      <w:r w:rsidR="00B71477">
        <w:rPr>
          <w:rFonts w:asciiTheme="minorHAnsi" w:hAnsiTheme="minorHAnsi" w:cstheme="minorHAnsi"/>
          <w:color w:val="000000"/>
          <w:sz w:val="22"/>
          <w:szCs w:val="22"/>
        </w:rPr>
        <w:t xml:space="preserve">Я имел возможность отказаться от диагностической ревизии и утвердить альтернативный план лечения – удаление зуба без ревизии с последующим восстановлением целостности зубного ряда, но добровольно выбираю проведение ревизии зуба. </w:t>
      </w:r>
    </w:p>
    <w:p w14:paraId="65B2C073" w14:textId="77777777" w:rsidR="00B20818" w:rsidRPr="00323579" w:rsidRDefault="00B20818" w:rsidP="002F3E75">
      <w:pPr>
        <w:pStyle w:val="Style10"/>
        <w:widowControl/>
        <w:spacing w:line="247" w:lineRule="exact"/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  <w:r w:rsidRPr="00323579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Я 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t>понимаю, что стоимость лечения зависит от того, какой вариант лечения будет возможен</w:t>
      </w:r>
      <w:r w:rsidR="002F3E75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 и что в случае уточненного диагноза кроме </w:t>
      </w:r>
      <w:r w:rsidR="000A291A" w:rsidRPr="00323579">
        <w:rPr>
          <w:rFonts w:asciiTheme="minorHAnsi" w:hAnsiTheme="minorHAnsi" w:cstheme="minorHAnsi"/>
          <w:color w:val="000000"/>
          <w:sz w:val="22"/>
          <w:szCs w:val="22"/>
        </w:rPr>
        <w:t>непосредственно лечебных манипуляций я</w:t>
      </w:r>
      <w:r w:rsidR="002F3E75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 обязан оплатить также </w:t>
      </w:r>
      <w:r w:rsidR="000A291A" w:rsidRPr="00323579">
        <w:rPr>
          <w:rFonts w:asciiTheme="minorHAnsi" w:hAnsiTheme="minorHAnsi" w:cstheme="minorHAnsi"/>
          <w:color w:val="000000"/>
          <w:sz w:val="22"/>
          <w:szCs w:val="22"/>
        </w:rPr>
        <w:t>услугу диагностической ревизии зуба</w:t>
      </w:r>
      <w:r w:rsidR="0038118D" w:rsidRPr="00323579">
        <w:rPr>
          <w:rFonts w:asciiTheme="minorHAnsi" w:hAnsiTheme="minorHAnsi" w:cstheme="minorHAnsi"/>
          <w:color w:val="000000"/>
          <w:sz w:val="22"/>
          <w:szCs w:val="22"/>
        </w:rPr>
        <w:t>, даже если данная манипуляция будет завершена удалением зуба</w:t>
      </w:r>
      <w:r w:rsidR="002F3E75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BB0A74" w:rsidRPr="00323579">
        <w:rPr>
          <w:rFonts w:asciiTheme="minorHAnsi" w:hAnsiTheme="minorHAnsi" w:cstheme="minorHAnsi"/>
          <w:color w:val="000000"/>
          <w:sz w:val="22"/>
          <w:szCs w:val="22"/>
        </w:rPr>
        <w:t>В случае необходимости во время диагностической ревизии и лечебных манипуляций может быть использован стоматологический медицинский микроскоп, использование которого оплачивается дополнительно в соответствии с прайсом клиники.</w:t>
      </w:r>
    </w:p>
    <w:p w14:paraId="158DEFB2" w14:textId="77777777" w:rsidR="00972897" w:rsidRPr="00323579" w:rsidRDefault="00FB7260" w:rsidP="001B63CB">
      <w:pPr>
        <w:pStyle w:val="Style2"/>
        <w:widowControl/>
        <w:spacing w:line="250" w:lineRule="exact"/>
        <w:ind w:firstLine="298"/>
        <w:rPr>
          <w:rFonts w:asciiTheme="minorHAnsi" w:hAnsiTheme="minorHAnsi" w:cstheme="minorHAnsi"/>
          <w:color w:val="000000"/>
          <w:sz w:val="22"/>
          <w:szCs w:val="22"/>
        </w:rPr>
      </w:pPr>
      <w:r w:rsidRPr="00323579">
        <w:rPr>
          <w:rFonts w:asciiTheme="minorHAnsi" w:hAnsiTheme="minorHAnsi" w:cstheme="minorHAnsi"/>
          <w:color w:val="000000"/>
          <w:sz w:val="22"/>
          <w:szCs w:val="22"/>
        </w:rPr>
        <w:t>Я осведомлён</w:t>
      </w:r>
      <w:r w:rsidR="00B20818" w:rsidRPr="00323579">
        <w:rPr>
          <w:rFonts w:asciiTheme="minorHAnsi" w:hAnsiTheme="minorHAnsi" w:cstheme="minorHAnsi"/>
          <w:color w:val="000000"/>
          <w:sz w:val="22"/>
          <w:szCs w:val="22"/>
        </w:rPr>
        <w:t>(а) о последствиях отказа от данного лечения, об альтернативных методах лечения и обо всех возможных осложнениях, которые могут прои</w:t>
      </w:r>
      <w:r w:rsidR="0049135B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зойти во время, и после лечения, </w:t>
      </w:r>
      <w:r w:rsidR="00B20818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после </w:t>
      </w:r>
      <w:r w:rsidR="001B63CB" w:rsidRPr="00323579">
        <w:rPr>
          <w:rFonts w:asciiTheme="minorHAnsi" w:hAnsiTheme="minorHAnsi" w:cstheme="minorHAnsi"/>
          <w:color w:val="000000"/>
          <w:sz w:val="22"/>
          <w:szCs w:val="22"/>
        </w:rPr>
        <w:t>диагностической ревизии в сочетании с основными и дополнительными методами диагностики</w:t>
      </w:r>
      <w:r w:rsidR="007629AD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 врач</w:t>
      </w:r>
      <w:r w:rsidR="00B20818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8527F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поставит уточненный диагноз и </w:t>
      </w:r>
      <w:r w:rsidR="00B20818" w:rsidRPr="00323579">
        <w:rPr>
          <w:rFonts w:asciiTheme="minorHAnsi" w:hAnsiTheme="minorHAnsi" w:cstheme="minorHAnsi"/>
          <w:color w:val="000000"/>
          <w:sz w:val="22"/>
          <w:szCs w:val="22"/>
        </w:rPr>
        <w:t>прове</w:t>
      </w:r>
      <w:r w:rsidR="001B63CB" w:rsidRPr="00323579">
        <w:rPr>
          <w:rFonts w:asciiTheme="minorHAnsi" w:hAnsiTheme="minorHAnsi" w:cstheme="minorHAnsi"/>
          <w:color w:val="000000"/>
          <w:sz w:val="22"/>
          <w:szCs w:val="22"/>
        </w:rPr>
        <w:t>дет соответствующее лечение</w:t>
      </w:r>
      <w:r w:rsidR="00B20818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; </w:t>
      </w:r>
    </w:p>
    <w:p w14:paraId="01313312" w14:textId="77777777" w:rsidR="00B20818" w:rsidRPr="00323579" w:rsidRDefault="00B20818" w:rsidP="00B71477">
      <w:pPr>
        <w:pStyle w:val="Style10"/>
        <w:widowControl/>
        <w:spacing w:line="247" w:lineRule="exact"/>
        <w:ind w:firstLine="307"/>
        <w:rPr>
          <w:rFonts w:asciiTheme="minorHAnsi" w:hAnsiTheme="minorHAnsi" w:cstheme="minorHAnsi"/>
          <w:color w:val="000000"/>
          <w:sz w:val="22"/>
          <w:szCs w:val="22"/>
        </w:rPr>
      </w:pPr>
      <w:r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Мне разъяснена необходимость применения местной инъекционной анестезии </w:t>
      </w:r>
      <w:r w:rsidR="00681117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для 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t>обезболивани</w:t>
      </w:r>
      <w:r w:rsidR="00681117" w:rsidRPr="00323579">
        <w:rPr>
          <w:rFonts w:asciiTheme="minorHAnsi" w:hAnsiTheme="minorHAnsi" w:cstheme="minorHAnsi"/>
          <w:color w:val="000000"/>
          <w:sz w:val="22"/>
          <w:szCs w:val="22"/>
        </w:rPr>
        <w:t>я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 ме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softHyphen/>
        <w:t>дицинских манипуляций. Местная анестезия проводится в области выполняемой манипуляции и предусматри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softHyphen/>
        <w:t>вает одну или несколько инъекций (уколов) с использованием одноразовых игл и карпул. Длительность эф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softHyphen/>
        <w:t>фекта может варьироваться от 15 мин до нескольких часов в зависимости от вида анестетика и индивидуаль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softHyphen/>
        <w:t>ной восприимчивости организма и проявляется в потере чувствительности в области обезболивания и времен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softHyphen/>
        <w:t>ном ощущении припухлости.</w:t>
      </w:r>
      <w:r w:rsidR="009F7E4D" w:rsidRPr="00323579">
        <w:rPr>
          <w:rFonts w:asciiTheme="minorHAnsi" w:hAnsiTheme="minorHAnsi" w:cstheme="minorHAnsi"/>
          <w:color w:val="000000"/>
          <w:sz w:val="22"/>
          <w:szCs w:val="22"/>
        </w:rPr>
        <w:t xml:space="preserve"> Анестетик в случае необходимости может быть добавлен врачом в процессе лечения. 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t>Мне разъяснено, что применение анестезии может привести к аллергическим реакциям организма на меди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softHyphen/>
        <w:t>каментозные препараты, шоку, травматизации нервных окончаний и другим осложнениям. Введение раствора проводится при помощи иглы, что травмирует мягкие ткани и может вызвать образование внутреннего крово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softHyphen/>
        <w:t>течения и гематомы, отечность десны в области инъекции, ограничение открывания рта, которые могут сохра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softHyphen/>
        <w:t>няться в течение нескольких дней и дольше.</w:t>
      </w:r>
    </w:p>
    <w:p w14:paraId="5780DDE1" w14:textId="77777777" w:rsidR="008F64FD" w:rsidRPr="00323579" w:rsidRDefault="00B20818" w:rsidP="008F64FD">
      <w:pPr>
        <w:pStyle w:val="Style10"/>
        <w:widowControl/>
        <w:spacing w:before="10" w:line="247" w:lineRule="exact"/>
        <w:ind w:right="50" w:firstLine="305"/>
        <w:rPr>
          <w:rFonts w:asciiTheme="minorHAnsi" w:hAnsiTheme="minorHAnsi" w:cstheme="minorHAnsi"/>
          <w:color w:val="000000"/>
          <w:sz w:val="22"/>
          <w:szCs w:val="22"/>
        </w:rPr>
      </w:pPr>
      <w:r w:rsidRPr="00323579">
        <w:rPr>
          <w:rFonts w:asciiTheme="minorHAnsi" w:hAnsiTheme="minorHAnsi" w:cstheme="minorHAnsi"/>
          <w:color w:val="000000"/>
          <w:sz w:val="22"/>
          <w:szCs w:val="22"/>
        </w:rPr>
        <w:t>Мне разъяснено, что обезболивание затруднено при выраженном стрессе, в области существующего воспа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softHyphen/>
        <w:t>ления, в области моляров нижней челюсти, после употребления алкогольных или наркотических веществ.</w:t>
      </w:r>
    </w:p>
    <w:p w14:paraId="05CCDE41" w14:textId="77777777" w:rsidR="00B20818" w:rsidRPr="00323579" w:rsidRDefault="00B20818" w:rsidP="00047D19">
      <w:pPr>
        <w:pStyle w:val="Style2"/>
        <w:widowControl/>
        <w:spacing w:line="250" w:lineRule="exact"/>
        <w:ind w:firstLine="305"/>
        <w:rPr>
          <w:rFonts w:asciiTheme="minorHAnsi" w:hAnsiTheme="minorHAnsi" w:cstheme="minorHAnsi"/>
          <w:color w:val="000000"/>
          <w:sz w:val="22"/>
          <w:szCs w:val="22"/>
        </w:rPr>
      </w:pPr>
      <w:r w:rsidRPr="00323579">
        <w:rPr>
          <w:rFonts w:asciiTheme="minorHAnsi" w:hAnsiTheme="minorHAnsi" w:cstheme="minorHAnsi"/>
          <w:color w:val="000000"/>
          <w:sz w:val="22"/>
          <w:szCs w:val="22"/>
        </w:rPr>
        <w:lastRenderedPageBreak/>
        <w:t>Я проинформировал(а) лечащего врача обо всех случаях аллергии к медикаментозным препаратам и лекар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softHyphen/>
        <w:t>ственным средствам в прошлом и об аллергии в настоящее время, а также о всех имеющихся у меня заболе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softHyphen/>
        <w:t>ваниях.</w:t>
      </w:r>
    </w:p>
    <w:p w14:paraId="1F771691" w14:textId="77777777" w:rsidR="00B20818" w:rsidRPr="00323579" w:rsidRDefault="00B20818" w:rsidP="00B20818">
      <w:pPr>
        <w:pStyle w:val="Style2"/>
        <w:widowControl/>
        <w:spacing w:line="250" w:lineRule="exact"/>
        <w:ind w:left="343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323579">
        <w:rPr>
          <w:rFonts w:asciiTheme="minorHAnsi" w:hAnsiTheme="minorHAnsi" w:cstheme="minorHAnsi"/>
          <w:color w:val="000000"/>
          <w:sz w:val="22"/>
          <w:szCs w:val="22"/>
        </w:rPr>
        <w:t>Я осведомлен(а) о возможных осложнениях во время прима анальгетиков и антибиотиков.</w:t>
      </w:r>
    </w:p>
    <w:p w14:paraId="36A97FEF" w14:textId="77777777" w:rsidR="00047D19" w:rsidRPr="00323579" w:rsidRDefault="00047D19" w:rsidP="00047D19">
      <w:pPr>
        <w:ind w:firstLine="343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23579">
        <w:rPr>
          <w:rFonts w:asciiTheme="minorHAnsi" w:hAnsiTheme="minorHAnsi" w:cstheme="minorHAnsi"/>
          <w:color w:val="000000"/>
          <w:sz w:val="22"/>
          <w:szCs w:val="22"/>
        </w:rPr>
        <w:t>Я информирован(а) о необходимости рентгенологического исследования челюстей до лечения, во время лечения и при проведении периодических контрольных осмотров и согласен(а) на их проведение.</w:t>
      </w:r>
    </w:p>
    <w:p w14:paraId="1F9DC3B3" w14:textId="77777777" w:rsidR="00047D19" w:rsidRPr="00323579" w:rsidRDefault="00047D19" w:rsidP="00047D19">
      <w:pPr>
        <w:ind w:firstLine="343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23579">
        <w:rPr>
          <w:rFonts w:asciiTheme="minorHAnsi" w:hAnsiTheme="minorHAnsi" w:cstheme="minorHAnsi"/>
          <w:color w:val="000000"/>
          <w:sz w:val="22"/>
          <w:szCs w:val="22"/>
        </w:rPr>
        <w:t>Я информирован(а), что при отказе от рентгенологического обследования врач не сможет провести каче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softHyphen/>
        <w:t>ственное лечение, иск</w:t>
      </w:r>
      <w:r w:rsidR="001B63CB" w:rsidRPr="00323579">
        <w:rPr>
          <w:rFonts w:asciiTheme="minorHAnsi" w:hAnsiTheme="minorHAnsi" w:cstheme="minorHAnsi"/>
          <w:color w:val="000000"/>
          <w:sz w:val="22"/>
          <w:szCs w:val="22"/>
        </w:rPr>
        <w:t>лючить осложнения после лечения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t>. Я информирован(а) о противопока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softHyphen/>
        <w:t>заниях и возможных осложнениях рентгенологического обследования.</w:t>
      </w:r>
    </w:p>
    <w:p w14:paraId="026975A2" w14:textId="77777777" w:rsidR="00047D19" w:rsidRPr="00323579" w:rsidRDefault="00047D19" w:rsidP="002F3E75">
      <w:pPr>
        <w:pStyle w:val="Style2"/>
        <w:widowControl/>
        <w:spacing w:line="250" w:lineRule="exact"/>
        <w:ind w:firstLine="295"/>
        <w:rPr>
          <w:rFonts w:asciiTheme="minorHAnsi" w:hAnsiTheme="minorHAnsi" w:cstheme="minorHAnsi"/>
          <w:color w:val="000000"/>
          <w:sz w:val="22"/>
          <w:szCs w:val="22"/>
        </w:rPr>
      </w:pPr>
      <w:r w:rsidRPr="00323579">
        <w:rPr>
          <w:rFonts w:asciiTheme="minorHAnsi" w:hAnsiTheme="minorHAnsi" w:cstheme="minorHAnsi"/>
          <w:color w:val="000000"/>
          <w:sz w:val="22"/>
          <w:szCs w:val="22"/>
        </w:rPr>
        <w:t>Мне сообщено, что при проведении рентгенологического обследования соблюдаются необходимые меры радиационной безопасности и предоставляются индивидуальные средства защиты. Доза моего облучения во время обследования будет зарегистрирована в Листе учета дозовых нагрузок при про</w:t>
      </w:r>
      <w:r w:rsidRPr="00323579">
        <w:rPr>
          <w:rFonts w:asciiTheme="minorHAnsi" w:hAnsiTheme="minorHAnsi" w:cstheme="minorHAnsi"/>
          <w:color w:val="000000"/>
          <w:sz w:val="22"/>
          <w:szCs w:val="22"/>
        </w:rPr>
        <w:softHyphen/>
        <w:t>ведении рентгенологического обследования.</w:t>
      </w:r>
    </w:p>
    <w:p w14:paraId="22D285E5" w14:textId="77777777" w:rsidR="00323579" w:rsidRPr="00DA5463" w:rsidRDefault="00323579" w:rsidP="00323579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В доступной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 (компенсация, стабилизация, осложнения, развитие сопутствующих заболеваний).</w:t>
      </w:r>
    </w:p>
    <w:p w14:paraId="016764F6" w14:textId="77777777" w:rsidR="00323579" w:rsidRPr="00DA5463" w:rsidRDefault="00323579" w:rsidP="00323579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Мне разъяснено, что я имею право отказаться от одного или нескольких видов медицинских вмешательств или потребовать его (их) прекращения, за исключением случаев, предусмотренных частью 9 статьи 20 ФЗ N323-ФЗ "Об основах охраны здоровья граждан в РФ"</w:t>
      </w:r>
      <w:r w:rsidR="00B71477">
        <w:rPr>
          <w:rFonts w:asciiTheme="minorHAnsi" w:hAnsiTheme="minorHAnsi" w:cstheme="minorHAnsi"/>
          <w:sz w:val="22"/>
          <w:szCs w:val="22"/>
        </w:rPr>
        <w:t>.</w:t>
      </w:r>
      <w:r w:rsidRPr="00DA546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698CF69" w14:textId="77777777" w:rsidR="00323579" w:rsidRPr="00DA5463" w:rsidRDefault="00323579" w:rsidP="00323579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Я понимаю необходимость информирования лечащего врача обо всех случаях аллергии, о наличии всех имеющихся у меня заболеваний, травм и ранее выполненных операций. Мне названы и со мной согласованы технологии (методы) и материалы, которые будут использоваться в процессе лечения, а также сроки проведения лечения. Я даю разрешение проводить осмотры, рентгенологические и инструментальные исследования, делать оттиски, фотографии, видеосъемку, инъекции лекарственных препаратов, профессиональную гигиену зубов и любые другие медицинские вмешательства, которые будут необходимы для обеспечения качества и безопасности лечения. Я имел возможность задавать все интересующие меня вопросы и получил на них понятные и исчерпывающие ответы. Мне было разъяснено значение нумерации зубов и всех медицинских терминов, упомянутых в данном документе. Я даю разрешение использовать труд любого медицинского работника, участие которого в моем лечении будет необходимо для получения наилучшего результата диагностики и лечения.</w:t>
      </w:r>
    </w:p>
    <w:p w14:paraId="5F59E921" w14:textId="77777777" w:rsidR="00323579" w:rsidRPr="00DA5463" w:rsidRDefault="00323579" w:rsidP="00323579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Я понимаю, что в случае возникновения осложнений, о которых я уведомлен в Информированном согласии, которые возникли вследствие естественных изменений моего организма или внешних причин, а также в следствии нарушений условий Договора на оказание платных медицинских услуг и рекомендаций лечащего врача, стоимость повторного лечения взимается на общих основаниях в полном объеме. Понимая сущность предложенного лечения и уникальность собственного организма, я понимаю, что ожидаемый мною положительный результат лечения не гарантирован, однако мне гарантировано проведение лечения специалистом соответст</w:t>
      </w:r>
      <w:r w:rsidRPr="00DA5463">
        <w:rPr>
          <w:rFonts w:asciiTheme="minorHAnsi" w:hAnsiTheme="minorHAnsi" w:cstheme="minorHAnsi"/>
          <w:sz w:val="22"/>
          <w:szCs w:val="22"/>
        </w:rPr>
        <w:softHyphen/>
        <w:t>вующей квалификации, применение разрешенных в РФ материалов и инструментов с соблюдением соответст</w:t>
      </w:r>
      <w:r w:rsidRPr="00DA5463">
        <w:rPr>
          <w:rFonts w:asciiTheme="minorHAnsi" w:hAnsiTheme="minorHAnsi" w:cstheme="minorHAnsi"/>
          <w:sz w:val="22"/>
          <w:szCs w:val="22"/>
        </w:rPr>
        <w:softHyphen/>
        <w:t>вующих стандартов и протоколов лечения. Я уведомлен(а), что появление симптомов гальванизма и аллергии на компоненты материалов не является гарантийным случаем, поскольку подобное осложнение предсказать до начала лечения невозможно, и оно не является следствием неправильных действий врача. В этом случае переделка, удаление или замена стоматологических конструкций с целью устранения явлений гальванизма и аллергии осуществляется платно по прайсу Исполнителя.</w:t>
      </w:r>
    </w:p>
    <w:p w14:paraId="17517148" w14:textId="77777777" w:rsidR="00323579" w:rsidRPr="00DA5463" w:rsidRDefault="00323579" w:rsidP="00323579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2A7385EA" w14:textId="77777777" w:rsidR="00323579" w:rsidRPr="00DA5463" w:rsidRDefault="00323579" w:rsidP="00323579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Я разрешаю сообщать информацию о моем лечении лицам, его оплачивающим, близким родственникам, а также всем лицам, профессионально обязанным сохранять медицинскую тайну. </w:t>
      </w:r>
    </w:p>
    <w:p w14:paraId="2CE522AC" w14:textId="77777777" w:rsidR="00323579" w:rsidRPr="00DA5463" w:rsidRDefault="00323579" w:rsidP="00323579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D6FF0F4" w14:textId="77777777" w:rsidR="00323579" w:rsidRPr="00DA5463" w:rsidRDefault="00323579" w:rsidP="00323579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7A7BC3FD" w14:textId="77777777" w:rsidR="00323579" w:rsidRPr="00DA5463" w:rsidRDefault="00323579" w:rsidP="00323579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медицинского работника)</w:t>
      </w:r>
    </w:p>
    <w:p w14:paraId="791AAAC8" w14:textId="77777777" w:rsidR="00323579" w:rsidRPr="00DA5463" w:rsidRDefault="00323579" w:rsidP="00323579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F16ADD3" w14:textId="77777777" w:rsidR="00323579" w:rsidRPr="00DA5463" w:rsidRDefault="00323579" w:rsidP="00323579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417322B" w14:textId="77777777" w:rsidR="00323579" w:rsidRPr="00DA5463" w:rsidRDefault="00323579" w:rsidP="00323579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38EC9681" w14:textId="77777777" w:rsidR="00323579" w:rsidRPr="00DA5463" w:rsidRDefault="00323579" w:rsidP="00323579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пациента)</w:t>
      </w:r>
    </w:p>
    <w:p w14:paraId="6756A881" w14:textId="77777777" w:rsidR="00323579" w:rsidRPr="00DA5463" w:rsidRDefault="00323579" w:rsidP="00323579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28B4E4F" w14:textId="77777777" w:rsidR="00323579" w:rsidRPr="00DA5463" w:rsidRDefault="00323579" w:rsidP="00323579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"_____" __________________ </w:t>
      </w:r>
      <w:r>
        <w:rPr>
          <w:rFonts w:asciiTheme="minorHAnsi" w:hAnsiTheme="minorHAnsi" w:cstheme="minorHAnsi"/>
          <w:color w:val="000000"/>
          <w:sz w:val="22"/>
          <w:szCs w:val="22"/>
        </w:rPr>
        <w:t>20</w:t>
      </w:r>
      <w:r w:rsidR="00B71477">
        <w:rPr>
          <w:rFonts w:asciiTheme="minorHAnsi" w:hAnsiTheme="minorHAnsi" w:cstheme="minorHAnsi"/>
          <w:color w:val="000000"/>
          <w:sz w:val="22"/>
          <w:szCs w:val="22"/>
        </w:rPr>
        <w:t>__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A5463">
        <w:rPr>
          <w:rFonts w:asciiTheme="minorHAnsi" w:hAnsiTheme="minorHAnsi" w:cstheme="minorHAnsi"/>
          <w:color w:val="000000"/>
          <w:sz w:val="22"/>
          <w:szCs w:val="22"/>
        </w:rPr>
        <w:t>г.    (дата оформления)</w:t>
      </w:r>
    </w:p>
    <w:p w14:paraId="3547E053" w14:textId="77777777" w:rsidR="00561CDF" w:rsidRPr="003220C5" w:rsidRDefault="00561CDF" w:rsidP="00323579">
      <w:pPr>
        <w:pStyle w:val="Style2"/>
        <w:widowControl/>
        <w:spacing w:line="250" w:lineRule="exact"/>
        <w:ind w:firstLine="295"/>
        <w:rPr>
          <w:rStyle w:val="FontStyle23"/>
          <w:color w:val="FF0000"/>
          <w:sz w:val="24"/>
          <w:szCs w:val="24"/>
        </w:rPr>
      </w:pPr>
    </w:p>
    <w:sectPr w:rsidR="00561CDF" w:rsidRPr="003220C5" w:rsidSect="00C16D64">
      <w:pgSz w:w="11906" w:h="16838"/>
      <w:pgMar w:top="899" w:right="566" w:bottom="53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341F"/>
    <w:multiLevelType w:val="hybridMultilevel"/>
    <w:tmpl w:val="39B658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77913"/>
    <w:multiLevelType w:val="hybridMultilevel"/>
    <w:tmpl w:val="1DCEC5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C0FDA"/>
    <w:multiLevelType w:val="hybridMultilevel"/>
    <w:tmpl w:val="A850941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5261A7"/>
    <w:multiLevelType w:val="hybridMultilevel"/>
    <w:tmpl w:val="1D547C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1122A"/>
    <w:multiLevelType w:val="hybridMultilevel"/>
    <w:tmpl w:val="214EF228"/>
    <w:lvl w:ilvl="0" w:tplc="041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num w:numId="1" w16cid:durableId="1124538543">
    <w:abstractNumId w:val="3"/>
  </w:num>
  <w:num w:numId="2" w16cid:durableId="33510349">
    <w:abstractNumId w:val="0"/>
  </w:num>
  <w:num w:numId="3" w16cid:durableId="617685904">
    <w:abstractNumId w:val="2"/>
  </w:num>
  <w:num w:numId="4" w16cid:durableId="429202929">
    <w:abstractNumId w:val="4"/>
  </w:num>
  <w:num w:numId="5" w16cid:durableId="1269585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818"/>
    <w:rsid w:val="0001053F"/>
    <w:rsid w:val="00047D19"/>
    <w:rsid w:val="00065169"/>
    <w:rsid w:val="000A291A"/>
    <w:rsid w:val="000D62B0"/>
    <w:rsid w:val="00100BD9"/>
    <w:rsid w:val="001B63CB"/>
    <w:rsid w:val="001C079E"/>
    <w:rsid w:val="00223BE6"/>
    <w:rsid w:val="002263ED"/>
    <w:rsid w:val="0025687B"/>
    <w:rsid w:val="002929A4"/>
    <w:rsid w:val="002F3E75"/>
    <w:rsid w:val="002F63C1"/>
    <w:rsid w:val="00313625"/>
    <w:rsid w:val="003220C5"/>
    <w:rsid w:val="00323579"/>
    <w:rsid w:val="0038118D"/>
    <w:rsid w:val="003A60B4"/>
    <w:rsid w:val="00434F2C"/>
    <w:rsid w:val="00457669"/>
    <w:rsid w:val="00477F60"/>
    <w:rsid w:val="0048527F"/>
    <w:rsid w:val="0049135B"/>
    <w:rsid w:val="00507B50"/>
    <w:rsid w:val="00561CDF"/>
    <w:rsid w:val="00565042"/>
    <w:rsid w:val="005E0114"/>
    <w:rsid w:val="005F58E9"/>
    <w:rsid w:val="00681117"/>
    <w:rsid w:val="00695F37"/>
    <w:rsid w:val="00697D30"/>
    <w:rsid w:val="006A69FD"/>
    <w:rsid w:val="00724481"/>
    <w:rsid w:val="007629AD"/>
    <w:rsid w:val="007739EC"/>
    <w:rsid w:val="007943F2"/>
    <w:rsid w:val="008A3198"/>
    <w:rsid w:val="008F64FD"/>
    <w:rsid w:val="009263BB"/>
    <w:rsid w:val="00972897"/>
    <w:rsid w:val="009D7D89"/>
    <w:rsid w:val="009F7E4D"/>
    <w:rsid w:val="00A67625"/>
    <w:rsid w:val="00A8662F"/>
    <w:rsid w:val="00AA52D9"/>
    <w:rsid w:val="00B20818"/>
    <w:rsid w:val="00B245B4"/>
    <w:rsid w:val="00B71477"/>
    <w:rsid w:val="00BB0A74"/>
    <w:rsid w:val="00C168BA"/>
    <w:rsid w:val="00C16D64"/>
    <w:rsid w:val="00DC256A"/>
    <w:rsid w:val="00DE1FC9"/>
    <w:rsid w:val="00DF17F5"/>
    <w:rsid w:val="00E01C42"/>
    <w:rsid w:val="00E47555"/>
    <w:rsid w:val="00E77CAA"/>
    <w:rsid w:val="00E95F8D"/>
    <w:rsid w:val="00ED516E"/>
    <w:rsid w:val="00F62F52"/>
    <w:rsid w:val="00FA39A8"/>
    <w:rsid w:val="00FA4932"/>
    <w:rsid w:val="00FB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E4B3FE"/>
  <w15:chartTrackingRefBased/>
  <w15:docId w15:val="{35D8FD1B-42AF-4236-B48E-875C8429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B20818"/>
    <w:pPr>
      <w:widowControl w:val="0"/>
      <w:autoSpaceDE w:val="0"/>
      <w:autoSpaceDN w:val="0"/>
      <w:adjustRightInd w:val="0"/>
    </w:pPr>
  </w:style>
  <w:style w:type="paragraph" w:customStyle="1" w:styleId="Style2">
    <w:name w:val="Style2"/>
    <w:basedOn w:val="a"/>
    <w:rsid w:val="00B20818"/>
    <w:pPr>
      <w:widowControl w:val="0"/>
      <w:autoSpaceDE w:val="0"/>
      <w:autoSpaceDN w:val="0"/>
      <w:adjustRightInd w:val="0"/>
      <w:spacing w:line="209" w:lineRule="exact"/>
      <w:jc w:val="both"/>
    </w:pPr>
  </w:style>
  <w:style w:type="paragraph" w:customStyle="1" w:styleId="Style3">
    <w:name w:val="Style3"/>
    <w:basedOn w:val="a"/>
    <w:rsid w:val="00B20818"/>
    <w:pPr>
      <w:widowControl w:val="0"/>
      <w:autoSpaceDE w:val="0"/>
      <w:autoSpaceDN w:val="0"/>
      <w:adjustRightInd w:val="0"/>
    </w:pPr>
  </w:style>
  <w:style w:type="paragraph" w:customStyle="1" w:styleId="Style4">
    <w:name w:val="Style4"/>
    <w:basedOn w:val="a"/>
    <w:rsid w:val="00B20818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rsid w:val="00B20818"/>
    <w:pPr>
      <w:widowControl w:val="0"/>
      <w:autoSpaceDE w:val="0"/>
      <w:autoSpaceDN w:val="0"/>
      <w:adjustRightInd w:val="0"/>
      <w:spacing w:line="222" w:lineRule="exact"/>
      <w:ind w:firstLine="583"/>
      <w:jc w:val="both"/>
    </w:pPr>
  </w:style>
  <w:style w:type="paragraph" w:customStyle="1" w:styleId="Style6">
    <w:name w:val="Style6"/>
    <w:basedOn w:val="a"/>
    <w:rsid w:val="00B20818"/>
    <w:pPr>
      <w:widowControl w:val="0"/>
      <w:autoSpaceDE w:val="0"/>
      <w:autoSpaceDN w:val="0"/>
      <w:adjustRightInd w:val="0"/>
    </w:pPr>
  </w:style>
  <w:style w:type="paragraph" w:customStyle="1" w:styleId="Style8">
    <w:name w:val="Style8"/>
    <w:basedOn w:val="a"/>
    <w:rsid w:val="00B20818"/>
    <w:pPr>
      <w:widowControl w:val="0"/>
      <w:autoSpaceDE w:val="0"/>
      <w:autoSpaceDN w:val="0"/>
      <w:adjustRightInd w:val="0"/>
      <w:spacing w:line="247" w:lineRule="exact"/>
      <w:ind w:hanging="283"/>
    </w:pPr>
  </w:style>
  <w:style w:type="paragraph" w:customStyle="1" w:styleId="Style9">
    <w:name w:val="Style9"/>
    <w:basedOn w:val="a"/>
    <w:rsid w:val="00B20818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rsid w:val="00B20818"/>
    <w:pPr>
      <w:widowControl w:val="0"/>
      <w:autoSpaceDE w:val="0"/>
      <w:autoSpaceDN w:val="0"/>
      <w:adjustRightInd w:val="0"/>
      <w:spacing w:line="251" w:lineRule="exact"/>
      <w:ind w:firstLine="312"/>
      <w:jc w:val="both"/>
    </w:pPr>
  </w:style>
  <w:style w:type="paragraph" w:customStyle="1" w:styleId="Style11">
    <w:name w:val="Style11"/>
    <w:basedOn w:val="a"/>
    <w:rsid w:val="00B20818"/>
    <w:pPr>
      <w:widowControl w:val="0"/>
      <w:autoSpaceDE w:val="0"/>
      <w:autoSpaceDN w:val="0"/>
      <w:adjustRightInd w:val="0"/>
    </w:pPr>
  </w:style>
  <w:style w:type="paragraph" w:customStyle="1" w:styleId="Style12">
    <w:name w:val="Style12"/>
    <w:basedOn w:val="a"/>
    <w:rsid w:val="00B20818"/>
    <w:pPr>
      <w:widowControl w:val="0"/>
      <w:autoSpaceDE w:val="0"/>
      <w:autoSpaceDN w:val="0"/>
      <w:adjustRightInd w:val="0"/>
      <w:spacing w:line="251" w:lineRule="exact"/>
      <w:ind w:firstLine="307"/>
    </w:pPr>
  </w:style>
  <w:style w:type="character" w:customStyle="1" w:styleId="FontStyle14">
    <w:name w:val="Font Style14"/>
    <w:rsid w:val="00B20818"/>
    <w:rPr>
      <w:rFonts w:ascii="Times New Roman" w:hAnsi="Times New Roman" w:cs="Times New Roman"/>
      <w:sz w:val="24"/>
      <w:szCs w:val="24"/>
    </w:rPr>
  </w:style>
  <w:style w:type="character" w:customStyle="1" w:styleId="FontStyle15">
    <w:name w:val="Font Style15"/>
    <w:rsid w:val="00B20818"/>
    <w:rPr>
      <w:rFonts w:ascii="Times New Roman" w:hAnsi="Times New Roman" w:cs="Times New Roman"/>
      <w:sz w:val="28"/>
      <w:szCs w:val="28"/>
    </w:rPr>
  </w:style>
  <w:style w:type="character" w:customStyle="1" w:styleId="FontStyle16">
    <w:name w:val="Font Style16"/>
    <w:rsid w:val="00B20818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7">
    <w:name w:val="Font Style17"/>
    <w:rsid w:val="00B20818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18">
    <w:name w:val="Font Style18"/>
    <w:rsid w:val="00B20818"/>
    <w:rPr>
      <w:rFonts w:ascii="Times New Roman" w:hAnsi="Times New Roman" w:cs="Times New Roman"/>
      <w:i/>
      <w:iCs/>
      <w:spacing w:val="20"/>
      <w:sz w:val="28"/>
      <w:szCs w:val="28"/>
    </w:rPr>
  </w:style>
  <w:style w:type="character" w:customStyle="1" w:styleId="FontStyle19">
    <w:name w:val="Font Style19"/>
    <w:rsid w:val="00B20818"/>
    <w:rPr>
      <w:rFonts w:ascii="Times New Roman" w:hAnsi="Times New Roman" w:cs="Times New Roman"/>
      <w:sz w:val="12"/>
      <w:szCs w:val="12"/>
    </w:rPr>
  </w:style>
  <w:style w:type="character" w:customStyle="1" w:styleId="FontStyle20">
    <w:name w:val="Font Style20"/>
    <w:rsid w:val="00B20818"/>
    <w:rPr>
      <w:rFonts w:ascii="Times New Roman" w:hAnsi="Times New Roman" w:cs="Times New Roman"/>
      <w:sz w:val="20"/>
      <w:szCs w:val="20"/>
    </w:rPr>
  </w:style>
  <w:style w:type="character" w:customStyle="1" w:styleId="FontStyle21">
    <w:name w:val="Font Style21"/>
    <w:rsid w:val="00B20818"/>
    <w:rPr>
      <w:rFonts w:ascii="Times New Roman" w:hAnsi="Times New Roman" w:cs="Times New Roman"/>
      <w:sz w:val="16"/>
      <w:szCs w:val="16"/>
    </w:rPr>
  </w:style>
  <w:style w:type="character" w:customStyle="1" w:styleId="FontStyle22">
    <w:name w:val="Font Style22"/>
    <w:rsid w:val="00B20818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1">
    <w:name w:val="Font Style11"/>
    <w:rsid w:val="00B20818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B20818"/>
    <w:rPr>
      <w:rFonts w:ascii="Times New Roman" w:hAnsi="Times New Roman" w:cs="Times New Roman"/>
      <w:sz w:val="20"/>
      <w:szCs w:val="20"/>
    </w:rPr>
  </w:style>
  <w:style w:type="paragraph" w:customStyle="1" w:styleId="Style7">
    <w:name w:val="Style7"/>
    <w:basedOn w:val="a"/>
    <w:rsid w:val="00B20818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B20818"/>
    <w:rPr>
      <w:rFonts w:ascii="Times New Roman" w:hAnsi="Times New Roman" w:cs="Times New Roman"/>
      <w:sz w:val="10"/>
      <w:szCs w:val="10"/>
    </w:rPr>
  </w:style>
  <w:style w:type="character" w:customStyle="1" w:styleId="FontStyle46">
    <w:name w:val="Font Style46"/>
    <w:rsid w:val="00223BE6"/>
    <w:rPr>
      <w:rFonts w:ascii="Lucida Sans Unicode" w:hAnsi="Lucida Sans Unicode" w:cs="Lucida Sans Unicode"/>
      <w:spacing w:val="-10"/>
      <w:sz w:val="14"/>
      <w:szCs w:val="14"/>
    </w:rPr>
  </w:style>
  <w:style w:type="character" w:customStyle="1" w:styleId="FontStyle23">
    <w:name w:val="Font Style23"/>
    <w:rsid w:val="00561CDF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4">
    <w:name w:val="Style14"/>
    <w:basedOn w:val="a"/>
    <w:rsid w:val="0048527F"/>
    <w:pPr>
      <w:widowControl w:val="0"/>
      <w:autoSpaceDE w:val="0"/>
      <w:autoSpaceDN w:val="0"/>
      <w:adjustRightInd w:val="0"/>
      <w:spacing w:line="228" w:lineRule="exact"/>
      <w:ind w:firstLine="302"/>
      <w:jc w:val="both"/>
    </w:pPr>
  </w:style>
  <w:style w:type="paragraph" w:customStyle="1" w:styleId="ConsPlusNonformat">
    <w:name w:val="ConsPlusNonformat"/>
    <w:uiPriority w:val="99"/>
    <w:rsid w:val="0032357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3">
    <w:name w:val="Body Text Indent 3"/>
    <w:basedOn w:val="a"/>
    <w:link w:val="30"/>
    <w:uiPriority w:val="99"/>
    <w:rsid w:val="00323579"/>
    <w:pPr>
      <w:ind w:firstLine="20"/>
    </w:pPr>
    <w:rPr>
      <w:color w:val="000000"/>
      <w:sz w:val="20"/>
    </w:rPr>
  </w:style>
  <w:style w:type="character" w:customStyle="1" w:styleId="30">
    <w:name w:val="Основной текст с отступом 3 Знак"/>
    <w:basedOn w:val="a0"/>
    <w:link w:val="3"/>
    <w:uiPriority w:val="99"/>
    <w:rsid w:val="00323579"/>
    <w:rPr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1101</Words>
  <Characters>7991</Characters>
  <Application>Microsoft Office Word</Application>
  <DocSecurity>4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mishaternovykh@gmail.com</cp:lastModifiedBy>
  <cp:revision>2</cp:revision>
  <cp:lastPrinted>2011-02-23T11:22:00Z</cp:lastPrinted>
  <dcterms:created xsi:type="dcterms:W3CDTF">2023-03-13T14:35:00Z</dcterms:created>
  <dcterms:modified xsi:type="dcterms:W3CDTF">2023-03-13T14:35:00Z</dcterms:modified>
</cp:coreProperties>
</file>