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17636" w14:textId="5317D6E1" w:rsidR="00D043C1" w:rsidRDefault="00146FC1" w:rsidP="00146FC1">
      <w:pPr>
        <w:pStyle w:val="Title"/>
      </w:pPr>
      <w:r>
        <w:t xml:space="preserve">Assignment </w:t>
      </w:r>
      <w:r w:rsidR="00B26CF9">
        <w:t>3</w:t>
      </w:r>
      <w:r>
        <w:t xml:space="preserve"> Solution</w:t>
      </w:r>
    </w:p>
    <w:p w14:paraId="33DC9296" w14:textId="2FF049CD" w:rsidR="00146FC1" w:rsidRDefault="00146FC1" w:rsidP="00146FC1"/>
    <w:p w14:paraId="1F90B650" w14:textId="0F620D9B" w:rsidR="00146FC1" w:rsidRDefault="00146FC1" w:rsidP="001B67FD">
      <w:pPr>
        <w:pStyle w:val="Heading1"/>
      </w:pPr>
      <w:r>
        <w:t xml:space="preserve">Problem </w:t>
      </w:r>
      <w:r w:rsidR="00B26CF9">
        <w:t>2</w:t>
      </w:r>
    </w:p>
    <w:p w14:paraId="0ACFF67F" w14:textId="600EA4FA" w:rsidR="00B26CF9" w:rsidRPr="003E5E54" w:rsidRDefault="00BB6019" w:rsidP="00BB601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3E5E54">
        <w:rPr>
          <w:rFonts w:asciiTheme="minorHAnsi" w:hAnsiTheme="minorHAnsi" w:cstheme="minorHAnsi"/>
          <w:sz w:val="22"/>
          <w:szCs w:val="22"/>
        </w:rPr>
        <w:t xml:space="preserve">To quote from the Lucene docs, Lucene uses a combination. First, documents get “approved” by the Boolean model we discussed in class. Once we have filtered for documents that match according to the Boolean model, Lucene uses a probabilistic model to actually do the scoring (Best Match 25). </w:t>
      </w:r>
    </w:p>
    <w:p w14:paraId="02E1D1DA" w14:textId="2594CA8E" w:rsidR="00146FC1" w:rsidRDefault="00146FC1" w:rsidP="003E5E54">
      <w:pPr>
        <w:pStyle w:val="Heading1"/>
      </w:pPr>
      <w:r>
        <w:t>Problem 3</w:t>
      </w:r>
    </w:p>
    <w:p w14:paraId="6CB5242D" w14:textId="77777777" w:rsidR="00735FEB" w:rsidRDefault="00735FEB" w:rsidP="00735FEB">
      <w:r>
        <w:t>Postings list: 777, 17743, 294068, 31251336</w:t>
      </w:r>
    </w:p>
    <w:p w14:paraId="7C39D159" w14:textId="1A780CDB" w:rsidR="00735FEB" w:rsidRDefault="00735FEB" w:rsidP="00735FEB">
      <w:r>
        <w:t xml:space="preserve">Gaps: 777, 16966, 276325, 30957268 </w:t>
      </w:r>
    </w:p>
    <w:p w14:paraId="0A91FE7C" w14:textId="77777777" w:rsidR="00735FEB" w:rsidRDefault="00735FEB" w:rsidP="00735FEB"/>
    <w:p w14:paraId="51213F0A" w14:textId="77777777" w:rsidR="00735FEB" w:rsidRDefault="00735FEB" w:rsidP="00735FEB">
      <w:r>
        <w:t xml:space="preserve">Binary: </w:t>
      </w:r>
    </w:p>
    <w:p w14:paraId="037C3848" w14:textId="77777777" w:rsidR="00735FEB" w:rsidRDefault="00735FEB" w:rsidP="00735FEB">
      <w:r>
        <w:t>777 = 00000011 00001001,</w:t>
      </w:r>
    </w:p>
    <w:p w14:paraId="4F87C6DF" w14:textId="77777777" w:rsidR="00735FEB" w:rsidRDefault="00735FEB" w:rsidP="00735FEB">
      <w:r>
        <w:t>16966 = 01000010 01000110,</w:t>
      </w:r>
    </w:p>
    <w:p w14:paraId="26E53301" w14:textId="77777777" w:rsidR="00735FEB" w:rsidRDefault="00735FEB" w:rsidP="00735FEB">
      <w:r>
        <w:t>276325 = 00000100 00110111 01100101,</w:t>
      </w:r>
    </w:p>
    <w:p w14:paraId="41E2669C" w14:textId="1DDC951E" w:rsidR="00735FEB" w:rsidRDefault="00735FEB" w:rsidP="00735FEB">
      <w:r>
        <w:t xml:space="preserve">30957268 = 00000001 11011000 01011110 11010100 </w:t>
      </w:r>
    </w:p>
    <w:p w14:paraId="325170F9" w14:textId="77777777" w:rsidR="00735FEB" w:rsidRDefault="00735FEB" w:rsidP="00735FEB"/>
    <w:p w14:paraId="25873FD2" w14:textId="77777777" w:rsidR="00735FEB" w:rsidRDefault="00735FEB" w:rsidP="00735FEB">
      <w:r>
        <w:t>VB:</w:t>
      </w:r>
    </w:p>
    <w:p w14:paraId="50A82A43" w14:textId="77777777" w:rsidR="00735FEB" w:rsidRDefault="00735FEB" w:rsidP="00735FEB">
      <w:r>
        <w:t xml:space="preserve">777 = 00000110 10001001, </w:t>
      </w:r>
    </w:p>
    <w:p w14:paraId="5E6A3769" w14:textId="77777777" w:rsidR="00735FEB" w:rsidRDefault="00735FEB" w:rsidP="00735FEB">
      <w:r>
        <w:t>16966 = 00000001 00000100 11000110,</w:t>
      </w:r>
    </w:p>
    <w:p w14:paraId="2BDCA6A4" w14:textId="77777777" w:rsidR="00735FEB" w:rsidRDefault="00735FEB" w:rsidP="00735FEB">
      <w:r>
        <w:t>276325 = 00010000 01101110 11100101,</w:t>
      </w:r>
    </w:p>
    <w:p w14:paraId="4AF19FD8" w14:textId="7967C876" w:rsidR="00735FEB" w:rsidRDefault="00735FEB" w:rsidP="00735FEB">
      <w:r>
        <w:t xml:space="preserve">30957268 = 00001110 01100001 00111101 11010100 </w:t>
      </w:r>
    </w:p>
    <w:p w14:paraId="1D824610" w14:textId="77777777" w:rsidR="00735FEB" w:rsidRDefault="00735FEB" w:rsidP="00735FEB"/>
    <w:p w14:paraId="328DF923" w14:textId="77777777" w:rsidR="00735FEB" w:rsidRDefault="00735FEB" w:rsidP="00735FEB">
      <w:r>
        <w:t>Gamma:</w:t>
      </w:r>
    </w:p>
    <w:p w14:paraId="0B9B7B20" w14:textId="77777777" w:rsidR="00735FEB" w:rsidRDefault="00735FEB" w:rsidP="00735FEB">
      <w:r>
        <w:t xml:space="preserve">777 = 1111111110100001001 (9 in unary followed by the offset), </w:t>
      </w:r>
    </w:p>
    <w:p w14:paraId="66CF3212" w14:textId="77777777" w:rsidR="00735FEB" w:rsidRDefault="00735FEB" w:rsidP="00735FEB">
      <w:r>
        <w:t>16966 = 11111111111111000001001000110 (14 in unary followed by the offset),</w:t>
      </w:r>
    </w:p>
    <w:p w14:paraId="35C0C644" w14:textId="77777777" w:rsidR="00735FEB" w:rsidRDefault="00735FEB" w:rsidP="00735FEB">
      <w:r>
        <w:t>276325 =1111111111111111110000011011101100101 (18 in unary followed by the offset),</w:t>
      </w:r>
    </w:p>
    <w:p w14:paraId="582B6B99" w14:textId="3F82DD7E" w:rsidR="00735FEB" w:rsidRPr="00735FEB" w:rsidRDefault="00735FEB" w:rsidP="00735FEB">
      <w:r>
        <w:t>30957268 = 1111111111111111111111110110110000101111011010100 (24 in unary followed by the offset)</w:t>
      </w:r>
    </w:p>
    <w:p w14:paraId="07E31A4D" w14:textId="2FBF6B10" w:rsidR="001321CA" w:rsidRDefault="001321CA" w:rsidP="001321CA">
      <w:pPr>
        <w:pStyle w:val="Heading1"/>
      </w:pPr>
      <w:r>
        <w:t>Problem 4</w:t>
      </w:r>
    </w:p>
    <w:p w14:paraId="12444E9F" w14:textId="77777777" w:rsidR="00A36E3D" w:rsidRDefault="00A36E3D" w:rsidP="00A36E3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36E3D">
        <w:rPr>
          <w:rFonts w:ascii="Times New Roman" w:eastAsia="Times New Roman" w:hAnsi="Times New Roman" w:cs="Times New Roman"/>
          <w:color w:val="auto"/>
          <w:sz w:val="24"/>
          <w:szCs w:val="24"/>
        </w:rPr>
        <w:t>Gamma code:1110001110101011111101101111011</w:t>
      </w:r>
    </w:p>
    <w:p w14:paraId="1B9B5B1C" w14:textId="3A2E0360" w:rsidR="00A36E3D" w:rsidRPr="00A36E3D" w:rsidRDefault="00A36E3D" w:rsidP="00A36E3D">
      <w:pPr>
        <w:pStyle w:val="Heading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36E3D">
        <w:rPr>
          <w:rFonts w:ascii="Times New Roman" w:eastAsia="Times New Roman" w:hAnsi="Times New Roman" w:cs="Times New Roman"/>
          <w:color w:val="auto"/>
          <w:sz w:val="24"/>
          <w:szCs w:val="24"/>
        </w:rPr>
        <w:t>Binary: 1001, 110, 11, 111011, 111</w:t>
      </w:r>
    </w:p>
    <w:p w14:paraId="29B695A6" w14:textId="79DD99A3" w:rsidR="00A36E3D" w:rsidRDefault="00A36E3D" w:rsidP="00A36E3D">
      <w:pPr>
        <w:rPr>
          <w:rFonts w:ascii="Times New Roman" w:eastAsia="Times New Roman" w:hAnsi="Times New Roman" w:cs="Times New Roman"/>
        </w:rPr>
      </w:pPr>
      <w:r w:rsidRPr="00A36E3D">
        <w:rPr>
          <w:rFonts w:ascii="Times New Roman" w:eastAsia="Times New Roman" w:hAnsi="Times New Roman" w:cs="Times New Roman"/>
        </w:rPr>
        <w:t xml:space="preserve">Gaps (in decimal): 9, 6, 3, 59, 7 </w:t>
      </w:r>
    </w:p>
    <w:p w14:paraId="455C0604" w14:textId="7129D595" w:rsidR="00806B16" w:rsidRDefault="00806B16" w:rsidP="00A36E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Postings: 9,</w:t>
      </w:r>
      <w:r w:rsidR="006552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15, 18,</w:t>
      </w:r>
      <w:r w:rsidR="006552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77, 84</w:t>
      </w:r>
    </w:p>
    <w:p w14:paraId="550F10A3" w14:textId="1913DA9E" w:rsidR="00B26CF9" w:rsidRPr="00A36E3D" w:rsidRDefault="00E96365" w:rsidP="00A36E3D">
      <w:pPr>
        <w:pStyle w:val="Heading1"/>
        <w:rPr>
          <w:rFonts w:eastAsia="Times New Roman"/>
        </w:rPr>
      </w:pPr>
      <w:r w:rsidRPr="00E96365">
        <w:rPr>
          <w:rFonts w:eastAsia="Times New Roman"/>
        </w:rPr>
        <w:lastRenderedPageBreak/>
        <w:fldChar w:fldCharType="begin"/>
      </w:r>
      <w:r w:rsidRPr="00E96365">
        <w:rPr>
          <w:rFonts w:eastAsia="Times New Roman"/>
        </w:rPr>
        <w:instrText xml:space="preserve"> INCLUDEPICTURE "/var/folders/lq/t2816_wd5d77ch0zwvz2mpfr0000gp/T/com.microsoft.Word/WebArchiveCopyPasteTempFiles/page7image57638464" \* MERGEFORMATINET </w:instrText>
      </w:r>
      <w:r w:rsidRPr="00E96365">
        <w:rPr>
          <w:rFonts w:eastAsia="Times New Roman"/>
        </w:rPr>
        <w:fldChar w:fldCharType="separate"/>
      </w:r>
      <w:r w:rsidRPr="00E96365">
        <w:rPr>
          <w:rFonts w:eastAsia="Times New Roman"/>
          <w:noProof/>
        </w:rPr>
        <w:drawing>
          <wp:inline distT="0" distB="0" distL="0" distR="0" wp14:anchorId="6D49A140" wp14:editId="366AF5A7">
            <wp:extent cx="5943600" cy="153035"/>
            <wp:effectExtent l="0" t="0" r="0" b="0"/>
            <wp:docPr id="6" name="Picture 6" descr="page7image5763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576384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365">
        <w:rPr>
          <w:rFonts w:eastAsia="Times New Roman"/>
        </w:rPr>
        <w:fldChar w:fldCharType="end"/>
      </w:r>
      <w:r w:rsidR="00B26CF9">
        <w:t>Problem 5</w:t>
      </w:r>
    </w:p>
    <w:p w14:paraId="50A71F81" w14:textId="0E7495C2" w:rsidR="00B26CF9" w:rsidRDefault="00A93641" w:rsidP="00B26CF9">
      <w:r>
        <w:rPr>
          <w:noProof/>
        </w:rPr>
        <w:drawing>
          <wp:inline distT="0" distB="0" distL="0" distR="0" wp14:anchorId="61C11335" wp14:editId="24B6A8C0">
            <wp:extent cx="59436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1-01 at 5.16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C4F" w14:textId="46592B74" w:rsidR="00A93641" w:rsidRDefault="00A93641" w:rsidP="00B26CF9"/>
    <w:p w14:paraId="65E4E94A" w14:textId="20CD8C0D" w:rsidR="00A93641" w:rsidRDefault="00A93641" w:rsidP="00B26CF9">
      <w:r>
        <w:t>After normalization (dividing by L2 norm of the document):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7A5" w14:paraId="1492BEDD" w14:textId="77777777" w:rsidTr="00AB57A5">
        <w:tc>
          <w:tcPr>
            <w:tcW w:w="2337" w:type="dxa"/>
          </w:tcPr>
          <w:p w14:paraId="7C06617A" w14:textId="41309558" w:rsidR="00AB57A5" w:rsidRPr="007F0E32" w:rsidRDefault="00AB57A5" w:rsidP="00B26CF9">
            <w:pPr>
              <w:rPr>
                <w:b/>
              </w:rPr>
            </w:pPr>
            <w:proofErr w:type="spellStart"/>
            <w:r w:rsidRPr="007F0E32">
              <w:rPr>
                <w:b/>
              </w:rPr>
              <w:t>Norm’d</w:t>
            </w:r>
            <w:proofErr w:type="spellEnd"/>
            <w:r w:rsidRPr="007F0E32">
              <w:rPr>
                <w:b/>
              </w:rPr>
              <w:t xml:space="preserve"> </w:t>
            </w:r>
            <w:r w:rsidR="00A82A4D" w:rsidRPr="007F0E32">
              <w:rPr>
                <w:b/>
              </w:rPr>
              <w:t>W</w:t>
            </w:r>
            <w:r w:rsidRPr="007F0E32">
              <w:rPr>
                <w:b/>
              </w:rPr>
              <w:t>eight</w:t>
            </w:r>
            <w:r w:rsidR="0005509C" w:rsidRPr="007F0E32">
              <w:rPr>
                <w:b/>
              </w:rPr>
              <w:t>s</w:t>
            </w:r>
          </w:p>
        </w:tc>
        <w:tc>
          <w:tcPr>
            <w:tcW w:w="2337" w:type="dxa"/>
          </w:tcPr>
          <w:p w14:paraId="1BD67EC8" w14:textId="2F3C7780" w:rsidR="00AB57A5" w:rsidRDefault="00AB57A5" w:rsidP="00B26CF9">
            <w:r>
              <w:t>Doc 1</w:t>
            </w:r>
          </w:p>
        </w:tc>
        <w:tc>
          <w:tcPr>
            <w:tcW w:w="2338" w:type="dxa"/>
          </w:tcPr>
          <w:p w14:paraId="0ECA8312" w14:textId="1C910ADF" w:rsidR="00AB57A5" w:rsidRDefault="00AB57A5" w:rsidP="00B26CF9">
            <w:r>
              <w:t>Doc 2</w:t>
            </w:r>
          </w:p>
        </w:tc>
        <w:tc>
          <w:tcPr>
            <w:tcW w:w="2338" w:type="dxa"/>
          </w:tcPr>
          <w:p w14:paraId="0A12F6CD" w14:textId="512F2AAC" w:rsidR="00AB57A5" w:rsidRDefault="00AB57A5" w:rsidP="00B26CF9">
            <w:r>
              <w:t>Doc 3</w:t>
            </w:r>
          </w:p>
        </w:tc>
      </w:tr>
      <w:tr w:rsidR="00AB57A5" w14:paraId="509AB0D1" w14:textId="77777777" w:rsidTr="00AB57A5">
        <w:tc>
          <w:tcPr>
            <w:tcW w:w="2337" w:type="dxa"/>
          </w:tcPr>
          <w:p w14:paraId="5CB0D417" w14:textId="7867A0C8" w:rsidR="00AB57A5" w:rsidRDefault="00AB57A5" w:rsidP="00B26CF9">
            <w:r>
              <w:t>car</w:t>
            </w:r>
          </w:p>
        </w:tc>
        <w:tc>
          <w:tcPr>
            <w:tcW w:w="2337" w:type="dxa"/>
          </w:tcPr>
          <w:p w14:paraId="06C54BDA" w14:textId="7C810724" w:rsidR="009E16F1" w:rsidRDefault="009E16F1" w:rsidP="00B26CF9">
            <w:r>
              <w:t>0.67</w:t>
            </w:r>
          </w:p>
        </w:tc>
        <w:tc>
          <w:tcPr>
            <w:tcW w:w="2338" w:type="dxa"/>
          </w:tcPr>
          <w:p w14:paraId="59FBA756" w14:textId="0E625CF9" w:rsidR="00AB57A5" w:rsidRDefault="009E16F1" w:rsidP="00B26CF9">
            <w:r>
              <w:t>0.37</w:t>
            </w:r>
          </w:p>
        </w:tc>
        <w:tc>
          <w:tcPr>
            <w:tcW w:w="2338" w:type="dxa"/>
          </w:tcPr>
          <w:p w14:paraId="264F707A" w14:textId="4889D814" w:rsidR="00AB57A5" w:rsidRDefault="009E16F1" w:rsidP="00B26CF9">
            <w:r>
              <w:t>0.60</w:t>
            </w:r>
          </w:p>
        </w:tc>
      </w:tr>
      <w:tr w:rsidR="00AB57A5" w14:paraId="16225399" w14:textId="77777777" w:rsidTr="00AB57A5">
        <w:tc>
          <w:tcPr>
            <w:tcW w:w="2337" w:type="dxa"/>
          </w:tcPr>
          <w:p w14:paraId="597E1A1D" w14:textId="000949A9" w:rsidR="00AB57A5" w:rsidRDefault="00AB57A5" w:rsidP="00B26CF9">
            <w:r>
              <w:t>auto</w:t>
            </w:r>
          </w:p>
        </w:tc>
        <w:tc>
          <w:tcPr>
            <w:tcW w:w="2337" w:type="dxa"/>
          </w:tcPr>
          <w:p w14:paraId="55BCC2B8" w14:textId="0ED9631D" w:rsidR="00AB57A5" w:rsidRDefault="009E16F1" w:rsidP="00B26CF9">
            <w:r>
              <w:t>0.51</w:t>
            </w:r>
          </w:p>
        </w:tc>
        <w:tc>
          <w:tcPr>
            <w:tcW w:w="2338" w:type="dxa"/>
          </w:tcPr>
          <w:p w14:paraId="4586F42B" w14:textId="42D45B0C" w:rsidR="00AB57A5" w:rsidRDefault="009E16F1" w:rsidP="00B26CF9">
            <w:r>
              <w:t>0.73</w:t>
            </w:r>
          </w:p>
        </w:tc>
        <w:tc>
          <w:tcPr>
            <w:tcW w:w="2338" w:type="dxa"/>
          </w:tcPr>
          <w:p w14:paraId="655201F7" w14:textId="566D0CCF" w:rsidR="00AB57A5" w:rsidRDefault="009E16F1" w:rsidP="00B26CF9">
            <w:r>
              <w:t>0</w:t>
            </w:r>
          </w:p>
        </w:tc>
      </w:tr>
      <w:tr w:rsidR="00AB57A5" w14:paraId="54B6B0FE" w14:textId="77777777" w:rsidTr="00AB57A5">
        <w:tc>
          <w:tcPr>
            <w:tcW w:w="2337" w:type="dxa"/>
          </w:tcPr>
          <w:p w14:paraId="3DEDD984" w14:textId="4A6F312F" w:rsidR="00AB57A5" w:rsidRDefault="00AB57A5" w:rsidP="00B26CF9">
            <w:r>
              <w:t>insurance</w:t>
            </w:r>
          </w:p>
        </w:tc>
        <w:tc>
          <w:tcPr>
            <w:tcW w:w="2337" w:type="dxa"/>
          </w:tcPr>
          <w:p w14:paraId="68BE7AFC" w14:textId="44BC0A5B" w:rsidR="00AB57A5" w:rsidRDefault="009E16F1" w:rsidP="00B26CF9">
            <w:r>
              <w:t>0</w:t>
            </w:r>
          </w:p>
        </w:tc>
        <w:tc>
          <w:tcPr>
            <w:tcW w:w="2338" w:type="dxa"/>
          </w:tcPr>
          <w:p w14:paraId="6E81142C" w14:textId="4C90E8F8" w:rsidR="00AB57A5" w:rsidRDefault="009E16F1" w:rsidP="00B26CF9">
            <w:r>
              <w:t>0.57</w:t>
            </w:r>
          </w:p>
        </w:tc>
        <w:tc>
          <w:tcPr>
            <w:tcW w:w="2338" w:type="dxa"/>
          </w:tcPr>
          <w:p w14:paraId="68EFDB23" w14:textId="2E974134" w:rsidR="00AB57A5" w:rsidRDefault="009E16F1" w:rsidP="00B26CF9">
            <w:r>
              <w:t>0.61</w:t>
            </w:r>
          </w:p>
        </w:tc>
      </w:tr>
      <w:tr w:rsidR="00AB57A5" w14:paraId="6EA0B391" w14:textId="77777777" w:rsidTr="00AB57A5">
        <w:tc>
          <w:tcPr>
            <w:tcW w:w="2337" w:type="dxa"/>
          </w:tcPr>
          <w:p w14:paraId="7FB0F3F6" w14:textId="0C3199B8" w:rsidR="00AB57A5" w:rsidRDefault="00AB57A5" w:rsidP="00B26CF9">
            <w:r>
              <w:t>best</w:t>
            </w:r>
          </w:p>
        </w:tc>
        <w:tc>
          <w:tcPr>
            <w:tcW w:w="2337" w:type="dxa"/>
          </w:tcPr>
          <w:p w14:paraId="428C0F97" w14:textId="167E4B2F" w:rsidR="00AB57A5" w:rsidRDefault="009E16F1" w:rsidP="00B26CF9">
            <w:r>
              <w:t>0.53</w:t>
            </w:r>
          </w:p>
        </w:tc>
        <w:tc>
          <w:tcPr>
            <w:tcW w:w="2338" w:type="dxa"/>
          </w:tcPr>
          <w:p w14:paraId="123EEB00" w14:textId="1DF83745" w:rsidR="00AB57A5" w:rsidRDefault="009E16F1" w:rsidP="00B26CF9">
            <w:r>
              <w:t>0</w:t>
            </w:r>
          </w:p>
        </w:tc>
        <w:tc>
          <w:tcPr>
            <w:tcW w:w="2338" w:type="dxa"/>
          </w:tcPr>
          <w:p w14:paraId="12CA1BFF" w14:textId="1BD2BE35" w:rsidR="00AB57A5" w:rsidRDefault="009E16F1" w:rsidP="00B26CF9">
            <w:r>
              <w:t>0.51</w:t>
            </w:r>
          </w:p>
        </w:tc>
      </w:tr>
    </w:tbl>
    <w:p w14:paraId="08828280" w14:textId="77777777" w:rsidR="00A93641" w:rsidRDefault="00A93641" w:rsidP="00B26CF9"/>
    <w:p w14:paraId="116DE796" w14:textId="71D19889" w:rsidR="00B26CF9" w:rsidRDefault="00B26CF9" w:rsidP="00B26CF9">
      <w:pPr>
        <w:pStyle w:val="Heading1"/>
      </w:pPr>
      <w:r>
        <w:t>Problem 6</w:t>
      </w:r>
    </w:p>
    <w:p w14:paraId="10D5A85F" w14:textId="261437A9" w:rsidR="00B26CF9" w:rsidRDefault="00BE1C78" w:rsidP="00BE1C78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idf</w:t>
      </w:r>
      <w:proofErr w:type="spellEnd"/>
      <w:r>
        <w:t xml:space="preserve"> of a term that occurs in every document will be log (N/N) = 0.</w:t>
      </w:r>
      <w:r w:rsidR="001B2C05">
        <w:t xml:space="preserve"> Thus, since stop words tend to occur in every document, they will be ignored automatically during ranking because their </w:t>
      </w:r>
      <w:proofErr w:type="spellStart"/>
      <w:r w:rsidR="001B2C05">
        <w:t>tf-idf</w:t>
      </w:r>
      <w:proofErr w:type="spellEnd"/>
      <w:r w:rsidR="001B2C05">
        <w:t xml:space="preserve"> weight will be 0.</w:t>
      </w:r>
    </w:p>
    <w:p w14:paraId="70A813ED" w14:textId="6E5BB765" w:rsidR="001B2C05" w:rsidRDefault="001B2C05" w:rsidP="00BE1C78">
      <w:pPr>
        <w:pStyle w:val="ListParagraph"/>
        <w:numPr>
          <w:ilvl w:val="0"/>
          <w:numId w:val="4"/>
        </w:numPr>
      </w:pPr>
      <w:r>
        <w:t xml:space="preserve">Changing the base of the log means dividing the score of a document by </w:t>
      </w:r>
      <w:proofErr w:type="spellStart"/>
      <w:r>
        <w:t>log</w:t>
      </w:r>
      <w:r w:rsidRPr="001B2C05">
        <w:rPr>
          <w:rFonts w:cs="Times New Roman (Body CS)"/>
          <w:vertAlign w:val="subscript"/>
        </w:rPr>
        <w:t>B</w:t>
      </w:r>
      <w:proofErr w:type="spellEnd"/>
      <w:r>
        <w:t>(b), where “b” is the old base, and “B” is the new base.</w:t>
      </w:r>
      <w:r w:rsidR="00245E1B">
        <w:t xml:space="preserve"> This value is a constant and, thus, it does not impact the ranking of the documents.</w:t>
      </w:r>
      <w:bookmarkStart w:id="0" w:name="_GoBack"/>
      <w:bookmarkEnd w:id="0"/>
    </w:p>
    <w:p w14:paraId="4385D0D2" w14:textId="77777777" w:rsidR="00B26CF9" w:rsidRPr="00B26CF9" w:rsidRDefault="00B26CF9" w:rsidP="00B26CF9"/>
    <w:sectPr w:rsidR="00B26CF9" w:rsidRPr="00B26CF9" w:rsidSect="0091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RWPalladioL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627"/>
    <w:multiLevelType w:val="hybridMultilevel"/>
    <w:tmpl w:val="539AC2F6"/>
    <w:lvl w:ilvl="0" w:tplc="81982DE0">
      <w:start w:val="1"/>
      <w:numFmt w:val="decimal"/>
      <w:lvlText w:val="%1."/>
      <w:lvlJc w:val="left"/>
      <w:pPr>
        <w:ind w:left="360" w:hanging="360"/>
      </w:pPr>
      <w:rPr>
        <w:rFonts w:ascii="URWPalladioL" w:hAnsi="URWPalladi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471E8"/>
    <w:multiLevelType w:val="hybridMultilevel"/>
    <w:tmpl w:val="ED5E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D57E3"/>
    <w:multiLevelType w:val="hybridMultilevel"/>
    <w:tmpl w:val="4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5978"/>
    <w:multiLevelType w:val="hybridMultilevel"/>
    <w:tmpl w:val="6D668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C1"/>
    <w:rsid w:val="0005509C"/>
    <w:rsid w:val="001321CA"/>
    <w:rsid w:val="00146FC1"/>
    <w:rsid w:val="001B2C05"/>
    <w:rsid w:val="001B67FD"/>
    <w:rsid w:val="00245E1B"/>
    <w:rsid w:val="003E5E54"/>
    <w:rsid w:val="006552A8"/>
    <w:rsid w:val="00735FEB"/>
    <w:rsid w:val="007459AC"/>
    <w:rsid w:val="007F0E32"/>
    <w:rsid w:val="00806B16"/>
    <w:rsid w:val="00833E5A"/>
    <w:rsid w:val="00915455"/>
    <w:rsid w:val="00943BE4"/>
    <w:rsid w:val="009E16F1"/>
    <w:rsid w:val="00A36E3D"/>
    <w:rsid w:val="00A82A4D"/>
    <w:rsid w:val="00A93641"/>
    <w:rsid w:val="00AB57A5"/>
    <w:rsid w:val="00B26CF9"/>
    <w:rsid w:val="00B5279C"/>
    <w:rsid w:val="00BB6019"/>
    <w:rsid w:val="00BE1C78"/>
    <w:rsid w:val="00D043C1"/>
    <w:rsid w:val="00E9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AD29C"/>
  <w15:chartTrackingRefBased/>
  <w15:docId w15:val="{9FBBEC3C-9930-E349-A25F-A6E5C40B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F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6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F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F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B5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2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Surdeanu, Mihai - (msurdeanu)</dc:creator>
  <cp:keywords/>
  <dc:description/>
  <cp:lastModifiedBy>Mihai Surdeanu</cp:lastModifiedBy>
  <cp:revision>18</cp:revision>
  <dcterms:created xsi:type="dcterms:W3CDTF">2021-11-01T23:16:00Z</dcterms:created>
  <dcterms:modified xsi:type="dcterms:W3CDTF">2021-11-02T00:47:00Z</dcterms:modified>
</cp:coreProperties>
</file>