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7181" w14:textId="439CC922" w:rsidR="002B2CCD" w:rsidRPr="002B2CCD" w:rsidRDefault="002B2CCD" w:rsidP="002B2CCD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CCD">
        <w:rPr>
          <w:rFonts w:ascii="Times New Roman" w:eastAsia="Times New Roman" w:hAnsi="Times New Roman" w:cs="Times New Roman"/>
          <w:sz w:val="24"/>
          <w:szCs w:val="24"/>
        </w:rPr>
        <w:t xml:space="preserve">Course:  </w:t>
      </w:r>
      <w:r w:rsidR="0059132E" w:rsidRPr="0059132E">
        <w:rPr>
          <w:rFonts w:ascii="Times New Roman" w:eastAsia="Times New Roman" w:hAnsi="Times New Roman" w:cs="Times New Roman"/>
          <w:sz w:val="24"/>
          <w:szCs w:val="24"/>
        </w:rPr>
        <w:t>INFO 531/ISTA 431</w:t>
      </w:r>
      <w:r w:rsidR="00BB2221" w:rsidRPr="00BB2221">
        <w:rPr>
          <w:rFonts w:ascii="Times New Roman" w:eastAsia="Times New Roman" w:hAnsi="Times New Roman" w:cs="Times New Roman"/>
          <w:sz w:val="24"/>
          <w:szCs w:val="24"/>
        </w:rPr>
        <w:t xml:space="preserve">: Data Warehousing and Analytics </w:t>
      </w:r>
      <w:r w:rsidR="0036327B" w:rsidRPr="00BB2221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B2221" w:rsidRPr="00BB2221">
        <w:rPr>
          <w:rFonts w:ascii="Times New Roman" w:eastAsia="Times New Roman" w:hAnsi="Times New Roman" w:cs="Times New Roman"/>
          <w:sz w:val="24"/>
          <w:szCs w:val="24"/>
        </w:rPr>
        <w:t xml:space="preserve"> the Cloud</w:t>
      </w:r>
    </w:p>
    <w:p w14:paraId="67F94DD5" w14:textId="3B53C6E3" w:rsidR="002B2CCD" w:rsidRPr="002B2CCD" w:rsidRDefault="002B2CCD" w:rsidP="002B2CCD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CCD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00BB64F9">
        <w:rPr>
          <w:rFonts w:ascii="Times New Roman" w:eastAsia="Times New Roman" w:hAnsi="Times New Roman" w:cs="Times New Roman"/>
          <w:sz w:val="24"/>
          <w:szCs w:val="24"/>
        </w:rPr>
        <w:t>/Week</w:t>
      </w:r>
      <w:r w:rsidRPr="002B2CCD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="00754B1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B2CCD">
        <w:rPr>
          <w:rFonts w:ascii="Times New Roman" w:eastAsia="Times New Roman" w:hAnsi="Times New Roman" w:cs="Times New Roman"/>
          <w:sz w:val="24"/>
          <w:szCs w:val="24"/>
        </w:rPr>
        <w:t xml:space="preserve"> - Week of </w:t>
      </w:r>
      <w:r w:rsidR="00754B1D">
        <w:rPr>
          <w:rFonts w:ascii="Times New Roman" w:eastAsia="Times New Roman" w:hAnsi="Times New Roman" w:cs="Times New Roman"/>
          <w:sz w:val="24"/>
          <w:szCs w:val="24"/>
        </w:rPr>
        <w:t>January</w:t>
      </w:r>
      <w:r w:rsidR="002A5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0A3A">
        <w:rPr>
          <w:rFonts w:ascii="Times New Roman" w:eastAsia="Times New Roman" w:hAnsi="Times New Roman" w:cs="Times New Roman"/>
          <w:sz w:val="24"/>
          <w:szCs w:val="24"/>
        </w:rPr>
        <w:t>1</w:t>
      </w:r>
      <w:r w:rsidR="00754B1D">
        <w:rPr>
          <w:rFonts w:ascii="Times New Roman" w:eastAsia="Times New Roman" w:hAnsi="Times New Roman" w:cs="Times New Roman"/>
          <w:sz w:val="24"/>
          <w:szCs w:val="24"/>
        </w:rPr>
        <w:t>8</w:t>
      </w:r>
      <w:r w:rsidR="00354CD4">
        <w:rPr>
          <w:rFonts w:ascii="Times New Roman" w:eastAsia="Times New Roman" w:hAnsi="Times New Roman" w:cs="Times New Roman"/>
          <w:sz w:val="24"/>
          <w:szCs w:val="24"/>
        </w:rPr>
        <w:t>, 202</w:t>
      </w:r>
      <w:r w:rsidR="00754B1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22BDAC4" w14:textId="67F633C2" w:rsidR="002B2CCD" w:rsidRDefault="002B2CCD" w:rsidP="002B2CCD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CCD">
        <w:rPr>
          <w:rFonts w:ascii="Times New Roman" w:eastAsia="Times New Roman" w:hAnsi="Times New Roman" w:cs="Times New Roman"/>
          <w:sz w:val="24"/>
          <w:szCs w:val="24"/>
        </w:rPr>
        <w:t xml:space="preserve">Topic:  </w:t>
      </w:r>
      <w:r w:rsidR="00C66FE0">
        <w:rPr>
          <w:rFonts w:ascii="Times New Roman" w:eastAsia="Times New Roman" w:hAnsi="Times New Roman" w:cs="Times New Roman"/>
          <w:sz w:val="24"/>
          <w:szCs w:val="24"/>
        </w:rPr>
        <w:t xml:space="preserve">SQL Basics; </w:t>
      </w:r>
      <w:r w:rsidR="00940A3A">
        <w:rPr>
          <w:rFonts w:ascii="Times New Roman" w:eastAsia="Times New Roman" w:hAnsi="Times New Roman" w:cs="Times New Roman"/>
          <w:sz w:val="24"/>
          <w:szCs w:val="24"/>
        </w:rPr>
        <w:t>ETL Metadata Models</w:t>
      </w:r>
    </w:p>
    <w:p w14:paraId="203CD4B7" w14:textId="58B9278D" w:rsidR="00580AE6" w:rsidRDefault="00580AE6" w:rsidP="002B2CCD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AF2754" w14:textId="51AF8483" w:rsidR="00000E7A" w:rsidRPr="002C098C" w:rsidRDefault="00580AE6" w:rsidP="00000E7A">
      <w:pPr>
        <w:spacing w:after="0"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62A3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Week </w:t>
      </w:r>
      <w:r w:rsidR="00D9519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</w:t>
      </w:r>
      <w:r w:rsidRPr="00A62A3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Assignment</w:t>
      </w:r>
      <w:r w:rsidR="0061114C" w:rsidRPr="00A62A39">
        <w:rPr>
          <w:rFonts w:ascii="Times New Roman" w:eastAsia="Times New Roman" w:hAnsi="Times New Roman" w:cs="Times New Roman"/>
          <w:sz w:val="28"/>
          <w:szCs w:val="28"/>
          <w:highlight w:val="yellow"/>
        </w:rPr>
        <w:t>:</w:t>
      </w:r>
      <w:r w:rsidR="00296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6B30" w:rsidRPr="00296B30">
        <w:rPr>
          <w:rFonts w:ascii="Times New Roman" w:eastAsia="Times New Roman" w:hAnsi="Times New Roman" w:cs="Times New Roman"/>
          <w:sz w:val="28"/>
          <w:szCs w:val="28"/>
        </w:rPr>
        <w:t>Metadata Model</w:t>
      </w:r>
      <w:r w:rsidR="000827EE">
        <w:rPr>
          <w:rFonts w:ascii="Times New Roman" w:eastAsia="Times New Roman" w:hAnsi="Times New Roman" w:cs="Times New Roman"/>
          <w:sz w:val="28"/>
          <w:szCs w:val="28"/>
        </w:rPr>
        <w:t>s</w:t>
      </w:r>
      <w:r w:rsidR="00296B30" w:rsidRPr="00296B30">
        <w:rPr>
          <w:rFonts w:ascii="Times New Roman" w:eastAsia="Times New Roman" w:hAnsi="Times New Roman" w:cs="Times New Roman"/>
          <w:sz w:val="28"/>
          <w:szCs w:val="28"/>
        </w:rPr>
        <w:t xml:space="preserve"> for Data Warehousing</w:t>
      </w:r>
    </w:p>
    <w:p w14:paraId="0F84816F" w14:textId="77777777" w:rsidR="00000E7A" w:rsidRPr="00000E7A" w:rsidRDefault="00000E7A" w:rsidP="00000E7A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6477A" w14:textId="77777777" w:rsidR="00000E7A" w:rsidRPr="00000E7A" w:rsidRDefault="00000E7A" w:rsidP="00000E7A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E7A"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34739FA0" w14:textId="72580F5B" w:rsidR="00B55B64" w:rsidRDefault="00D9519C" w:rsidP="00000E7A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000E7A" w:rsidRPr="00000E7A">
        <w:rPr>
          <w:rFonts w:ascii="Times New Roman" w:eastAsia="Times New Roman" w:hAnsi="Times New Roman" w:cs="Times New Roman"/>
          <w:sz w:val="24"/>
          <w:szCs w:val="24"/>
        </w:rPr>
        <w:t xml:space="preserve">assignment introduces you to </w:t>
      </w:r>
      <w:r w:rsidR="00B55B64">
        <w:rPr>
          <w:rFonts w:ascii="Times New Roman" w:eastAsia="Times New Roman" w:hAnsi="Times New Roman" w:cs="Times New Roman"/>
          <w:sz w:val="24"/>
          <w:szCs w:val="24"/>
        </w:rPr>
        <w:t>an ETL (Extract-Transform-Load) Metadata Model</w:t>
      </w:r>
      <w:r w:rsidR="00000E7A" w:rsidRPr="00000E7A">
        <w:rPr>
          <w:rFonts w:ascii="Times New Roman" w:eastAsia="Times New Roman" w:hAnsi="Times New Roman" w:cs="Times New Roman"/>
          <w:sz w:val="24"/>
          <w:szCs w:val="24"/>
        </w:rPr>
        <w:t xml:space="preserve"> in a data warehouse. </w:t>
      </w:r>
      <w:r w:rsidR="00B55B64">
        <w:rPr>
          <w:rFonts w:ascii="Times New Roman" w:eastAsia="Times New Roman" w:hAnsi="Times New Roman" w:cs="Times New Roman"/>
          <w:sz w:val="24"/>
          <w:szCs w:val="24"/>
        </w:rPr>
        <w:t xml:space="preserve">In enterprise data warehouses </w:t>
      </w:r>
      <w:r w:rsidR="001943D8">
        <w:rPr>
          <w:rFonts w:ascii="Times New Roman" w:eastAsia="Times New Roman" w:hAnsi="Times New Roman" w:cs="Times New Roman"/>
          <w:sz w:val="24"/>
          <w:szCs w:val="24"/>
        </w:rPr>
        <w:t xml:space="preserve">hundreds </w:t>
      </w:r>
      <w:r w:rsidR="00B55B64">
        <w:rPr>
          <w:rFonts w:ascii="Times New Roman" w:eastAsia="Times New Roman" w:hAnsi="Times New Roman" w:cs="Times New Roman"/>
          <w:sz w:val="24"/>
          <w:szCs w:val="24"/>
        </w:rPr>
        <w:t>of batch cycles run to refresh the table</w:t>
      </w:r>
      <w:r w:rsidR="00346C65">
        <w:rPr>
          <w:rFonts w:ascii="Times New Roman" w:eastAsia="Times New Roman" w:hAnsi="Times New Roman" w:cs="Times New Roman"/>
          <w:sz w:val="24"/>
          <w:szCs w:val="24"/>
        </w:rPr>
        <w:t>s</w:t>
      </w:r>
      <w:r w:rsidR="00B55B64">
        <w:rPr>
          <w:rFonts w:ascii="Times New Roman" w:eastAsia="Times New Roman" w:hAnsi="Times New Roman" w:cs="Times New Roman"/>
          <w:sz w:val="24"/>
          <w:szCs w:val="24"/>
        </w:rPr>
        <w:t xml:space="preserve"> in different subject areas. The batch jobs run in different frequencies. To manage the batch cycles and jobs and refresh data warehouses </w:t>
      </w:r>
      <w:r w:rsidR="00346C65">
        <w:rPr>
          <w:rFonts w:ascii="Times New Roman" w:eastAsia="Times New Roman" w:hAnsi="Times New Roman" w:cs="Times New Roman"/>
          <w:sz w:val="24"/>
          <w:szCs w:val="24"/>
        </w:rPr>
        <w:t xml:space="preserve">in a timely manner and with </w:t>
      </w:r>
      <w:r w:rsidR="00B55B64">
        <w:rPr>
          <w:rFonts w:ascii="Times New Roman" w:eastAsia="Times New Roman" w:hAnsi="Times New Roman" w:cs="Times New Roman"/>
          <w:sz w:val="24"/>
          <w:szCs w:val="24"/>
        </w:rPr>
        <w:t>accura</w:t>
      </w:r>
      <w:r w:rsidR="00346C65">
        <w:rPr>
          <w:rFonts w:ascii="Times New Roman" w:eastAsia="Times New Roman" w:hAnsi="Times New Roman" w:cs="Times New Roman"/>
          <w:sz w:val="24"/>
          <w:szCs w:val="24"/>
        </w:rPr>
        <w:t>cy</w:t>
      </w:r>
      <w:r w:rsidR="00B55B64">
        <w:rPr>
          <w:rFonts w:ascii="Times New Roman" w:eastAsia="Times New Roman" w:hAnsi="Times New Roman" w:cs="Times New Roman"/>
          <w:sz w:val="24"/>
          <w:szCs w:val="24"/>
        </w:rPr>
        <w:t>, a metadata</w:t>
      </w:r>
      <w:r w:rsidR="00A94971">
        <w:rPr>
          <w:rFonts w:ascii="Times New Roman" w:eastAsia="Times New Roman" w:hAnsi="Times New Roman" w:cs="Times New Roman"/>
          <w:sz w:val="24"/>
          <w:szCs w:val="24"/>
        </w:rPr>
        <w:t>-</w:t>
      </w:r>
      <w:r w:rsidR="00B55B64">
        <w:rPr>
          <w:rFonts w:ascii="Times New Roman" w:eastAsia="Times New Roman" w:hAnsi="Times New Roman" w:cs="Times New Roman"/>
          <w:sz w:val="24"/>
          <w:szCs w:val="24"/>
        </w:rPr>
        <w:t>driven batch cycle refresh is very important. The article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B55B64">
        <w:rPr>
          <w:rFonts w:ascii="Times New Roman" w:eastAsia="Times New Roman" w:hAnsi="Times New Roman" w:cs="Times New Roman"/>
          <w:sz w:val="24"/>
          <w:szCs w:val="24"/>
        </w:rPr>
        <w:t xml:space="preserve"> for this assignment provide details of how batch cycles and jobs run and how the load metrics are captured in the metadata tables.</w:t>
      </w:r>
    </w:p>
    <w:p w14:paraId="5670F2A7" w14:textId="77777777" w:rsidR="00000E7A" w:rsidRPr="00000E7A" w:rsidRDefault="00000E7A" w:rsidP="00000E7A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19D991" w14:textId="7084D599" w:rsidR="00000E7A" w:rsidRPr="00A62A39" w:rsidRDefault="00000E7A" w:rsidP="00000E7A">
      <w:pPr>
        <w:spacing w:after="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2A39"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r w:rsidR="00A62A39" w:rsidRPr="00A62A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 </w:t>
      </w:r>
      <w:r w:rsidRPr="00A62A39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will consist of</w:t>
      </w:r>
      <w:r w:rsidR="00A62A39" w:rsidRPr="00A62A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32A5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A62A39">
        <w:rPr>
          <w:rFonts w:ascii="Times New Roman" w:eastAsia="Times New Roman" w:hAnsi="Times New Roman" w:cs="Times New Roman"/>
          <w:b/>
          <w:bCs/>
          <w:sz w:val="24"/>
          <w:szCs w:val="24"/>
        </w:rPr>
        <w:t>0 points.</w:t>
      </w:r>
    </w:p>
    <w:p w14:paraId="61BD75DF" w14:textId="77777777" w:rsidR="00296B30" w:rsidRPr="00296B30" w:rsidRDefault="00296B30" w:rsidP="00296B30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5FE2A0" w14:textId="2F3393E0" w:rsidR="00296B30" w:rsidRPr="00296B30" w:rsidRDefault="00296B30" w:rsidP="00296B30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B30">
        <w:rPr>
          <w:rFonts w:ascii="Times New Roman" w:eastAsia="Times New Roman" w:hAnsi="Times New Roman" w:cs="Times New Roman"/>
          <w:sz w:val="24"/>
          <w:szCs w:val="24"/>
        </w:rPr>
        <w:t xml:space="preserve">Write a single-spaced, one-and-half-page summary of the learnings from </w:t>
      </w:r>
      <w:r w:rsidR="007F22B7" w:rsidRPr="007F22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one of the below two </w:t>
      </w:r>
      <w:r w:rsidRPr="007F22B7">
        <w:rPr>
          <w:rFonts w:ascii="Times New Roman" w:eastAsia="Times New Roman" w:hAnsi="Times New Roman" w:cs="Times New Roman"/>
          <w:sz w:val="24"/>
          <w:szCs w:val="24"/>
          <w:highlight w:val="yellow"/>
        </w:rPr>
        <w:t>article</w:t>
      </w:r>
      <w:r w:rsidR="007F22B7" w:rsidRPr="007F22B7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296B30">
        <w:rPr>
          <w:rFonts w:ascii="Times New Roman" w:eastAsia="Times New Roman" w:hAnsi="Times New Roman" w:cs="Times New Roman"/>
          <w:sz w:val="24"/>
          <w:szCs w:val="24"/>
        </w:rPr>
        <w:t>. The last paragraph of your write-up should list at least 5 key takeaways from the article.</w:t>
      </w:r>
      <w:r w:rsidR="00AB7F33">
        <w:rPr>
          <w:rFonts w:ascii="Times New Roman" w:eastAsia="Times New Roman" w:hAnsi="Times New Roman" w:cs="Times New Roman"/>
          <w:sz w:val="24"/>
          <w:szCs w:val="24"/>
        </w:rPr>
        <w:t xml:space="preserve"> This article is uploaded to the Reading subfolder of </w:t>
      </w:r>
      <w:r w:rsidR="00A9497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B7F33">
        <w:rPr>
          <w:rFonts w:ascii="Times New Roman" w:eastAsia="Times New Roman" w:hAnsi="Times New Roman" w:cs="Times New Roman"/>
          <w:sz w:val="24"/>
          <w:szCs w:val="24"/>
        </w:rPr>
        <w:t>Week Module in D2L.</w:t>
      </w:r>
    </w:p>
    <w:p w14:paraId="61CF75EF" w14:textId="715AEB12" w:rsidR="00296B30" w:rsidRDefault="00296B30" w:rsidP="00296B30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8F9C4" w14:textId="6F7BF748" w:rsidR="00296B30" w:rsidRDefault="000827EE" w:rsidP="00296B30">
      <w:pPr>
        <w:spacing w:after="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="00296B30" w:rsidRPr="00241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Rahman, N, </w:t>
      </w:r>
      <w:proofErr w:type="spellStart"/>
      <w:r w:rsidR="00296B30" w:rsidRPr="00241948">
        <w:rPr>
          <w:rFonts w:ascii="Times New Roman" w:eastAsia="Times New Roman" w:hAnsi="Times New Roman" w:cs="Times New Roman"/>
          <w:b/>
          <w:bCs/>
          <w:sz w:val="24"/>
          <w:szCs w:val="24"/>
        </w:rPr>
        <w:t>Marz</w:t>
      </w:r>
      <w:proofErr w:type="spellEnd"/>
      <w:r w:rsidR="00296B30" w:rsidRPr="00241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J., and Akhter, S. (2012). An ETL Metadata Model for Data Warehousing. </w:t>
      </w:r>
      <w:r w:rsidR="00296B30" w:rsidRPr="002419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Journal of Computing and Information Technology (CIT)</w:t>
      </w:r>
      <w:r w:rsidR="00296B30" w:rsidRPr="00241948">
        <w:rPr>
          <w:rFonts w:ascii="Times New Roman" w:eastAsia="Times New Roman" w:hAnsi="Times New Roman" w:cs="Times New Roman"/>
          <w:b/>
          <w:bCs/>
          <w:sz w:val="24"/>
          <w:szCs w:val="24"/>
        </w:rPr>
        <w:t>, 20(2), 95–111.</w:t>
      </w:r>
    </w:p>
    <w:p w14:paraId="4A2A6C80" w14:textId="5891581E" w:rsidR="000827EE" w:rsidRDefault="000827EE" w:rsidP="00296B30">
      <w:pPr>
        <w:spacing w:after="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EE6D22" w14:textId="01CA7793" w:rsidR="000827EE" w:rsidRPr="00241948" w:rsidRDefault="000827EE" w:rsidP="00296B30">
      <w:pPr>
        <w:spacing w:after="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0827EE">
        <w:rPr>
          <w:rFonts w:ascii="Times New Roman" w:eastAsia="Times New Roman" w:hAnsi="Times New Roman" w:cs="Times New Roman"/>
          <w:b/>
          <w:bCs/>
          <w:sz w:val="24"/>
          <w:szCs w:val="24"/>
        </w:rPr>
        <w:t>Vetterli</w:t>
      </w:r>
      <w:proofErr w:type="spellEnd"/>
      <w:r w:rsidRPr="000827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T., </w:t>
      </w:r>
      <w:proofErr w:type="spellStart"/>
      <w:r w:rsidRPr="000827EE">
        <w:rPr>
          <w:rFonts w:ascii="Times New Roman" w:eastAsia="Times New Roman" w:hAnsi="Times New Roman" w:cs="Times New Roman"/>
          <w:b/>
          <w:bCs/>
          <w:sz w:val="24"/>
          <w:szCs w:val="24"/>
        </w:rPr>
        <w:t>Vaduva</w:t>
      </w:r>
      <w:proofErr w:type="spellEnd"/>
      <w:r w:rsidRPr="000827EE">
        <w:rPr>
          <w:rFonts w:ascii="Times New Roman" w:eastAsia="Times New Roman" w:hAnsi="Times New Roman" w:cs="Times New Roman"/>
          <w:b/>
          <w:bCs/>
          <w:sz w:val="24"/>
          <w:szCs w:val="24"/>
        </w:rPr>
        <w:t>, A., and Staudt, M. (2000). Metadata Standards for Data Warehousing: Open Information Model vs. Common Warehouse Metadata, ACM SIGMOD Record, Vol. 29, Issue 3, September 2000.</w:t>
      </w:r>
    </w:p>
    <w:p w14:paraId="13C4B6B9" w14:textId="77777777" w:rsidR="00296B30" w:rsidRPr="00296B30" w:rsidRDefault="00296B30" w:rsidP="00296B30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84CC9" w14:textId="77777777" w:rsidR="00580AE6" w:rsidRPr="00580AE6" w:rsidRDefault="00580AE6" w:rsidP="00580AE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F3978" w14:textId="11D36ADB" w:rsidR="00580AE6" w:rsidRPr="002F250A" w:rsidRDefault="00580AE6" w:rsidP="00580AE6">
      <w:pPr>
        <w:spacing w:after="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2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Upload your submission to the Week </w:t>
      </w:r>
      <w:r w:rsidR="00B40DA7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2F2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Assignment Dropbox in D2L.</w:t>
      </w:r>
    </w:p>
    <w:sectPr w:rsidR="00580AE6" w:rsidRPr="002F250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0E1BE" w14:textId="77777777" w:rsidR="0095574A" w:rsidRDefault="0095574A" w:rsidP="00C107EA">
      <w:pPr>
        <w:spacing w:after="0" w:line="240" w:lineRule="auto"/>
      </w:pPr>
      <w:r>
        <w:separator/>
      </w:r>
    </w:p>
  </w:endnote>
  <w:endnote w:type="continuationSeparator" w:id="0">
    <w:p w14:paraId="0FEDB08E" w14:textId="77777777" w:rsidR="0095574A" w:rsidRDefault="0095574A" w:rsidP="00C10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9995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4479E" w14:textId="4E3C135C" w:rsidR="00C107EA" w:rsidRDefault="00C107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11F171" w14:textId="77777777" w:rsidR="00C107EA" w:rsidRDefault="00C107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9E256" w14:textId="77777777" w:rsidR="0095574A" w:rsidRDefault="0095574A" w:rsidP="00C107EA">
      <w:pPr>
        <w:spacing w:after="0" w:line="240" w:lineRule="auto"/>
      </w:pPr>
      <w:r>
        <w:separator/>
      </w:r>
    </w:p>
  </w:footnote>
  <w:footnote w:type="continuationSeparator" w:id="0">
    <w:p w14:paraId="162FDE67" w14:textId="77777777" w:rsidR="0095574A" w:rsidRDefault="0095574A" w:rsidP="00C10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F75"/>
    <w:multiLevelType w:val="multilevel"/>
    <w:tmpl w:val="6E22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0CD3"/>
    <w:multiLevelType w:val="hybridMultilevel"/>
    <w:tmpl w:val="6A46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22CCA"/>
    <w:multiLevelType w:val="multilevel"/>
    <w:tmpl w:val="1DC0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15CAB"/>
    <w:multiLevelType w:val="multilevel"/>
    <w:tmpl w:val="A3A2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915F4"/>
    <w:multiLevelType w:val="multilevel"/>
    <w:tmpl w:val="DE12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F7BA1"/>
    <w:multiLevelType w:val="multilevel"/>
    <w:tmpl w:val="603C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C18B1"/>
    <w:multiLevelType w:val="multilevel"/>
    <w:tmpl w:val="EB68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24224"/>
    <w:multiLevelType w:val="multilevel"/>
    <w:tmpl w:val="56F4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05839"/>
    <w:multiLevelType w:val="multilevel"/>
    <w:tmpl w:val="95C4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B6065"/>
    <w:multiLevelType w:val="multilevel"/>
    <w:tmpl w:val="895E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625591">
    <w:abstractNumId w:val="4"/>
  </w:num>
  <w:num w:numId="2" w16cid:durableId="1964653360">
    <w:abstractNumId w:val="0"/>
  </w:num>
  <w:num w:numId="3" w16cid:durableId="1347366035">
    <w:abstractNumId w:val="7"/>
  </w:num>
  <w:num w:numId="4" w16cid:durableId="308436133">
    <w:abstractNumId w:val="8"/>
  </w:num>
  <w:num w:numId="5" w16cid:durableId="1874465856">
    <w:abstractNumId w:val="5"/>
  </w:num>
  <w:num w:numId="6" w16cid:durableId="1005745909">
    <w:abstractNumId w:val="2"/>
  </w:num>
  <w:num w:numId="7" w16cid:durableId="844515017">
    <w:abstractNumId w:val="6"/>
  </w:num>
  <w:num w:numId="8" w16cid:durableId="2099907662">
    <w:abstractNumId w:val="3"/>
  </w:num>
  <w:num w:numId="9" w16cid:durableId="1644701472">
    <w:abstractNumId w:val="9"/>
  </w:num>
  <w:num w:numId="10" w16cid:durableId="2082873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9F"/>
    <w:rsid w:val="00000E7A"/>
    <w:rsid w:val="00004A4D"/>
    <w:rsid w:val="00037B7D"/>
    <w:rsid w:val="00067C6F"/>
    <w:rsid w:val="00077B1B"/>
    <w:rsid w:val="000827EE"/>
    <w:rsid w:val="000B077B"/>
    <w:rsid w:val="000B1C52"/>
    <w:rsid w:val="000C379C"/>
    <w:rsid w:val="000E238C"/>
    <w:rsid w:val="000F45AF"/>
    <w:rsid w:val="000F55D9"/>
    <w:rsid w:val="001177D4"/>
    <w:rsid w:val="00132CDE"/>
    <w:rsid w:val="0013713B"/>
    <w:rsid w:val="001562B1"/>
    <w:rsid w:val="001943D8"/>
    <w:rsid w:val="0021004F"/>
    <w:rsid w:val="00216C9F"/>
    <w:rsid w:val="00241948"/>
    <w:rsid w:val="00296B30"/>
    <w:rsid w:val="002A553A"/>
    <w:rsid w:val="002B2CCD"/>
    <w:rsid w:val="002C098C"/>
    <w:rsid w:val="002E782F"/>
    <w:rsid w:val="002F250A"/>
    <w:rsid w:val="00346C65"/>
    <w:rsid w:val="00354CD4"/>
    <w:rsid w:val="0036327B"/>
    <w:rsid w:val="0038362D"/>
    <w:rsid w:val="0043497B"/>
    <w:rsid w:val="00462B28"/>
    <w:rsid w:val="00465191"/>
    <w:rsid w:val="00467D01"/>
    <w:rsid w:val="004A1184"/>
    <w:rsid w:val="004B2724"/>
    <w:rsid w:val="004C4526"/>
    <w:rsid w:val="00557AEE"/>
    <w:rsid w:val="00580AE6"/>
    <w:rsid w:val="0059132E"/>
    <w:rsid w:val="00592423"/>
    <w:rsid w:val="00595D95"/>
    <w:rsid w:val="005C780B"/>
    <w:rsid w:val="005C7BC8"/>
    <w:rsid w:val="0061114C"/>
    <w:rsid w:val="006145CF"/>
    <w:rsid w:val="006504DB"/>
    <w:rsid w:val="006524E3"/>
    <w:rsid w:val="00661FDA"/>
    <w:rsid w:val="00673601"/>
    <w:rsid w:val="006F25D2"/>
    <w:rsid w:val="00704AB8"/>
    <w:rsid w:val="00736441"/>
    <w:rsid w:val="00742B3B"/>
    <w:rsid w:val="00754B1D"/>
    <w:rsid w:val="007730C6"/>
    <w:rsid w:val="0078495C"/>
    <w:rsid w:val="007E2D40"/>
    <w:rsid w:val="007F22B7"/>
    <w:rsid w:val="0083089F"/>
    <w:rsid w:val="00850F51"/>
    <w:rsid w:val="00866D1B"/>
    <w:rsid w:val="00886380"/>
    <w:rsid w:val="00886AF0"/>
    <w:rsid w:val="008A703C"/>
    <w:rsid w:val="008A731C"/>
    <w:rsid w:val="009372F0"/>
    <w:rsid w:val="00940A3A"/>
    <w:rsid w:val="009411B0"/>
    <w:rsid w:val="0095079F"/>
    <w:rsid w:val="0095574A"/>
    <w:rsid w:val="00960714"/>
    <w:rsid w:val="009607A6"/>
    <w:rsid w:val="00984A96"/>
    <w:rsid w:val="00984FD3"/>
    <w:rsid w:val="00990E2F"/>
    <w:rsid w:val="009A5A3E"/>
    <w:rsid w:val="009C44AA"/>
    <w:rsid w:val="009C79FF"/>
    <w:rsid w:val="009E5735"/>
    <w:rsid w:val="00A12CCC"/>
    <w:rsid w:val="00A62A39"/>
    <w:rsid w:val="00A94971"/>
    <w:rsid w:val="00A97F2B"/>
    <w:rsid w:val="00AB7F33"/>
    <w:rsid w:val="00B22766"/>
    <w:rsid w:val="00B34AFA"/>
    <w:rsid w:val="00B40DA7"/>
    <w:rsid w:val="00B42B36"/>
    <w:rsid w:val="00B549E0"/>
    <w:rsid w:val="00B55B64"/>
    <w:rsid w:val="00B61BA0"/>
    <w:rsid w:val="00B621BF"/>
    <w:rsid w:val="00B73904"/>
    <w:rsid w:val="00B746B3"/>
    <w:rsid w:val="00B82B62"/>
    <w:rsid w:val="00BB2221"/>
    <w:rsid w:val="00BB64F9"/>
    <w:rsid w:val="00C035FD"/>
    <w:rsid w:val="00C0564D"/>
    <w:rsid w:val="00C107EA"/>
    <w:rsid w:val="00C66FE0"/>
    <w:rsid w:val="00C776F9"/>
    <w:rsid w:val="00C948BC"/>
    <w:rsid w:val="00CC5974"/>
    <w:rsid w:val="00CC6267"/>
    <w:rsid w:val="00CD08EF"/>
    <w:rsid w:val="00CD6F2D"/>
    <w:rsid w:val="00D234C2"/>
    <w:rsid w:val="00D32A52"/>
    <w:rsid w:val="00D74558"/>
    <w:rsid w:val="00D9519C"/>
    <w:rsid w:val="00DF23B5"/>
    <w:rsid w:val="00E05DD2"/>
    <w:rsid w:val="00E31B7D"/>
    <w:rsid w:val="00E50FC6"/>
    <w:rsid w:val="00E660EC"/>
    <w:rsid w:val="00E71148"/>
    <w:rsid w:val="00E8401A"/>
    <w:rsid w:val="00E87D74"/>
    <w:rsid w:val="00EA0821"/>
    <w:rsid w:val="00EF7502"/>
    <w:rsid w:val="00F12627"/>
    <w:rsid w:val="00F27BC9"/>
    <w:rsid w:val="00FC0310"/>
    <w:rsid w:val="00FC4D6D"/>
    <w:rsid w:val="00FC5672"/>
    <w:rsid w:val="00FE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4C16"/>
  <w15:chartTrackingRefBased/>
  <w15:docId w15:val="{5E5B183F-BC7F-4615-AE08-F73B26A8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07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079F"/>
    <w:rPr>
      <w:b/>
      <w:bCs/>
    </w:rPr>
  </w:style>
  <w:style w:type="paragraph" w:styleId="NoSpacing">
    <w:name w:val="No Spacing"/>
    <w:uiPriority w:val="1"/>
    <w:qFormat/>
    <w:rsid w:val="006145CF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6327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0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7EA"/>
  </w:style>
  <w:style w:type="paragraph" w:styleId="Footer">
    <w:name w:val="footer"/>
    <w:basedOn w:val="Normal"/>
    <w:link w:val="FooterChar"/>
    <w:uiPriority w:val="99"/>
    <w:unhideWhenUsed/>
    <w:rsid w:val="00C10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Mahjubah Nayeem</dc:creator>
  <cp:keywords/>
  <dc:description/>
  <cp:lastModifiedBy>Nayem Rahman</cp:lastModifiedBy>
  <cp:revision>10</cp:revision>
  <cp:lastPrinted>2022-09-05T18:22:00Z</cp:lastPrinted>
  <dcterms:created xsi:type="dcterms:W3CDTF">2023-01-18T02:27:00Z</dcterms:created>
  <dcterms:modified xsi:type="dcterms:W3CDTF">2023-01-18T02:47:00Z</dcterms:modified>
</cp:coreProperties>
</file>