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00E56" w14:textId="77777777" w:rsidR="00DD55F4" w:rsidRDefault="00DD55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14:paraId="5DD2F8EB" w14:textId="77777777" w:rsidR="00551742" w:rsidRPr="004B3458" w:rsidRDefault="00DD55F4" w:rsidP="00551742">
      <w:pPr>
        <w:rPr>
          <w:bC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551742" w:rsidRPr="004B3458">
        <w:rPr>
          <w:bCs/>
          <w:caps/>
          <w:sz w:val="28"/>
          <w:szCs w:val="28"/>
        </w:rPr>
        <w:t>643</w:t>
      </w:r>
      <w:r w:rsidR="00551742" w:rsidRPr="00551742">
        <w:rPr>
          <w:bCs/>
          <w:caps/>
          <w:sz w:val="28"/>
          <w:szCs w:val="28"/>
        </w:rPr>
        <w:t>.</w:t>
      </w:r>
      <w:r w:rsidR="00551742" w:rsidRPr="004B3458">
        <w:rPr>
          <w:bCs/>
          <w:caps/>
          <w:sz w:val="28"/>
          <w:szCs w:val="28"/>
        </w:rPr>
        <w:t>01180010</w:t>
      </w:r>
      <w:r w:rsidR="00551742" w:rsidRPr="00551742">
        <w:rPr>
          <w:bCs/>
          <w:caps/>
          <w:sz w:val="28"/>
          <w:szCs w:val="28"/>
        </w:rPr>
        <w:t>.</w:t>
      </w:r>
      <w:r w:rsidR="00551742" w:rsidRPr="004B3458">
        <w:rPr>
          <w:bCs/>
          <w:caps/>
          <w:sz w:val="28"/>
          <w:szCs w:val="28"/>
        </w:rPr>
        <w:t>00001</w:t>
      </w:r>
      <w:r w:rsidR="00551742" w:rsidRPr="00551742">
        <w:rPr>
          <w:bCs/>
          <w:caps/>
          <w:sz w:val="28"/>
          <w:szCs w:val="28"/>
        </w:rPr>
        <w:t>-01 51 0</w:t>
      </w:r>
      <w:r w:rsidR="00551742" w:rsidRPr="004B3458">
        <w:rPr>
          <w:bCs/>
          <w:caps/>
          <w:sz w:val="28"/>
          <w:szCs w:val="28"/>
        </w:rPr>
        <w:t>1</w:t>
      </w:r>
      <w:r w:rsidR="00551742" w:rsidRPr="00551742">
        <w:rPr>
          <w:bCs/>
          <w:caps/>
          <w:sz w:val="28"/>
          <w:szCs w:val="28"/>
        </w:rPr>
        <w:t>-лу</w:t>
      </w:r>
    </w:p>
    <w:p w14:paraId="01A43CFF" w14:textId="77777777" w:rsidR="00DD55F4" w:rsidRDefault="00DD55F4">
      <w:pPr>
        <w:rPr>
          <w:caps/>
          <w:sz w:val="28"/>
          <w:szCs w:val="28"/>
        </w:rPr>
      </w:pPr>
    </w:p>
    <w:p w14:paraId="14C4AC26" w14:textId="77777777" w:rsidR="00DD55F4" w:rsidRDefault="00DD55F4">
      <w:pPr>
        <w:rPr>
          <w:b/>
          <w:bCs/>
          <w:caps/>
          <w:sz w:val="28"/>
          <w:szCs w:val="28"/>
        </w:rPr>
      </w:pPr>
    </w:p>
    <w:p w14:paraId="580CF968" w14:textId="77777777" w:rsidR="00DD55F4" w:rsidRDefault="00DD55F4">
      <w:pPr>
        <w:rPr>
          <w:b/>
          <w:bCs/>
          <w:caps/>
          <w:sz w:val="28"/>
          <w:szCs w:val="28"/>
        </w:rPr>
      </w:pPr>
    </w:p>
    <w:p w14:paraId="04C8FAB1" w14:textId="77777777" w:rsidR="00DD55F4" w:rsidRDefault="00DD55F4">
      <w:pPr>
        <w:rPr>
          <w:b/>
          <w:bCs/>
          <w:caps/>
          <w:sz w:val="28"/>
          <w:szCs w:val="28"/>
        </w:rPr>
      </w:pPr>
    </w:p>
    <w:p w14:paraId="2D460350" w14:textId="77777777" w:rsidR="00DD55F4" w:rsidRDefault="00DD55F4">
      <w:pPr>
        <w:rPr>
          <w:b/>
          <w:bCs/>
          <w:caps/>
          <w:sz w:val="28"/>
          <w:szCs w:val="28"/>
        </w:rPr>
      </w:pPr>
    </w:p>
    <w:p w14:paraId="71F9D193" w14:textId="77777777" w:rsidR="00DD55F4" w:rsidRDefault="00DD55F4">
      <w:pPr>
        <w:rPr>
          <w:b/>
          <w:bCs/>
          <w:caps/>
          <w:sz w:val="28"/>
          <w:szCs w:val="28"/>
        </w:rPr>
      </w:pPr>
    </w:p>
    <w:p w14:paraId="17E9F97A" w14:textId="77777777" w:rsidR="00DD55F4" w:rsidRDefault="00DD55F4">
      <w:pPr>
        <w:rPr>
          <w:b/>
          <w:bCs/>
          <w:caps/>
          <w:sz w:val="28"/>
          <w:szCs w:val="28"/>
        </w:rPr>
      </w:pPr>
    </w:p>
    <w:p w14:paraId="06148794" w14:textId="77777777" w:rsidR="00DD55F4" w:rsidRDefault="00DD55F4">
      <w:pPr>
        <w:rPr>
          <w:b/>
          <w:bCs/>
          <w:caps/>
          <w:sz w:val="28"/>
          <w:szCs w:val="28"/>
        </w:rPr>
      </w:pPr>
    </w:p>
    <w:p w14:paraId="5CA1EC77" w14:textId="77777777" w:rsidR="00DD55F4" w:rsidRDefault="00DD55F4">
      <w:pPr>
        <w:rPr>
          <w:b/>
          <w:bCs/>
          <w:caps/>
          <w:sz w:val="28"/>
          <w:szCs w:val="28"/>
        </w:rPr>
      </w:pPr>
    </w:p>
    <w:p w14:paraId="4AF977CF" w14:textId="77777777" w:rsidR="00DD55F4" w:rsidRDefault="00DD55F4">
      <w:pPr>
        <w:rPr>
          <w:b/>
          <w:bCs/>
          <w:caps/>
          <w:sz w:val="28"/>
          <w:szCs w:val="28"/>
        </w:rPr>
      </w:pPr>
    </w:p>
    <w:p w14:paraId="5F760D39" w14:textId="77777777" w:rsidR="00DD55F4" w:rsidRDefault="00DD55F4">
      <w:pPr>
        <w:rPr>
          <w:b/>
          <w:bCs/>
          <w:caps/>
          <w:sz w:val="28"/>
          <w:szCs w:val="28"/>
        </w:rPr>
      </w:pPr>
    </w:p>
    <w:p w14:paraId="4EE6396B" w14:textId="77777777" w:rsidR="00DD55F4" w:rsidRDefault="00DD55F4">
      <w:pPr>
        <w:rPr>
          <w:b/>
          <w:bCs/>
          <w:caps/>
          <w:sz w:val="28"/>
          <w:szCs w:val="28"/>
        </w:rPr>
      </w:pPr>
    </w:p>
    <w:p w14:paraId="7135A56B" w14:textId="77777777" w:rsidR="00DD55F4" w:rsidRPr="004B3458" w:rsidRDefault="00DD55F4">
      <w:pPr>
        <w:rPr>
          <w:b/>
          <w:bCs/>
          <w:caps/>
          <w:sz w:val="28"/>
          <w:szCs w:val="28"/>
        </w:rPr>
      </w:pPr>
    </w:p>
    <w:p w14:paraId="3217FB20" w14:textId="77777777" w:rsidR="00DD55F4" w:rsidRDefault="00DD55F4">
      <w:pPr>
        <w:rPr>
          <w:b/>
          <w:bCs/>
          <w:caps/>
          <w:sz w:val="28"/>
          <w:szCs w:val="28"/>
        </w:rPr>
      </w:pPr>
    </w:p>
    <w:p w14:paraId="5D09BAD6" w14:textId="77777777" w:rsidR="00DD55F4" w:rsidRDefault="00DD55F4">
      <w:pPr>
        <w:rPr>
          <w:b/>
          <w:bCs/>
          <w:caps/>
          <w:sz w:val="28"/>
          <w:szCs w:val="28"/>
        </w:rPr>
      </w:pPr>
    </w:p>
    <w:p w14:paraId="59519721" w14:textId="77777777" w:rsidR="00551742" w:rsidRPr="000C4F24" w:rsidRDefault="007130DF" w:rsidP="00551742">
      <w:pPr>
        <w:pStyle w:val="Heading2"/>
        <w:numPr>
          <w:ilvl w:val="0"/>
          <w:numId w:val="0"/>
        </w:numPr>
        <w:tabs>
          <w:tab w:val="clear" w:pos="5727"/>
        </w:tabs>
        <w:spacing w:line="360" w:lineRule="auto"/>
        <w:ind w:left="576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Разработка программного обеспечения для тестирования лифтовых блоков</w:t>
      </w:r>
    </w:p>
    <w:p w14:paraId="2A1FC2B4" w14:textId="290F0E3F" w:rsidR="00DD55F4" w:rsidRDefault="00301034">
      <w:pPr>
        <w:jc w:val="center"/>
        <w:rPr>
          <w:b/>
          <w:bCs/>
          <w:caps/>
          <w:sz w:val="32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3B592CCD" wp14:editId="316C769C">
                <wp:simplePos x="0" y="0"/>
                <wp:positionH relativeFrom="column">
                  <wp:posOffset>-431800</wp:posOffset>
                </wp:positionH>
                <wp:positionV relativeFrom="paragraph">
                  <wp:posOffset>90170</wp:posOffset>
                </wp:positionV>
                <wp:extent cx="431800" cy="5241290"/>
                <wp:effectExtent l="21590" t="16510" r="22860" b="19050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5C7DFF" w14:textId="77777777" w:rsidR="00DD55F4" w:rsidRDefault="00DD55F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A64C09" w14:textId="77777777" w:rsidR="00DD55F4" w:rsidRDefault="00DD55F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6AD77D" w14:textId="77777777" w:rsidR="00DD55F4" w:rsidRDefault="00DD55F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509621" w14:textId="77777777" w:rsidR="00DD55F4" w:rsidRDefault="00DD55F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12D357" w14:textId="77777777" w:rsidR="00DD55F4" w:rsidRDefault="00DD55F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592CCD" id="Page_ 1_GropS" o:spid="_x0000_s1026" style="position:absolute;left:0;text-align:left;margin-left:-34pt;margin-top:7.1pt;width:34pt;height:412.7pt;z-index:-25165875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015C7DFF" w14:textId="77777777" w:rsidR="00DD55F4" w:rsidRDefault="00DD55F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28A64C09" w14:textId="77777777" w:rsidR="00DD55F4" w:rsidRDefault="00DD55F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6F6AD77D" w14:textId="77777777" w:rsidR="00DD55F4" w:rsidRDefault="00DD55F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6D509621" w14:textId="77777777" w:rsidR="00DD55F4" w:rsidRDefault="00DD55F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5812D357" w14:textId="77777777" w:rsidR="00DD55F4" w:rsidRDefault="00DD55F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F7D3495" w14:textId="77777777" w:rsidR="00DD55F4" w:rsidRDefault="00DD55F4">
      <w:pPr>
        <w:jc w:val="center"/>
        <w:rPr>
          <w:b/>
          <w:bCs/>
          <w:caps/>
          <w:sz w:val="28"/>
          <w:szCs w:val="28"/>
        </w:rPr>
      </w:pPr>
    </w:p>
    <w:p w14:paraId="2156ECA8" w14:textId="77777777" w:rsidR="00DD55F4" w:rsidRDefault="00DD55F4">
      <w:pPr>
        <w:jc w:val="center"/>
        <w:rPr>
          <w:b/>
          <w:bCs/>
          <w:caps/>
          <w:sz w:val="28"/>
          <w:szCs w:val="28"/>
        </w:rPr>
      </w:pPr>
    </w:p>
    <w:p w14:paraId="1EC1A92C" w14:textId="77777777" w:rsidR="00DD55F4" w:rsidRDefault="00DD55F4">
      <w:pPr>
        <w:jc w:val="center"/>
        <w:rPr>
          <w:b/>
          <w:bCs/>
          <w:caps/>
          <w:sz w:val="36"/>
        </w:rPr>
      </w:pPr>
      <w:r>
        <w:rPr>
          <w:b/>
          <w:bCs/>
          <w:sz w:val="36"/>
        </w:rPr>
        <w:t xml:space="preserve"> Программа и методика испытаний</w:t>
      </w:r>
    </w:p>
    <w:p w14:paraId="0683C30C" w14:textId="77777777" w:rsidR="00DD55F4" w:rsidRDefault="00DD55F4">
      <w:pPr>
        <w:jc w:val="center"/>
        <w:rPr>
          <w:b/>
          <w:bCs/>
          <w:sz w:val="36"/>
          <w:szCs w:val="36"/>
        </w:rPr>
      </w:pPr>
    </w:p>
    <w:p w14:paraId="07DE5078" w14:textId="77777777" w:rsidR="00DD55F4" w:rsidRPr="00551742" w:rsidRDefault="00551742">
      <w:pPr>
        <w:jc w:val="center"/>
        <w:rPr>
          <w:b/>
          <w:bCs/>
          <w:sz w:val="36"/>
          <w:szCs w:val="36"/>
        </w:rPr>
        <w:sectPr w:rsidR="00DD55F4" w:rsidRPr="00551742">
          <w:footerReference w:type="first" r:id="rId8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551742">
        <w:rPr>
          <w:b/>
          <w:bCs/>
          <w:caps/>
          <w:sz w:val="36"/>
          <w:szCs w:val="36"/>
          <w:lang w:val="en-US"/>
        </w:rPr>
        <w:t>643</w:t>
      </w:r>
      <w:r w:rsidRPr="00551742">
        <w:rPr>
          <w:b/>
          <w:bCs/>
          <w:caps/>
          <w:sz w:val="36"/>
          <w:szCs w:val="36"/>
        </w:rPr>
        <w:t>.</w:t>
      </w:r>
      <w:r w:rsidRPr="00551742">
        <w:rPr>
          <w:b/>
          <w:bCs/>
          <w:caps/>
          <w:sz w:val="36"/>
          <w:szCs w:val="36"/>
          <w:lang w:val="en-US"/>
        </w:rPr>
        <w:t>01180010</w:t>
      </w:r>
      <w:r w:rsidRPr="00551742">
        <w:rPr>
          <w:b/>
          <w:bCs/>
          <w:caps/>
          <w:sz w:val="36"/>
          <w:szCs w:val="36"/>
        </w:rPr>
        <w:t>.</w:t>
      </w:r>
      <w:r w:rsidRPr="00551742">
        <w:rPr>
          <w:b/>
          <w:bCs/>
          <w:caps/>
          <w:sz w:val="36"/>
          <w:szCs w:val="36"/>
          <w:lang w:val="en-US"/>
        </w:rPr>
        <w:t>00001</w:t>
      </w:r>
      <w:r w:rsidRPr="00551742">
        <w:rPr>
          <w:b/>
          <w:bCs/>
          <w:caps/>
          <w:sz w:val="36"/>
          <w:szCs w:val="36"/>
        </w:rPr>
        <w:t>-01 51 0</w:t>
      </w:r>
      <w:r w:rsidRPr="00551742">
        <w:rPr>
          <w:b/>
          <w:bCs/>
          <w:caps/>
          <w:sz w:val="36"/>
          <w:szCs w:val="36"/>
          <w:lang w:val="en-US"/>
        </w:rPr>
        <w:t>1</w:t>
      </w:r>
    </w:p>
    <w:p w14:paraId="76C1CC67" w14:textId="77777777" w:rsidR="00DD55F4" w:rsidRDefault="00DD55F4">
      <w:pPr>
        <w:pStyle w:val="Heading1"/>
        <w:numPr>
          <w:ilvl w:val="0"/>
          <w:numId w:val="0"/>
        </w:numPr>
        <w:rPr>
          <w:caps/>
          <w:sz w:val="32"/>
        </w:rPr>
      </w:pPr>
      <w:bookmarkStart w:id="0" w:name="_Toc118620192"/>
      <w:r>
        <w:rPr>
          <w:caps/>
          <w:sz w:val="32"/>
        </w:rPr>
        <w:lastRenderedPageBreak/>
        <w:t>Аннотация</w:t>
      </w:r>
      <w:bookmarkEnd w:id="0"/>
    </w:p>
    <w:p w14:paraId="03CB9032" w14:textId="77777777" w:rsidR="00DD55F4" w:rsidRDefault="00DD55F4"/>
    <w:p w14:paraId="33677C8C" w14:textId="77777777" w:rsidR="00DD55F4" w:rsidRDefault="00DD55F4"/>
    <w:p w14:paraId="2421CB0C" w14:textId="77777777" w:rsidR="00DD55F4" w:rsidRDefault="00DD55F4"/>
    <w:p w14:paraId="3F774A13" w14:textId="77777777" w:rsidR="00DD55F4" w:rsidRDefault="00DD55F4" w:rsidP="005D27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данном программном документе приведена программа и методика испытаний программного </w:t>
      </w:r>
      <w:r w:rsidR="00551742" w:rsidRPr="00551742">
        <w:rPr>
          <w:sz w:val="28"/>
        </w:rPr>
        <w:t xml:space="preserve">комплекса </w:t>
      </w:r>
      <w:r w:rsidR="007130DF">
        <w:rPr>
          <w:sz w:val="28"/>
        </w:rPr>
        <w:t>для тестирования лифтовых блоков</w:t>
      </w:r>
    </w:p>
    <w:p w14:paraId="5E619603" w14:textId="77777777" w:rsidR="00DD55F4" w:rsidRDefault="00DD55F4" w:rsidP="005D2739">
      <w:pPr>
        <w:spacing w:line="360" w:lineRule="auto"/>
        <w:jc w:val="both"/>
        <w:rPr>
          <w:sz w:val="28"/>
        </w:rPr>
      </w:pPr>
      <w:r>
        <w:tab/>
      </w:r>
      <w:r>
        <w:rPr>
          <w:sz w:val="28"/>
        </w:rPr>
        <w:t xml:space="preserve">В данном программном документе в разделе </w:t>
      </w:r>
      <w:r w:rsidR="003524E8" w:rsidRPr="003524E8">
        <w:rPr>
          <w:sz w:val="28"/>
        </w:rPr>
        <w:t>1</w:t>
      </w:r>
      <w:r>
        <w:rPr>
          <w:sz w:val="28"/>
        </w:rPr>
        <w:t xml:space="preserve"> указаны наименование, область применения и обозначение испытуемой программы.</w:t>
      </w:r>
    </w:p>
    <w:p w14:paraId="60C4EC7F" w14:textId="77777777" w:rsidR="00DD55F4" w:rsidRDefault="00DD55F4" w:rsidP="005D273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разделе </w:t>
      </w:r>
      <w:r w:rsidR="003524E8" w:rsidRPr="003524E8">
        <w:rPr>
          <w:sz w:val="28"/>
        </w:rPr>
        <w:t>2</w:t>
      </w:r>
      <w:r>
        <w:rPr>
          <w:sz w:val="28"/>
        </w:rPr>
        <w:t xml:space="preserve"> указана цель проведения испытаний.</w:t>
      </w:r>
    </w:p>
    <w:p w14:paraId="7DB1A431" w14:textId="77777777" w:rsidR="00DD55F4" w:rsidRDefault="00DD55F4" w:rsidP="005D2739">
      <w:pPr>
        <w:spacing w:line="360" w:lineRule="auto"/>
        <w:jc w:val="both"/>
        <w:rPr>
          <w:sz w:val="28"/>
        </w:rPr>
      </w:pPr>
      <w:r>
        <w:tab/>
      </w:r>
      <w:r>
        <w:rPr>
          <w:sz w:val="28"/>
        </w:rPr>
        <w:t>В раздел</w:t>
      </w:r>
      <w:r w:rsidR="003524E8">
        <w:rPr>
          <w:sz w:val="28"/>
        </w:rPr>
        <w:t>ах 3, 4</w:t>
      </w:r>
      <w:r>
        <w:rPr>
          <w:sz w:val="28"/>
        </w:rPr>
        <w:t xml:space="preserve"> </w:t>
      </w:r>
      <w:r w:rsidR="003524E8">
        <w:rPr>
          <w:sz w:val="28"/>
        </w:rPr>
        <w:t xml:space="preserve">приведены требования к программе, </w:t>
      </w:r>
      <w:r>
        <w:rPr>
          <w:sz w:val="28"/>
        </w:rPr>
        <w:t xml:space="preserve">указаны состав программной документации, предъявляемой на испытания, а также специальные требования, если они заданы в техническом задании на программу. </w:t>
      </w:r>
    </w:p>
    <w:p w14:paraId="22F4E6C3" w14:textId="77777777" w:rsidR="003524E8" w:rsidRDefault="00DD55F4" w:rsidP="005D2739">
      <w:pPr>
        <w:spacing w:line="360" w:lineRule="auto"/>
        <w:jc w:val="both"/>
        <w:rPr>
          <w:sz w:val="28"/>
        </w:rPr>
      </w:pPr>
      <w:r>
        <w:tab/>
      </w:r>
      <w:r>
        <w:rPr>
          <w:sz w:val="28"/>
        </w:rPr>
        <w:t xml:space="preserve">В разделе </w:t>
      </w:r>
      <w:r w:rsidR="003524E8">
        <w:rPr>
          <w:sz w:val="28"/>
        </w:rPr>
        <w:t>5</w:t>
      </w:r>
      <w:r>
        <w:rPr>
          <w:sz w:val="28"/>
        </w:rPr>
        <w:t xml:space="preserve"> указаны технические и программные средства, используемые во время испытаний</w:t>
      </w:r>
      <w:r w:rsidR="003524E8">
        <w:rPr>
          <w:sz w:val="28"/>
        </w:rPr>
        <w:t>.</w:t>
      </w:r>
    </w:p>
    <w:p w14:paraId="28457D2A" w14:textId="77777777" w:rsidR="00DD55F4" w:rsidRDefault="003524E8" w:rsidP="005D2739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В разделах 6, 7, 8 приведены</w:t>
      </w:r>
      <w:r w:rsidR="00DD55F4">
        <w:rPr>
          <w:sz w:val="28"/>
        </w:rPr>
        <w:t xml:space="preserve"> порядок проведения испытаний, количественные и качественные характеристики, подлежащие оценке </w:t>
      </w:r>
      <w:r>
        <w:rPr>
          <w:sz w:val="28"/>
        </w:rPr>
        <w:t xml:space="preserve">и условия проведения испытаний, </w:t>
      </w:r>
      <w:r w:rsidR="00DD55F4">
        <w:rPr>
          <w:sz w:val="28"/>
        </w:rPr>
        <w:t>описания используемых методов испытаний.</w:t>
      </w:r>
    </w:p>
    <w:p w14:paraId="0CDF8230" w14:textId="77777777" w:rsidR="00DD55F4" w:rsidRDefault="00DD55F4" w:rsidP="005D2739">
      <w:pPr>
        <w:spacing w:line="360" w:lineRule="auto"/>
        <w:ind w:firstLine="720"/>
        <w:jc w:val="both"/>
      </w:pPr>
      <w:r>
        <w:rPr>
          <w:sz w:val="28"/>
        </w:rPr>
        <w:t xml:space="preserve">Оформление программного документа «Программа и методика испытаний» произведено по требованиям ЕСПД  (ГОСТ 19.101-77 </w:t>
      </w:r>
      <w:r>
        <w:rPr>
          <w:rStyle w:val="FootnoteReference"/>
        </w:rPr>
        <w:footnoteReference w:customMarkFollows="1" w:id="1"/>
        <w:t>1)</w:t>
      </w:r>
      <w:r>
        <w:rPr>
          <w:sz w:val="28"/>
        </w:rPr>
        <w:t xml:space="preserve">, ГОСТ 19.103-77 </w:t>
      </w:r>
      <w:r>
        <w:rPr>
          <w:rStyle w:val="FootnoteReference"/>
        </w:rPr>
        <w:footnoteReference w:customMarkFollows="1" w:id="2"/>
        <w:t>2)</w:t>
      </w:r>
      <w:r>
        <w:rPr>
          <w:sz w:val="28"/>
        </w:rPr>
        <w:t xml:space="preserve">, ГОСТ 19.104-78* </w:t>
      </w:r>
      <w:r>
        <w:rPr>
          <w:rStyle w:val="FootnoteReference"/>
        </w:rPr>
        <w:footnoteReference w:customMarkFollows="1" w:id="3"/>
        <w:t>3)</w:t>
      </w:r>
      <w:r>
        <w:rPr>
          <w:sz w:val="28"/>
        </w:rPr>
        <w:t xml:space="preserve">, ГОСТ 19.105-78* </w:t>
      </w:r>
      <w:r>
        <w:rPr>
          <w:rStyle w:val="FootnoteReference"/>
        </w:rPr>
        <w:footnoteReference w:customMarkFollows="1" w:id="4"/>
        <w:t>4)</w:t>
      </w:r>
      <w:r>
        <w:rPr>
          <w:sz w:val="28"/>
        </w:rPr>
        <w:t xml:space="preserve">, ГОСТ 19.106-78* </w:t>
      </w:r>
      <w:r>
        <w:rPr>
          <w:rStyle w:val="FootnoteReference"/>
        </w:rPr>
        <w:footnoteReference w:customMarkFollows="1" w:id="5"/>
        <w:t>5)</w:t>
      </w:r>
      <w:r>
        <w:rPr>
          <w:sz w:val="28"/>
        </w:rPr>
        <w:t xml:space="preserve">, ГОСТ 19.301-79* </w:t>
      </w:r>
      <w:r>
        <w:rPr>
          <w:rStyle w:val="FootnoteReference"/>
        </w:rPr>
        <w:footnoteReference w:customMarkFollows="1" w:id="6"/>
        <w:t>6)</w:t>
      </w:r>
      <w:r>
        <w:rPr>
          <w:sz w:val="28"/>
        </w:rPr>
        <w:t xml:space="preserve">, ГОСТ 19.604-78* </w:t>
      </w:r>
      <w:r>
        <w:rPr>
          <w:rStyle w:val="FootnoteReference"/>
        </w:rPr>
        <w:footnoteReference w:customMarkFollows="1" w:id="7"/>
        <w:t>7)</w:t>
      </w:r>
      <w:r>
        <w:rPr>
          <w:sz w:val="28"/>
        </w:rPr>
        <w:t>).</w:t>
      </w:r>
    </w:p>
    <w:p w14:paraId="75921B50" w14:textId="77777777" w:rsidR="00DD55F4" w:rsidRDefault="00DD55F4">
      <w:pPr>
        <w:pStyle w:val="Heading1"/>
        <w:numPr>
          <w:ilvl w:val="0"/>
          <w:numId w:val="0"/>
        </w:numPr>
        <w:rPr>
          <w:caps/>
          <w:sz w:val="32"/>
        </w:rPr>
      </w:pPr>
      <w:r>
        <w:rPr>
          <w:caps/>
          <w:sz w:val="32"/>
        </w:rPr>
        <w:br w:type="page"/>
      </w:r>
      <w:bookmarkStart w:id="1" w:name="_Toc118620193"/>
      <w:r>
        <w:rPr>
          <w:caps/>
          <w:sz w:val="32"/>
        </w:rPr>
        <w:lastRenderedPageBreak/>
        <w:t>Содержание</w:t>
      </w:r>
      <w:bookmarkEnd w:id="1"/>
    </w:p>
    <w:p w14:paraId="012ECEE4" w14:textId="77777777" w:rsidR="00DD55F4" w:rsidRDefault="00DD55F4"/>
    <w:p w14:paraId="7BC3B9FF" w14:textId="77777777" w:rsidR="00551742" w:rsidRDefault="00551742"/>
    <w:p w14:paraId="1EC35C2F" w14:textId="77777777" w:rsidR="00551742" w:rsidRPr="00346B1A" w:rsidRDefault="00551742" w:rsidP="005D2739">
      <w:pPr>
        <w:tabs>
          <w:tab w:val="left" w:leader="dot" w:pos="9923"/>
        </w:tabs>
        <w:spacing w:line="360" w:lineRule="auto"/>
        <w:rPr>
          <w:bCs/>
          <w:sz w:val="32"/>
          <w:szCs w:val="32"/>
        </w:rPr>
      </w:pPr>
      <w:r w:rsidRPr="00346B1A">
        <w:rPr>
          <w:bCs/>
          <w:sz w:val="32"/>
          <w:szCs w:val="32"/>
        </w:rPr>
        <w:t>Аннотация</w:t>
      </w:r>
      <w:r w:rsidRPr="00346B1A">
        <w:rPr>
          <w:bCs/>
          <w:sz w:val="32"/>
          <w:szCs w:val="32"/>
        </w:rPr>
        <w:tab/>
        <w:t>2</w:t>
      </w:r>
    </w:p>
    <w:p w14:paraId="47B42F58" w14:textId="77777777" w:rsidR="00551742" w:rsidRPr="00346B1A" w:rsidRDefault="00551742" w:rsidP="005D2739">
      <w:pPr>
        <w:tabs>
          <w:tab w:val="left" w:leader="dot" w:pos="9923"/>
        </w:tabs>
        <w:spacing w:line="360" w:lineRule="auto"/>
        <w:rPr>
          <w:bCs/>
          <w:sz w:val="32"/>
          <w:szCs w:val="32"/>
        </w:rPr>
      </w:pPr>
      <w:r w:rsidRPr="00346B1A">
        <w:rPr>
          <w:bCs/>
          <w:sz w:val="32"/>
          <w:szCs w:val="32"/>
        </w:rPr>
        <w:t>Содержание</w:t>
      </w:r>
      <w:r w:rsidRPr="00346B1A">
        <w:rPr>
          <w:bCs/>
          <w:sz w:val="32"/>
          <w:szCs w:val="32"/>
        </w:rPr>
        <w:tab/>
        <w:t>3</w:t>
      </w:r>
    </w:p>
    <w:p w14:paraId="66892C9E" w14:textId="77777777" w:rsidR="00551742" w:rsidRPr="00346B1A" w:rsidRDefault="00551742" w:rsidP="005D2739">
      <w:pPr>
        <w:tabs>
          <w:tab w:val="left" w:leader="dot" w:pos="9923"/>
        </w:tabs>
        <w:spacing w:line="360" w:lineRule="auto"/>
        <w:rPr>
          <w:bCs/>
          <w:sz w:val="32"/>
          <w:szCs w:val="32"/>
        </w:rPr>
      </w:pPr>
      <w:r w:rsidRPr="00346B1A">
        <w:rPr>
          <w:bCs/>
          <w:sz w:val="32"/>
          <w:szCs w:val="32"/>
        </w:rPr>
        <w:t>1. Объект испытаний</w:t>
      </w:r>
      <w:r w:rsidRPr="00346B1A">
        <w:rPr>
          <w:bCs/>
          <w:sz w:val="32"/>
          <w:szCs w:val="32"/>
        </w:rPr>
        <w:tab/>
        <w:t>4</w:t>
      </w:r>
    </w:p>
    <w:p w14:paraId="37818796" w14:textId="77777777" w:rsidR="00551742" w:rsidRPr="005D2739" w:rsidRDefault="00551742" w:rsidP="005D2739">
      <w:pPr>
        <w:tabs>
          <w:tab w:val="left" w:leader="dot" w:pos="9923"/>
        </w:tabs>
        <w:spacing w:line="360" w:lineRule="auto"/>
        <w:ind w:left="426"/>
        <w:rPr>
          <w:bCs/>
          <w:sz w:val="32"/>
          <w:szCs w:val="32"/>
        </w:rPr>
      </w:pPr>
      <w:r w:rsidRPr="005D2739">
        <w:rPr>
          <w:bCs/>
          <w:sz w:val="32"/>
          <w:szCs w:val="32"/>
        </w:rPr>
        <w:t>1.1. Наименование испытуемой программы</w:t>
      </w:r>
      <w:r w:rsidRPr="005D2739">
        <w:rPr>
          <w:bCs/>
          <w:sz w:val="32"/>
          <w:szCs w:val="32"/>
        </w:rPr>
        <w:tab/>
        <w:t>4</w:t>
      </w:r>
    </w:p>
    <w:p w14:paraId="7F3B4554" w14:textId="77777777" w:rsidR="00551742" w:rsidRPr="005D2739" w:rsidRDefault="00551742" w:rsidP="005D2739">
      <w:pPr>
        <w:tabs>
          <w:tab w:val="left" w:leader="dot" w:pos="9923"/>
        </w:tabs>
        <w:spacing w:line="360" w:lineRule="auto"/>
        <w:ind w:left="426"/>
        <w:rPr>
          <w:bCs/>
          <w:sz w:val="32"/>
          <w:szCs w:val="32"/>
        </w:rPr>
      </w:pPr>
      <w:r w:rsidRPr="005D2739">
        <w:rPr>
          <w:bCs/>
          <w:sz w:val="32"/>
          <w:szCs w:val="32"/>
        </w:rPr>
        <w:t>1.2. Область применения испытуемой программы</w:t>
      </w:r>
      <w:r w:rsidRPr="005D2739">
        <w:rPr>
          <w:bCs/>
          <w:sz w:val="32"/>
          <w:szCs w:val="32"/>
        </w:rPr>
        <w:tab/>
        <w:t>4</w:t>
      </w:r>
    </w:p>
    <w:p w14:paraId="1FDF9E6E" w14:textId="77777777" w:rsidR="006234A3" w:rsidRPr="006234A3" w:rsidRDefault="006234A3" w:rsidP="006234A3">
      <w:pPr>
        <w:tabs>
          <w:tab w:val="left" w:leader="dot" w:pos="9923"/>
        </w:tabs>
        <w:spacing w:line="360" w:lineRule="auto"/>
        <w:rPr>
          <w:bCs/>
          <w:sz w:val="32"/>
          <w:szCs w:val="32"/>
        </w:rPr>
      </w:pPr>
      <w:r w:rsidRPr="006234A3">
        <w:rPr>
          <w:bCs/>
          <w:sz w:val="32"/>
          <w:szCs w:val="32"/>
        </w:rPr>
        <w:t>2. Цель испытаний</w:t>
      </w:r>
      <w:r w:rsidRPr="006234A3">
        <w:rPr>
          <w:bCs/>
          <w:sz w:val="32"/>
          <w:szCs w:val="32"/>
        </w:rPr>
        <w:tab/>
        <w:t>4</w:t>
      </w:r>
    </w:p>
    <w:p w14:paraId="60CD9FA0" w14:textId="77777777" w:rsidR="006234A3" w:rsidRPr="006234A3" w:rsidRDefault="006234A3" w:rsidP="006234A3">
      <w:pPr>
        <w:tabs>
          <w:tab w:val="left" w:leader="dot" w:pos="9923"/>
        </w:tabs>
        <w:spacing w:line="36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3</w:t>
      </w:r>
      <w:r w:rsidRPr="006234A3">
        <w:rPr>
          <w:bCs/>
          <w:sz w:val="32"/>
          <w:szCs w:val="32"/>
        </w:rPr>
        <w:t xml:space="preserve">. </w:t>
      </w:r>
      <w:r>
        <w:rPr>
          <w:bCs/>
          <w:sz w:val="32"/>
          <w:szCs w:val="32"/>
        </w:rPr>
        <w:t>Требования к программе</w:t>
      </w:r>
      <w:r w:rsidRPr="006234A3">
        <w:rPr>
          <w:bCs/>
          <w:sz w:val="32"/>
          <w:szCs w:val="32"/>
        </w:rPr>
        <w:tab/>
        <w:t>4</w:t>
      </w:r>
    </w:p>
    <w:p w14:paraId="4B71A9C5" w14:textId="77777777" w:rsidR="002B2AB3" w:rsidRPr="006234A3" w:rsidRDefault="006234A3" w:rsidP="005D2739">
      <w:pPr>
        <w:tabs>
          <w:tab w:val="left" w:leader="dot" w:pos="9923"/>
        </w:tabs>
        <w:spacing w:line="360" w:lineRule="auto"/>
        <w:rPr>
          <w:bCs/>
          <w:sz w:val="32"/>
          <w:szCs w:val="32"/>
        </w:rPr>
      </w:pPr>
      <w:r w:rsidRPr="006234A3">
        <w:rPr>
          <w:bCs/>
          <w:sz w:val="32"/>
          <w:szCs w:val="32"/>
        </w:rPr>
        <w:t>4</w:t>
      </w:r>
      <w:r w:rsidR="002B2AB3" w:rsidRPr="006234A3">
        <w:rPr>
          <w:bCs/>
          <w:sz w:val="32"/>
          <w:szCs w:val="32"/>
        </w:rPr>
        <w:t>. Требования к программной документации</w:t>
      </w:r>
      <w:r w:rsidR="002B2AB3" w:rsidRPr="006234A3">
        <w:rPr>
          <w:bCs/>
          <w:sz w:val="32"/>
          <w:szCs w:val="32"/>
        </w:rPr>
        <w:tab/>
        <w:t>4</w:t>
      </w:r>
    </w:p>
    <w:p w14:paraId="628AD2F1" w14:textId="77777777" w:rsidR="002B2AB3" w:rsidRPr="006234A3" w:rsidRDefault="006234A3" w:rsidP="005D2739">
      <w:pPr>
        <w:tabs>
          <w:tab w:val="left" w:leader="dot" w:pos="9923"/>
        </w:tabs>
        <w:spacing w:line="360" w:lineRule="auto"/>
        <w:ind w:left="426"/>
        <w:rPr>
          <w:bCs/>
          <w:sz w:val="32"/>
          <w:szCs w:val="32"/>
        </w:rPr>
      </w:pPr>
      <w:r w:rsidRPr="006234A3">
        <w:rPr>
          <w:bCs/>
          <w:sz w:val="32"/>
          <w:szCs w:val="32"/>
        </w:rPr>
        <w:t>4</w:t>
      </w:r>
      <w:r w:rsidR="002B2AB3" w:rsidRPr="006234A3">
        <w:rPr>
          <w:bCs/>
          <w:sz w:val="32"/>
          <w:szCs w:val="32"/>
        </w:rPr>
        <w:t>.1. Состав программной документации</w:t>
      </w:r>
      <w:r w:rsidR="002B2AB3" w:rsidRPr="006234A3">
        <w:rPr>
          <w:bCs/>
          <w:sz w:val="32"/>
          <w:szCs w:val="32"/>
        </w:rPr>
        <w:tab/>
        <w:t>4</w:t>
      </w:r>
    </w:p>
    <w:p w14:paraId="02CB425E" w14:textId="77777777" w:rsidR="002B2AB3" w:rsidRPr="006234A3" w:rsidRDefault="006234A3" w:rsidP="005D2739">
      <w:pPr>
        <w:tabs>
          <w:tab w:val="left" w:leader="dot" w:pos="9923"/>
        </w:tabs>
        <w:spacing w:line="360" w:lineRule="auto"/>
        <w:ind w:left="426"/>
        <w:rPr>
          <w:bCs/>
          <w:sz w:val="32"/>
          <w:szCs w:val="32"/>
        </w:rPr>
      </w:pPr>
      <w:r w:rsidRPr="006234A3">
        <w:rPr>
          <w:bCs/>
          <w:sz w:val="32"/>
          <w:szCs w:val="32"/>
        </w:rPr>
        <w:t>4.2. Специальные требования</w:t>
      </w:r>
      <w:r w:rsidRPr="006234A3">
        <w:rPr>
          <w:bCs/>
          <w:sz w:val="32"/>
          <w:szCs w:val="32"/>
        </w:rPr>
        <w:tab/>
        <w:t>5</w:t>
      </w:r>
    </w:p>
    <w:p w14:paraId="4ABDC952" w14:textId="77777777" w:rsidR="006E085D" w:rsidRPr="006234A3" w:rsidRDefault="006E085D" w:rsidP="006E085D">
      <w:pPr>
        <w:tabs>
          <w:tab w:val="left" w:leader="dot" w:pos="9923"/>
        </w:tabs>
        <w:spacing w:line="360" w:lineRule="auto"/>
        <w:rPr>
          <w:bCs/>
          <w:sz w:val="32"/>
          <w:szCs w:val="32"/>
        </w:rPr>
      </w:pPr>
      <w:r w:rsidRPr="006234A3">
        <w:rPr>
          <w:bCs/>
          <w:sz w:val="32"/>
          <w:szCs w:val="32"/>
        </w:rPr>
        <w:t>5. Технические средства, используемые во время испытаний</w:t>
      </w:r>
      <w:r w:rsidRPr="006234A3">
        <w:rPr>
          <w:bCs/>
          <w:sz w:val="32"/>
          <w:szCs w:val="32"/>
        </w:rPr>
        <w:tab/>
        <w:t>5</w:t>
      </w:r>
    </w:p>
    <w:p w14:paraId="6DE118F8" w14:textId="77777777" w:rsidR="006E085D" w:rsidRPr="006234A3" w:rsidRDefault="006E085D" w:rsidP="006E085D">
      <w:pPr>
        <w:tabs>
          <w:tab w:val="left" w:leader="dot" w:pos="9923"/>
        </w:tabs>
        <w:spacing w:line="36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6</w:t>
      </w:r>
      <w:r w:rsidRPr="006234A3">
        <w:rPr>
          <w:bCs/>
          <w:sz w:val="32"/>
          <w:szCs w:val="32"/>
        </w:rPr>
        <w:t xml:space="preserve">. </w:t>
      </w:r>
      <w:r>
        <w:rPr>
          <w:bCs/>
          <w:sz w:val="32"/>
          <w:szCs w:val="32"/>
        </w:rPr>
        <w:t>Порядок проведения испытаний</w:t>
      </w:r>
      <w:r w:rsidRPr="006234A3">
        <w:rPr>
          <w:bCs/>
          <w:sz w:val="32"/>
          <w:szCs w:val="32"/>
        </w:rPr>
        <w:tab/>
        <w:t>5</w:t>
      </w:r>
    </w:p>
    <w:p w14:paraId="6F87CC31" w14:textId="77777777" w:rsidR="006E085D" w:rsidRPr="006234A3" w:rsidRDefault="006E085D" w:rsidP="006E085D">
      <w:pPr>
        <w:tabs>
          <w:tab w:val="left" w:leader="dot" w:pos="9923"/>
        </w:tabs>
        <w:spacing w:line="360" w:lineRule="auto"/>
        <w:ind w:left="426"/>
        <w:rPr>
          <w:bCs/>
          <w:sz w:val="32"/>
          <w:szCs w:val="32"/>
        </w:rPr>
      </w:pPr>
      <w:r>
        <w:rPr>
          <w:bCs/>
          <w:sz w:val="32"/>
          <w:szCs w:val="32"/>
        </w:rPr>
        <w:t>6</w:t>
      </w:r>
      <w:r w:rsidRPr="006234A3">
        <w:rPr>
          <w:bCs/>
          <w:sz w:val="32"/>
          <w:szCs w:val="32"/>
        </w:rPr>
        <w:t xml:space="preserve">.1. </w:t>
      </w:r>
      <w:r>
        <w:rPr>
          <w:bCs/>
          <w:sz w:val="32"/>
          <w:szCs w:val="32"/>
        </w:rPr>
        <w:t>Перечень испытательных работ на первом этапе</w:t>
      </w:r>
      <w:r w:rsidRPr="006234A3"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>5</w:t>
      </w:r>
    </w:p>
    <w:p w14:paraId="47B1556F" w14:textId="77777777" w:rsidR="006E085D" w:rsidRPr="006234A3" w:rsidRDefault="006E085D" w:rsidP="006E085D">
      <w:pPr>
        <w:tabs>
          <w:tab w:val="left" w:leader="dot" w:pos="9923"/>
        </w:tabs>
        <w:spacing w:line="360" w:lineRule="auto"/>
        <w:ind w:left="426"/>
        <w:rPr>
          <w:bCs/>
          <w:sz w:val="32"/>
          <w:szCs w:val="32"/>
        </w:rPr>
      </w:pPr>
      <w:r>
        <w:rPr>
          <w:bCs/>
          <w:sz w:val="32"/>
          <w:szCs w:val="32"/>
        </w:rPr>
        <w:t>6</w:t>
      </w:r>
      <w:r w:rsidRPr="006234A3">
        <w:rPr>
          <w:bCs/>
          <w:sz w:val="32"/>
          <w:szCs w:val="32"/>
        </w:rPr>
        <w:t xml:space="preserve">.2. </w:t>
      </w:r>
      <w:r>
        <w:rPr>
          <w:bCs/>
          <w:sz w:val="32"/>
          <w:szCs w:val="32"/>
        </w:rPr>
        <w:t>Перечень испытательных работ на втором этапе</w:t>
      </w:r>
      <w:r w:rsidRPr="006234A3">
        <w:rPr>
          <w:bCs/>
          <w:sz w:val="32"/>
          <w:szCs w:val="32"/>
        </w:rPr>
        <w:tab/>
      </w:r>
      <w:r w:rsidR="005F10FF">
        <w:rPr>
          <w:bCs/>
          <w:sz w:val="32"/>
          <w:szCs w:val="32"/>
        </w:rPr>
        <w:t>6</w:t>
      </w:r>
    </w:p>
    <w:p w14:paraId="792750DF" w14:textId="77777777" w:rsidR="002B2AB3" w:rsidRPr="003B74ED" w:rsidRDefault="006E085D" w:rsidP="005D2739">
      <w:pPr>
        <w:tabs>
          <w:tab w:val="left" w:leader="dot" w:pos="9923"/>
        </w:tabs>
        <w:spacing w:line="360" w:lineRule="auto"/>
        <w:rPr>
          <w:bCs/>
          <w:sz w:val="32"/>
          <w:szCs w:val="32"/>
        </w:rPr>
      </w:pPr>
      <w:r w:rsidRPr="003B74ED">
        <w:rPr>
          <w:bCs/>
          <w:sz w:val="32"/>
          <w:szCs w:val="32"/>
        </w:rPr>
        <w:t>7</w:t>
      </w:r>
      <w:r w:rsidR="005F10FF" w:rsidRPr="003B74ED">
        <w:rPr>
          <w:bCs/>
          <w:sz w:val="32"/>
          <w:szCs w:val="32"/>
        </w:rPr>
        <w:t>. Условия проведения испытаний</w:t>
      </w:r>
      <w:r w:rsidR="005F10FF" w:rsidRPr="003B74ED">
        <w:rPr>
          <w:bCs/>
          <w:sz w:val="32"/>
          <w:szCs w:val="32"/>
        </w:rPr>
        <w:tab/>
        <w:t>6</w:t>
      </w:r>
    </w:p>
    <w:p w14:paraId="74567B23" w14:textId="77777777" w:rsidR="006E085D" w:rsidRDefault="006E085D" w:rsidP="006E085D">
      <w:pPr>
        <w:tabs>
          <w:tab w:val="left" w:leader="dot" w:pos="9923"/>
        </w:tabs>
        <w:spacing w:line="36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8</w:t>
      </w:r>
      <w:r w:rsidRPr="006234A3">
        <w:rPr>
          <w:bCs/>
          <w:sz w:val="32"/>
          <w:szCs w:val="32"/>
        </w:rPr>
        <w:t xml:space="preserve">. </w:t>
      </w:r>
      <w:r>
        <w:rPr>
          <w:bCs/>
          <w:sz w:val="32"/>
          <w:szCs w:val="32"/>
        </w:rPr>
        <w:t>Количественные и качественные характеристики, подлежащие</w:t>
      </w:r>
    </w:p>
    <w:p w14:paraId="34BEDEEF" w14:textId="77777777" w:rsidR="006E085D" w:rsidRPr="006234A3" w:rsidRDefault="006E085D" w:rsidP="006E085D">
      <w:pPr>
        <w:tabs>
          <w:tab w:val="left" w:leader="dot" w:pos="9923"/>
        </w:tabs>
        <w:spacing w:line="36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оценке</w:t>
      </w:r>
      <w:r w:rsidRPr="006234A3">
        <w:rPr>
          <w:bCs/>
          <w:sz w:val="32"/>
          <w:szCs w:val="32"/>
        </w:rPr>
        <w:tab/>
      </w:r>
      <w:r w:rsidR="00DC3DF1">
        <w:rPr>
          <w:bCs/>
          <w:sz w:val="32"/>
          <w:szCs w:val="32"/>
        </w:rPr>
        <w:t>6</w:t>
      </w:r>
    </w:p>
    <w:p w14:paraId="197B3BFC" w14:textId="77777777" w:rsidR="00DC3DF1" w:rsidRPr="006234A3" w:rsidRDefault="00DC3DF1" w:rsidP="003B74ED">
      <w:pPr>
        <w:tabs>
          <w:tab w:val="left" w:leader="dot" w:pos="9923"/>
        </w:tabs>
        <w:spacing w:line="360" w:lineRule="auto"/>
        <w:ind w:left="426"/>
        <w:rPr>
          <w:bCs/>
          <w:sz w:val="32"/>
          <w:szCs w:val="32"/>
        </w:rPr>
      </w:pPr>
      <w:r>
        <w:rPr>
          <w:bCs/>
          <w:sz w:val="32"/>
          <w:szCs w:val="32"/>
        </w:rPr>
        <w:t>8</w:t>
      </w:r>
      <w:r w:rsidRPr="006234A3">
        <w:rPr>
          <w:bCs/>
          <w:sz w:val="32"/>
          <w:szCs w:val="32"/>
        </w:rPr>
        <w:t xml:space="preserve">.1. </w:t>
      </w:r>
      <w:r w:rsidR="003B74ED" w:rsidRPr="003B74ED">
        <w:rPr>
          <w:bCs/>
          <w:sz w:val="32"/>
          <w:szCs w:val="32"/>
        </w:rPr>
        <w:t>Количественные характеристики, подлежащие оценке</w:t>
      </w:r>
      <w:r w:rsidRPr="006234A3">
        <w:rPr>
          <w:bCs/>
          <w:sz w:val="32"/>
          <w:szCs w:val="32"/>
        </w:rPr>
        <w:tab/>
      </w:r>
      <w:r w:rsidR="003B74ED">
        <w:rPr>
          <w:bCs/>
          <w:sz w:val="32"/>
          <w:szCs w:val="32"/>
        </w:rPr>
        <w:t>6</w:t>
      </w:r>
    </w:p>
    <w:p w14:paraId="27B8FF20" w14:textId="77777777" w:rsidR="00DC3DF1" w:rsidRPr="006234A3" w:rsidRDefault="00DC3DF1" w:rsidP="003B74ED">
      <w:pPr>
        <w:tabs>
          <w:tab w:val="left" w:leader="dot" w:pos="9923"/>
        </w:tabs>
        <w:spacing w:line="360" w:lineRule="auto"/>
        <w:ind w:left="426"/>
        <w:rPr>
          <w:bCs/>
          <w:sz w:val="32"/>
          <w:szCs w:val="32"/>
        </w:rPr>
      </w:pPr>
      <w:r>
        <w:rPr>
          <w:bCs/>
          <w:sz w:val="32"/>
          <w:szCs w:val="32"/>
        </w:rPr>
        <w:t>8</w:t>
      </w:r>
      <w:r w:rsidRPr="006234A3">
        <w:rPr>
          <w:bCs/>
          <w:sz w:val="32"/>
          <w:szCs w:val="32"/>
        </w:rPr>
        <w:t xml:space="preserve">.2. </w:t>
      </w:r>
      <w:r w:rsidR="003B74ED" w:rsidRPr="003B74ED">
        <w:rPr>
          <w:bCs/>
          <w:sz w:val="32"/>
          <w:szCs w:val="32"/>
        </w:rPr>
        <w:t>Качественные характеристики, подлежащие оценке</w:t>
      </w:r>
      <w:r w:rsidRPr="006234A3"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>6</w:t>
      </w:r>
    </w:p>
    <w:p w14:paraId="7F203A86" w14:textId="77777777" w:rsidR="00551742" w:rsidRPr="003B74ED" w:rsidRDefault="00551742" w:rsidP="005D2739">
      <w:pPr>
        <w:tabs>
          <w:tab w:val="left" w:leader="dot" w:pos="9923"/>
        </w:tabs>
        <w:spacing w:line="360" w:lineRule="auto"/>
        <w:rPr>
          <w:sz w:val="28"/>
          <w:szCs w:val="28"/>
        </w:rPr>
      </w:pPr>
      <w:r w:rsidRPr="003B74ED">
        <w:rPr>
          <w:bCs/>
          <w:sz w:val="32"/>
          <w:szCs w:val="32"/>
        </w:rPr>
        <w:t>Лист регистрации изменений</w:t>
      </w:r>
      <w:r w:rsidRPr="003B74ED">
        <w:rPr>
          <w:bCs/>
          <w:sz w:val="28"/>
          <w:szCs w:val="28"/>
        </w:rPr>
        <w:tab/>
      </w:r>
      <w:r w:rsidR="003B74ED" w:rsidRPr="003B74ED">
        <w:rPr>
          <w:bCs/>
          <w:sz w:val="28"/>
          <w:szCs w:val="28"/>
        </w:rPr>
        <w:t>8</w:t>
      </w:r>
    </w:p>
    <w:p w14:paraId="127226F6" w14:textId="77777777" w:rsidR="00551742" w:rsidRPr="00346B1A" w:rsidRDefault="00551742" w:rsidP="005D2739">
      <w:pPr>
        <w:spacing w:line="360" w:lineRule="auto"/>
      </w:pPr>
    </w:p>
    <w:p w14:paraId="404D5DA5" w14:textId="77777777" w:rsidR="00DD55F4" w:rsidRDefault="00DD55F4" w:rsidP="005D2739">
      <w:pPr>
        <w:spacing w:line="360" w:lineRule="auto"/>
        <w:rPr>
          <w:bCs/>
        </w:rPr>
      </w:pPr>
    </w:p>
    <w:p w14:paraId="730E5835" w14:textId="77777777" w:rsidR="00DD55F4" w:rsidRDefault="00DD55F4" w:rsidP="005D2739">
      <w:pPr>
        <w:pStyle w:val="Heading1"/>
        <w:spacing w:line="360" w:lineRule="auto"/>
        <w:rPr>
          <w:caps/>
          <w:sz w:val="32"/>
        </w:rPr>
      </w:pPr>
      <w:r>
        <w:br w:type="page"/>
      </w:r>
      <w:bookmarkStart w:id="2" w:name="_Toc118620194"/>
      <w:r>
        <w:rPr>
          <w:caps/>
          <w:sz w:val="32"/>
        </w:rPr>
        <w:lastRenderedPageBreak/>
        <w:t>Объект испытаний</w:t>
      </w:r>
      <w:bookmarkEnd w:id="2"/>
    </w:p>
    <w:p w14:paraId="085ADE38" w14:textId="77777777" w:rsidR="006234A3" w:rsidRPr="006234A3" w:rsidRDefault="006234A3" w:rsidP="006234A3"/>
    <w:p w14:paraId="210BD2A7" w14:textId="77777777" w:rsidR="00DD55F4" w:rsidRDefault="00DD55F4" w:rsidP="005D2739">
      <w:pPr>
        <w:pStyle w:val="Heading2"/>
        <w:spacing w:line="360" w:lineRule="auto"/>
        <w:jc w:val="left"/>
        <w:rPr>
          <w:b/>
          <w:bCs/>
          <w:sz w:val="32"/>
        </w:rPr>
      </w:pPr>
      <w:bookmarkStart w:id="3" w:name="_Toc118620195"/>
      <w:r>
        <w:rPr>
          <w:b/>
          <w:bCs/>
          <w:sz w:val="32"/>
        </w:rPr>
        <w:t>Наименование испытуемой программы</w:t>
      </w:r>
      <w:bookmarkEnd w:id="3"/>
    </w:p>
    <w:p w14:paraId="5D9D0F02" w14:textId="77777777" w:rsidR="00DD55F4" w:rsidRDefault="007130DF" w:rsidP="005D2739">
      <w:pPr>
        <w:spacing w:line="360" w:lineRule="auto"/>
        <w:jc w:val="both"/>
      </w:pPr>
      <w:r>
        <w:t>Программное обеспечение для тестирования лифтовых блоков</w:t>
      </w:r>
    </w:p>
    <w:p w14:paraId="6D559E5C" w14:textId="77777777" w:rsidR="00DD55F4" w:rsidRDefault="00DD55F4" w:rsidP="005D2739">
      <w:pPr>
        <w:pStyle w:val="Heading2"/>
        <w:spacing w:line="360" w:lineRule="auto"/>
        <w:jc w:val="left"/>
        <w:rPr>
          <w:b/>
          <w:bCs/>
          <w:sz w:val="32"/>
        </w:rPr>
      </w:pPr>
      <w:bookmarkStart w:id="4" w:name="_Toc118620196"/>
      <w:r>
        <w:rPr>
          <w:b/>
          <w:bCs/>
          <w:sz w:val="32"/>
        </w:rPr>
        <w:t>Область применения испытуемой программы</w:t>
      </w:r>
      <w:bookmarkEnd w:id="4"/>
    </w:p>
    <w:p w14:paraId="08A91913" w14:textId="77777777" w:rsidR="00DD55F4" w:rsidRDefault="005D2739" w:rsidP="006234A3">
      <w:pPr>
        <w:spacing w:line="360" w:lineRule="auto"/>
        <w:jc w:val="both"/>
      </w:pPr>
      <w:r w:rsidRPr="005D2739">
        <w:t xml:space="preserve">Областью применения программы </w:t>
      </w:r>
      <w:r w:rsidR="007130DF">
        <w:t>составление наборов тестов, которые проверяют работоспособность лифтового бока перед вводом в эксплуатация на этапе сборке лифтового блока и перед непосредственной эксплуатацией</w:t>
      </w:r>
    </w:p>
    <w:p w14:paraId="5A33A5DF" w14:textId="77777777" w:rsidR="00DD55F4" w:rsidRDefault="00DD55F4" w:rsidP="005D2739">
      <w:pPr>
        <w:spacing w:line="360" w:lineRule="auto"/>
      </w:pPr>
    </w:p>
    <w:p w14:paraId="0A6F5027" w14:textId="77777777" w:rsidR="00DD55F4" w:rsidRDefault="00DD55F4" w:rsidP="005D2739">
      <w:pPr>
        <w:pStyle w:val="Heading1"/>
        <w:spacing w:line="360" w:lineRule="auto"/>
        <w:rPr>
          <w:caps/>
          <w:sz w:val="32"/>
        </w:rPr>
      </w:pPr>
      <w:bookmarkStart w:id="5" w:name="_Toc118620198"/>
      <w:r>
        <w:rPr>
          <w:caps/>
          <w:sz w:val="32"/>
        </w:rPr>
        <w:t>Цель испытаний</w:t>
      </w:r>
      <w:bookmarkEnd w:id="5"/>
    </w:p>
    <w:p w14:paraId="6B62B079" w14:textId="77777777" w:rsidR="00DD55F4" w:rsidRDefault="00DD55F4" w:rsidP="006234A3">
      <w:pPr>
        <w:spacing w:line="360" w:lineRule="auto"/>
        <w:ind w:firstLine="708"/>
        <w:jc w:val="both"/>
      </w:pPr>
      <w:r>
        <w:t>Цель проведения испытаний – проверка соответствия характеристик разработанн</w:t>
      </w:r>
      <w:r w:rsidR="006234A3">
        <w:t xml:space="preserve">ой программы </w:t>
      </w:r>
      <w:r>
        <w:t>функциональным и иным, отдельным видам треб</w:t>
      </w:r>
      <w:r w:rsidR="006234A3">
        <w:t>ований, изложенным в программных документах</w:t>
      </w:r>
      <w:r>
        <w:t>.</w:t>
      </w:r>
    </w:p>
    <w:p w14:paraId="4418F6A9" w14:textId="77777777" w:rsidR="00DD55F4" w:rsidRDefault="00DD55F4" w:rsidP="005D2739">
      <w:pPr>
        <w:spacing w:line="360" w:lineRule="auto"/>
      </w:pPr>
    </w:p>
    <w:p w14:paraId="0CBB9008" w14:textId="77777777" w:rsidR="00DD55F4" w:rsidRPr="006234A3" w:rsidRDefault="00DD55F4" w:rsidP="005D2739">
      <w:pPr>
        <w:pStyle w:val="Heading1"/>
        <w:spacing w:line="360" w:lineRule="auto"/>
        <w:rPr>
          <w:caps/>
          <w:sz w:val="32"/>
        </w:rPr>
      </w:pPr>
      <w:bookmarkStart w:id="6" w:name="_Toc118620199"/>
      <w:r>
        <w:rPr>
          <w:caps/>
          <w:sz w:val="32"/>
        </w:rPr>
        <w:t>Требования к программе</w:t>
      </w:r>
      <w:bookmarkEnd w:id="6"/>
    </w:p>
    <w:p w14:paraId="12914632" w14:textId="77777777" w:rsidR="00DD55F4" w:rsidRDefault="00DD55F4" w:rsidP="006234A3">
      <w:pPr>
        <w:spacing w:line="360" w:lineRule="auto"/>
        <w:ind w:firstLine="720"/>
        <w:jc w:val="both"/>
      </w:pPr>
      <w:r>
        <w:t xml:space="preserve">При проведении испытаний функциональные характеристики </w:t>
      </w:r>
      <w:r w:rsidR="006234A3">
        <w:t xml:space="preserve">и возможности </w:t>
      </w:r>
      <w:r>
        <w:t xml:space="preserve">программы </w:t>
      </w:r>
      <w:r>
        <w:rPr>
          <w:spacing w:val="8"/>
        </w:rPr>
        <w:t>подлежат проверке на соответствие требованиям, изложенным в</w:t>
      </w:r>
      <w:r w:rsidR="006234A3">
        <w:rPr>
          <w:spacing w:val="8"/>
        </w:rPr>
        <w:t xml:space="preserve"> программных документах в части, касающейся функциональных возможностей и назначения программы.</w:t>
      </w:r>
    </w:p>
    <w:p w14:paraId="6A3EA3FC" w14:textId="77777777" w:rsidR="00DD55F4" w:rsidRDefault="00DD55F4" w:rsidP="005D2739">
      <w:pPr>
        <w:spacing w:line="360" w:lineRule="auto"/>
      </w:pPr>
    </w:p>
    <w:p w14:paraId="0025E0C1" w14:textId="77777777" w:rsidR="00DD55F4" w:rsidRPr="006234A3" w:rsidRDefault="00DD55F4" w:rsidP="005D2739">
      <w:pPr>
        <w:pStyle w:val="Heading1"/>
        <w:spacing w:line="360" w:lineRule="auto"/>
        <w:rPr>
          <w:caps/>
          <w:sz w:val="32"/>
        </w:rPr>
      </w:pPr>
      <w:bookmarkStart w:id="7" w:name="_Toc118620200"/>
      <w:r>
        <w:rPr>
          <w:caps/>
          <w:sz w:val="32"/>
        </w:rPr>
        <w:t>Требования к программной документации</w:t>
      </w:r>
      <w:bookmarkEnd w:id="7"/>
    </w:p>
    <w:p w14:paraId="482BF64C" w14:textId="77777777" w:rsidR="00DD55F4" w:rsidRDefault="00DD55F4" w:rsidP="005D2739">
      <w:pPr>
        <w:spacing w:line="360" w:lineRule="auto"/>
      </w:pPr>
    </w:p>
    <w:p w14:paraId="5994A590" w14:textId="77777777" w:rsidR="006234A3" w:rsidRPr="006234A3" w:rsidRDefault="00DD55F4" w:rsidP="006234A3">
      <w:pPr>
        <w:pStyle w:val="Heading2"/>
        <w:numPr>
          <w:ilvl w:val="1"/>
          <w:numId w:val="15"/>
        </w:numPr>
        <w:spacing w:line="360" w:lineRule="auto"/>
        <w:jc w:val="left"/>
        <w:rPr>
          <w:b/>
          <w:bCs/>
          <w:sz w:val="32"/>
        </w:rPr>
      </w:pPr>
      <w:bookmarkStart w:id="8" w:name="_Toc118620201"/>
      <w:r w:rsidRPr="006234A3">
        <w:rPr>
          <w:b/>
          <w:bCs/>
          <w:sz w:val="32"/>
        </w:rPr>
        <w:t>Состав программной документации</w:t>
      </w:r>
      <w:bookmarkEnd w:id="8"/>
    </w:p>
    <w:p w14:paraId="36A07961" w14:textId="77777777" w:rsidR="00DD55F4" w:rsidRDefault="00DD55F4" w:rsidP="005D2739">
      <w:pPr>
        <w:spacing w:line="360" w:lineRule="auto"/>
        <w:ind w:firstLine="576"/>
      </w:pPr>
      <w:r>
        <w:t>Состав программной документации должен включать в себя:</w:t>
      </w:r>
    </w:p>
    <w:p w14:paraId="455D3F93" w14:textId="77777777" w:rsidR="00DD55F4" w:rsidRDefault="006234A3" w:rsidP="005D2739">
      <w:pPr>
        <w:spacing w:line="360" w:lineRule="auto"/>
        <w:rPr>
          <w:spacing w:val="2"/>
        </w:rPr>
      </w:pPr>
      <w:r>
        <w:t>1</w:t>
      </w:r>
      <w:r w:rsidR="00DD55F4">
        <w:t>)</w:t>
      </w:r>
      <w:r w:rsidR="00DD55F4">
        <w:tab/>
      </w:r>
      <w:r w:rsidR="00DD55F4">
        <w:rPr>
          <w:spacing w:val="2"/>
        </w:rPr>
        <w:t>спецификация;</w:t>
      </w:r>
    </w:p>
    <w:p w14:paraId="255CD33B" w14:textId="77777777" w:rsidR="00DD55F4" w:rsidRDefault="006234A3" w:rsidP="005D2739">
      <w:pPr>
        <w:spacing w:line="360" w:lineRule="auto"/>
        <w:rPr>
          <w:spacing w:val="2"/>
        </w:rPr>
      </w:pPr>
      <w:r>
        <w:t>2</w:t>
      </w:r>
      <w:r w:rsidR="00DD55F4">
        <w:t>)</w:t>
      </w:r>
      <w:r w:rsidR="00DD55F4">
        <w:tab/>
        <w:t>текст программы</w:t>
      </w:r>
      <w:r w:rsidR="00DD55F4">
        <w:rPr>
          <w:spacing w:val="2"/>
        </w:rPr>
        <w:t>;</w:t>
      </w:r>
    </w:p>
    <w:p w14:paraId="75203654" w14:textId="77777777" w:rsidR="00DD55F4" w:rsidRDefault="006234A3" w:rsidP="005D2739">
      <w:pPr>
        <w:spacing w:line="360" w:lineRule="auto"/>
        <w:rPr>
          <w:spacing w:val="-2"/>
        </w:rPr>
      </w:pPr>
      <w:r>
        <w:rPr>
          <w:spacing w:val="-9"/>
        </w:rPr>
        <w:t>3</w:t>
      </w:r>
      <w:r w:rsidR="00DD55F4">
        <w:rPr>
          <w:spacing w:val="-9"/>
        </w:rPr>
        <w:t>)</w:t>
      </w:r>
      <w:r w:rsidR="00DD55F4">
        <w:tab/>
      </w:r>
      <w:r w:rsidR="00DD55F4">
        <w:rPr>
          <w:spacing w:val="-2"/>
        </w:rPr>
        <w:t>программу и методики испытаний;</w:t>
      </w:r>
    </w:p>
    <w:p w14:paraId="6FD121AF" w14:textId="77777777" w:rsidR="00DD55F4" w:rsidRDefault="006234A3" w:rsidP="005D2739">
      <w:pPr>
        <w:spacing w:line="360" w:lineRule="auto"/>
        <w:rPr>
          <w:spacing w:val="2"/>
        </w:rPr>
      </w:pPr>
      <w:r>
        <w:t>4</w:t>
      </w:r>
      <w:r w:rsidR="00DD55F4">
        <w:t>)</w:t>
      </w:r>
      <w:r w:rsidR="00DD55F4">
        <w:tab/>
        <w:t>пояснительная записка</w:t>
      </w:r>
      <w:r w:rsidR="00DD55F4">
        <w:rPr>
          <w:spacing w:val="2"/>
        </w:rPr>
        <w:t>;</w:t>
      </w:r>
    </w:p>
    <w:p w14:paraId="45062970" w14:textId="77777777" w:rsidR="00DD55F4" w:rsidRDefault="006234A3" w:rsidP="005D2739">
      <w:pPr>
        <w:spacing w:line="360" w:lineRule="auto"/>
      </w:pPr>
      <w:r>
        <w:rPr>
          <w:spacing w:val="-25"/>
        </w:rPr>
        <w:t>5</w:t>
      </w:r>
      <w:r w:rsidR="00DD55F4">
        <w:rPr>
          <w:spacing w:val="-25"/>
        </w:rPr>
        <w:t>)</w:t>
      </w:r>
      <w:r w:rsidR="00DD55F4">
        <w:tab/>
        <w:t>руководство оператора;</w:t>
      </w:r>
    </w:p>
    <w:p w14:paraId="18709910" w14:textId="77777777" w:rsidR="00DD55F4" w:rsidRDefault="00DD55F4" w:rsidP="005D2739">
      <w:pPr>
        <w:spacing w:line="360" w:lineRule="auto"/>
      </w:pPr>
    </w:p>
    <w:p w14:paraId="32ACB974" w14:textId="77777777" w:rsidR="00DD55F4" w:rsidRDefault="00DD55F4" w:rsidP="005D2739">
      <w:pPr>
        <w:pStyle w:val="Heading2"/>
        <w:numPr>
          <w:ilvl w:val="1"/>
          <w:numId w:val="15"/>
        </w:numPr>
        <w:spacing w:line="360" w:lineRule="auto"/>
        <w:jc w:val="left"/>
        <w:rPr>
          <w:b/>
          <w:bCs/>
          <w:sz w:val="32"/>
        </w:rPr>
      </w:pPr>
      <w:bookmarkStart w:id="9" w:name="_Toc118620202"/>
      <w:r>
        <w:rPr>
          <w:b/>
          <w:bCs/>
          <w:sz w:val="32"/>
        </w:rPr>
        <w:t>Специальные требования</w:t>
      </w:r>
      <w:bookmarkEnd w:id="9"/>
    </w:p>
    <w:p w14:paraId="27536B49" w14:textId="77777777" w:rsidR="00DD55F4" w:rsidRDefault="00DD55F4" w:rsidP="006234A3">
      <w:pPr>
        <w:spacing w:line="360" w:lineRule="auto"/>
        <w:ind w:left="432"/>
      </w:pPr>
      <w:r>
        <w:t>Специальные требования к программной документации не предъявляются.</w:t>
      </w:r>
    </w:p>
    <w:p w14:paraId="4647A8AF" w14:textId="77777777" w:rsidR="00DD55F4" w:rsidRDefault="00DD55F4" w:rsidP="005D2739">
      <w:pPr>
        <w:spacing w:line="360" w:lineRule="auto"/>
      </w:pPr>
    </w:p>
    <w:p w14:paraId="461F2142" w14:textId="77777777" w:rsidR="00DD55F4" w:rsidRPr="006234A3" w:rsidRDefault="00DD55F4" w:rsidP="006234A3">
      <w:pPr>
        <w:pStyle w:val="Heading1"/>
        <w:spacing w:line="360" w:lineRule="auto"/>
        <w:rPr>
          <w:caps/>
          <w:sz w:val="32"/>
        </w:rPr>
      </w:pPr>
      <w:bookmarkStart w:id="10" w:name="_Toc118620204"/>
      <w:r w:rsidRPr="006234A3">
        <w:rPr>
          <w:caps/>
          <w:sz w:val="32"/>
        </w:rPr>
        <w:t>Технические средства, используемые во время испытаний</w:t>
      </w:r>
      <w:bookmarkEnd w:id="10"/>
    </w:p>
    <w:p w14:paraId="334BB918" w14:textId="77777777" w:rsidR="009C433A" w:rsidRPr="006E085D" w:rsidRDefault="009C433A" w:rsidP="009C433A">
      <w:pPr>
        <w:spacing w:line="360" w:lineRule="auto"/>
        <w:ind w:firstLine="720"/>
        <w:jc w:val="both"/>
        <w:rPr>
          <w:spacing w:val="8"/>
        </w:rPr>
      </w:pPr>
      <w:r w:rsidRPr="006E085D">
        <w:rPr>
          <w:spacing w:val="8"/>
        </w:rPr>
        <w:t xml:space="preserve">Для проведения испытаний программы используется </w:t>
      </w:r>
      <w:r>
        <w:rPr>
          <w:spacing w:val="8"/>
        </w:rPr>
        <w:t xml:space="preserve">персональный компьютер на базе процессора </w:t>
      </w:r>
      <w:r>
        <w:rPr>
          <w:spacing w:val="8"/>
          <w:lang w:val="en-US"/>
        </w:rPr>
        <w:t>Intel</w:t>
      </w:r>
      <w:r w:rsidRPr="0086382C">
        <w:rPr>
          <w:spacing w:val="8"/>
        </w:rPr>
        <w:t xml:space="preserve"> </w:t>
      </w:r>
      <w:r w:rsidR="007130DF">
        <w:rPr>
          <w:spacing w:val="8"/>
          <w:lang w:val="en-US"/>
        </w:rPr>
        <w:t>core</w:t>
      </w:r>
      <w:r w:rsidRPr="0086382C">
        <w:rPr>
          <w:spacing w:val="8"/>
        </w:rPr>
        <w:t xml:space="preserve"> </w:t>
      </w:r>
      <w:r>
        <w:rPr>
          <w:spacing w:val="8"/>
          <w:lang w:val="en-US"/>
        </w:rPr>
        <w:t>i</w:t>
      </w:r>
      <w:r w:rsidRPr="0086382C">
        <w:rPr>
          <w:spacing w:val="8"/>
        </w:rPr>
        <w:t>5</w:t>
      </w:r>
      <w:r>
        <w:rPr>
          <w:spacing w:val="8"/>
        </w:rPr>
        <w:t xml:space="preserve">, объём оперативной памяти составляет </w:t>
      </w:r>
      <w:r w:rsidR="007130DF" w:rsidRPr="007130DF">
        <w:rPr>
          <w:spacing w:val="8"/>
        </w:rPr>
        <w:t>16</w:t>
      </w:r>
      <w:r>
        <w:rPr>
          <w:spacing w:val="8"/>
        </w:rPr>
        <w:t xml:space="preserve"> Гбайт, объем дисковых накопителей </w:t>
      </w:r>
      <w:r w:rsidR="007130DF" w:rsidRPr="007130DF">
        <w:rPr>
          <w:spacing w:val="8"/>
        </w:rPr>
        <w:t>512</w:t>
      </w:r>
      <w:r>
        <w:rPr>
          <w:spacing w:val="8"/>
        </w:rPr>
        <w:t xml:space="preserve"> </w:t>
      </w:r>
      <w:r w:rsidR="007130DF">
        <w:rPr>
          <w:spacing w:val="8"/>
        </w:rPr>
        <w:t>Г</w:t>
      </w:r>
      <w:r>
        <w:rPr>
          <w:spacing w:val="8"/>
        </w:rPr>
        <w:t xml:space="preserve">байт. Данный компьютер работает под операционной системой </w:t>
      </w:r>
      <w:r>
        <w:rPr>
          <w:spacing w:val="8"/>
          <w:lang w:val="en-US"/>
        </w:rPr>
        <w:t>Windows</w:t>
      </w:r>
      <w:r>
        <w:rPr>
          <w:spacing w:val="8"/>
        </w:rPr>
        <w:t xml:space="preserve">. </w:t>
      </w:r>
      <w:r w:rsidRPr="006E085D">
        <w:rPr>
          <w:spacing w:val="8"/>
        </w:rPr>
        <w:t>Все программы написаны на языке C++</w:t>
      </w:r>
      <w:r w:rsidR="007130DF" w:rsidRPr="007130DF">
        <w:rPr>
          <w:spacing w:val="8"/>
        </w:rPr>
        <w:t xml:space="preserve"> </w:t>
      </w:r>
      <w:r w:rsidR="007130DF">
        <w:rPr>
          <w:spacing w:val="8"/>
        </w:rPr>
        <w:t xml:space="preserve">в среде </w:t>
      </w:r>
      <w:r w:rsidR="007130DF">
        <w:rPr>
          <w:spacing w:val="8"/>
          <w:lang w:val="en-US"/>
        </w:rPr>
        <w:t>Qt</w:t>
      </w:r>
      <w:r w:rsidR="007130DF" w:rsidRPr="007130DF">
        <w:rPr>
          <w:spacing w:val="8"/>
        </w:rPr>
        <w:t xml:space="preserve"> </w:t>
      </w:r>
      <w:r w:rsidR="007130DF">
        <w:rPr>
          <w:spacing w:val="8"/>
          <w:lang w:val="en-US"/>
        </w:rPr>
        <w:t>Creator</w:t>
      </w:r>
      <w:r>
        <w:rPr>
          <w:spacing w:val="8"/>
        </w:rPr>
        <w:t xml:space="preserve"> и являются совместимыми с</w:t>
      </w:r>
      <w:r w:rsidRPr="00451760">
        <w:rPr>
          <w:spacing w:val="8"/>
        </w:rPr>
        <w:t xml:space="preserve"> </w:t>
      </w:r>
      <w:r>
        <w:rPr>
          <w:spacing w:val="8"/>
        </w:rPr>
        <w:t xml:space="preserve">операционными системами </w:t>
      </w:r>
      <w:r>
        <w:rPr>
          <w:spacing w:val="8"/>
          <w:lang w:val="en-US"/>
        </w:rPr>
        <w:t>Windows</w:t>
      </w:r>
      <w:r w:rsidRPr="00451760">
        <w:rPr>
          <w:spacing w:val="8"/>
        </w:rPr>
        <w:t xml:space="preserve"> </w:t>
      </w:r>
      <w:r>
        <w:rPr>
          <w:spacing w:val="8"/>
        </w:rPr>
        <w:t xml:space="preserve">и </w:t>
      </w:r>
      <w:r>
        <w:rPr>
          <w:spacing w:val="8"/>
          <w:lang w:val="en-US"/>
        </w:rPr>
        <w:t>Unix</w:t>
      </w:r>
      <w:r w:rsidRPr="006E085D">
        <w:rPr>
          <w:spacing w:val="8"/>
        </w:rPr>
        <w:t>.</w:t>
      </w:r>
    </w:p>
    <w:p w14:paraId="7B089892" w14:textId="77777777" w:rsidR="00DD55F4" w:rsidRPr="006E085D" w:rsidRDefault="00DD55F4" w:rsidP="006E085D">
      <w:pPr>
        <w:spacing w:line="360" w:lineRule="auto"/>
        <w:ind w:firstLine="720"/>
        <w:jc w:val="both"/>
        <w:rPr>
          <w:spacing w:val="8"/>
        </w:rPr>
      </w:pPr>
    </w:p>
    <w:p w14:paraId="13D2047D" w14:textId="77777777" w:rsidR="00DD55F4" w:rsidRPr="006E085D" w:rsidRDefault="00DD55F4" w:rsidP="006E085D">
      <w:pPr>
        <w:pStyle w:val="Heading1"/>
        <w:spacing w:line="360" w:lineRule="auto"/>
        <w:rPr>
          <w:caps/>
          <w:sz w:val="32"/>
        </w:rPr>
      </w:pPr>
      <w:bookmarkStart w:id="11" w:name="_Toc118620206"/>
      <w:r w:rsidRPr="006E085D">
        <w:rPr>
          <w:caps/>
          <w:sz w:val="32"/>
        </w:rPr>
        <w:t>Порядок проведения испытаний</w:t>
      </w:r>
      <w:bookmarkEnd w:id="11"/>
    </w:p>
    <w:p w14:paraId="7B02F52A" w14:textId="77777777" w:rsidR="00DD55F4" w:rsidRPr="006E085D" w:rsidRDefault="00DD55F4" w:rsidP="006E085D">
      <w:pPr>
        <w:spacing w:line="360" w:lineRule="auto"/>
        <w:ind w:left="576" w:firstLine="132"/>
      </w:pPr>
      <w:r>
        <w:t>Испытания проводятся в два этапа:</w:t>
      </w:r>
    </w:p>
    <w:p w14:paraId="3B845095" w14:textId="77777777" w:rsidR="00DD55F4" w:rsidRDefault="00DD55F4" w:rsidP="005D2739">
      <w:pPr>
        <w:spacing w:line="360" w:lineRule="auto"/>
        <w:rPr>
          <w:sz w:val="16"/>
        </w:rPr>
      </w:pPr>
      <w:r>
        <w:tab/>
        <w:t>1 этап – ознакомительный</w:t>
      </w:r>
    </w:p>
    <w:p w14:paraId="5E143593" w14:textId="77777777" w:rsidR="00DD55F4" w:rsidRDefault="00DD55F4" w:rsidP="005D2739">
      <w:pPr>
        <w:spacing w:line="360" w:lineRule="auto"/>
      </w:pPr>
      <w:r>
        <w:tab/>
        <w:t>2 этап - испытания</w:t>
      </w:r>
    </w:p>
    <w:p w14:paraId="48583340" w14:textId="77777777" w:rsidR="00DD55F4" w:rsidRDefault="00DD55F4" w:rsidP="005D2739">
      <w:pPr>
        <w:spacing w:line="360" w:lineRule="auto"/>
      </w:pPr>
    </w:p>
    <w:p w14:paraId="7AB2F8D6" w14:textId="77777777" w:rsidR="00DD55F4" w:rsidRPr="006E085D" w:rsidRDefault="006E085D" w:rsidP="006E085D">
      <w:pPr>
        <w:pStyle w:val="Heading2"/>
        <w:numPr>
          <w:ilvl w:val="0"/>
          <w:numId w:val="0"/>
        </w:numPr>
        <w:spacing w:line="360" w:lineRule="auto"/>
        <w:jc w:val="left"/>
        <w:rPr>
          <w:b/>
          <w:bCs/>
          <w:sz w:val="32"/>
        </w:rPr>
      </w:pPr>
      <w:bookmarkStart w:id="12" w:name="_Toc118620207"/>
      <w:r>
        <w:rPr>
          <w:b/>
          <w:bCs/>
          <w:sz w:val="32"/>
        </w:rPr>
        <w:t>6.1.</w:t>
      </w:r>
      <w:r w:rsidRPr="006E085D">
        <w:rPr>
          <w:b/>
          <w:bCs/>
          <w:sz w:val="32"/>
        </w:rPr>
        <w:t xml:space="preserve"> </w:t>
      </w:r>
      <w:bookmarkEnd w:id="12"/>
      <w:r w:rsidRPr="006E085D">
        <w:rPr>
          <w:b/>
          <w:bCs/>
          <w:sz w:val="32"/>
        </w:rPr>
        <w:t>Перечень испытательных работ на первом этапе</w:t>
      </w:r>
    </w:p>
    <w:p w14:paraId="3F011ABC" w14:textId="77777777" w:rsidR="00DD55F4" w:rsidRPr="006E085D" w:rsidRDefault="00DD55F4" w:rsidP="006E085D">
      <w:pPr>
        <w:spacing w:line="360" w:lineRule="auto"/>
        <w:ind w:firstLine="720"/>
        <w:jc w:val="both"/>
        <w:rPr>
          <w:spacing w:val="8"/>
        </w:rPr>
      </w:pPr>
      <w:r w:rsidRPr="006E085D">
        <w:rPr>
          <w:spacing w:val="8"/>
        </w:rPr>
        <w:t>Пер</w:t>
      </w:r>
      <w:r w:rsidR="006E085D">
        <w:rPr>
          <w:spacing w:val="8"/>
        </w:rPr>
        <w:t xml:space="preserve">ечень проверок, проводимых на первом </w:t>
      </w:r>
      <w:r w:rsidRPr="006E085D">
        <w:rPr>
          <w:spacing w:val="8"/>
        </w:rPr>
        <w:t>этапе испытаний, должен включать в себя:</w:t>
      </w:r>
    </w:p>
    <w:p w14:paraId="286B74D7" w14:textId="77777777" w:rsidR="00DD55F4" w:rsidRPr="006E085D" w:rsidRDefault="00DD55F4" w:rsidP="006E085D">
      <w:pPr>
        <w:spacing w:line="360" w:lineRule="auto"/>
        <w:ind w:firstLine="720"/>
        <w:jc w:val="both"/>
        <w:rPr>
          <w:spacing w:val="8"/>
        </w:rPr>
      </w:pPr>
      <w:r w:rsidRPr="006E085D">
        <w:rPr>
          <w:spacing w:val="8"/>
        </w:rPr>
        <w:t>а) проверку комплектности программной документации;</w:t>
      </w:r>
    </w:p>
    <w:p w14:paraId="3D6E2E14" w14:textId="77777777" w:rsidR="006E085D" w:rsidRDefault="00DD55F4" w:rsidP="006E085D">
      <w:pPr>
        <w:spacing w:line="360" w:lineRule="auto"/>
        <w:ind w:firstLine="720"/>
        <w:jc w:val="both"/>
        <w:rPr>
          <w:spacing w:val="8"/>
        </w:rPr>
      </w:pPr>
      <w:r w:rsidRPr="006E085D">
        <w:rPr>
          <w:spacing w:val="8"/>
        </w:rPr>
        <w:t>б) проверку комплектности и состава технических и программных средств.</w:t>
      </w:r>
    </w:p>
    <w:p w14:paraId="46EA842A" w14:textId="77777777" w:rsidR="00DD55F4" w:rsidRDefault="00DD55F4" w:rsidP="005D2739">
      <w:pPr>
        <w:spacing w:line="360" w:lineRule="auto"/>
        <w:ind w:left="432"/>
      </w:pPr>
    </w:p>
    <w:p w14:paraId="2DDD235D" w14:textId="77777777" w:rsidR="006E085D" w:rsidRPr="006E085D" w:rsidRDefault="006E085D" w:rsidP="006E085D">
      <w:pPr>
        <w:pStyle w:val="Heading2"/>
        <w:numPr>
          <w:ilvl w:val="0"/>
          <w:numId w:val="0"/>
        </w:numPr>
        <w:spacing w:line="360" w:lineRule="auto"/>
        <w:jc w:val="left"/>
        <w:rPr>
          <w:b/>
          <w:bCs/>
          <w:sz w:val="32"/>
        </w:rPr>
      </w:pPr>
      <w:r>
        <w:rPr>
          <w:b/>
          <w:bCs/>
          <w:sz w:val="32"/>
        </w:rPr>
        <w:t>6.2.</w:t>
      </w:r>
      <w:r w:rsidRPr="006E085D">
        <w:rPr>
          <w:b/>
          <w:bCs/>
          <w:sz w:val="32"/>
        </w:rPr>
        <w:t xml:space="preserve"> Перечень испытательных работ на </w:t>
      </w:r>
      <w:r>
        <w:rPr>
          <w:b/>
          <w:bCs/>
          <w:sz w:val="32"/>
        </w:rPr>
        <w:t>втор</w:t>
      </w:r>
      <w:r w:rsidRPr="006E085D">
        <w:rPr>
          <w:b/>
          <w:bCs/>
          <w:sz w:val="32"/>
        </w:rPr>
        <w:t>ом этапе</w:t>
      </w:r>
    </w:p>
    <w:p w14:paraId="17A2740A" w14:textId="77777777" w:rsidR="00DD55F4" w:rsidRPr="006E085D" w:rsidRDefault="00DD55F4" w:rsidP="006E085D">
      <w:pPr>
        <w:spacing w:line="360" w:lineRule="auto"/>
        <w:ind w:firstLine="720"/>
        <w:jc w:val="both"/>
        <w:rPr>
          <w:spacing w:val="8"/>
        </w:rPr>
      </w:pPr>
      <w:r w:rsidRPr="006E085D">
        <w:rPr>
          <w:spacing w:val="8"/>
        </w:rPr>
        <w:t>П</w:t>
      </w:r>
      <w:r w:rsidR="006E085D">
        <w:rPr>
          <w:spacing w:val="8"/>
        </w:rPr>
        <w:t>еречень проверок, проводимых на втором</w:t>
      </w:r>
      <w:r w:rsidRPr="006E085D">
        <w:rPr>
          <w:spacing w:val="8"/>
        </w:rPr>
        <w:t xml:space="preserve"> этапе испытаний, должен включать в себя:</w:t>
      </w:r>
    </w:p>
    <w:p w14:paraId="4E4A6186" w14:textId="77777777" w:rsidR="00DD55F4" w:rsidRPr="006E085D" w:rsidRDefault="00DD55F4" w:rsidP="006E085D">
      <w:pPr>
        <w:spacing w:line="360" w:lineRule="auto"/>
        <w:ind w:firstLine="720"/>
        <w:jc w:val="both"/>
        <w:rPr>
          <w:spacing w:val="8"/>
        </w:rPr>
      </w:pPr>
      <w:r w:rsidRPr="006E085D">
        <w:rPr>
          <w:spacing w:val="8"/>
        </w:rPr>
        <w:t>а) проверку соответствия технических характеристик программы;</w:t>
      </w:r>
    </w:p>
    <w:p w14:paraId="168C2CDF" w14:textId="77777777" w:rsidR="00DD55F4" w:rsidRPr="006E085D" w:rsidRDefault="00DD55F4" w:rsidP="006E085D">
      <w:pPr>
        <w:spacing w:line="360" w:lineRule="auto"/>
        <w:ind w:firstLine="720"/>
        <w:jc w:val="both"/>
        <w:rPr>
          <w:spacing w:val="8"/>
        </w:rPr>
      </w:pPr>
      <w:r w:rsidRPr="006E085D">
        <w:rPr>
          <w:spacing w:val="8"/>
        </w:rPr>
        <w:t>б) проверку степени выполнения требований функционального назначения программы.</w:t>
      </w:r>
    </w:p>
    <w:p w14:paraId="1AA21CAA" w14:textId="77777777" w:rsidR="00DD55F4" w:rsidRDefault="00DD55F4" w:rsidP="005D2739">
      <w:pPr>
        <w:spacing w:line="360" w:lineRule="auto"/>
      </w:pPr>
    </w:p>
    <w:p w14:paraId="58325B55" w14:textId="77777777" w:rsidR="00DD55F4" w:rsidRPr="005F10FF" w:rsidRDefault="00DD55F4" w:rsidP="005F10FF">
      <w:pPr>
        <w:pStyle w:val="Heading1"/>
        <w:spacing w:line="360" w:lineRule="auto"/>
        <w:rPr>
          <w:caps/>
          <w:sz w:val="32"/>
        </w:rPr>
      </w:pPr>
      <w:bookmarkStart w:id="13" w:name="_Toc118620212"/>
      <w:r w:rsidRPr="005F10FF">
        <w:rPr>
          <w:caps/>
          <w:sz w:val="32"/>
        </w:rPr>
        <w:t>Условия проведения испытаний</w:t>
      </w:r>
      <w:bookmarkEnd w:id="13"/>
    </w:p>
    <w:p w14:paraId="1EE6A0DA" w14:textId="77777777" w:rsidR="005F10FF" w:rsidRDefault="005F10FF" w:rsidP="005F10FF">
      <w:pPr>
        <w:spacing w:line="360" w:lineRule="auto"/>
        <w:ind w:firstLine="720"/>
        <w:jc w:val="both"/>
        <w:rPr>
          <w:spacing w:val="8"/>
        </w:rPr>
      </w:pPr>
    </w:p>
    <w:p w14:paraId="10B57DED" w14:textId="77777777" w:rsidR="009C433A" w:rsidRPr="005F10FF" w:rsidRDefault="009C433A" w:rsidP="009C433A">
      <w:pPr>
        <w:spacing w:line="360" w:lineRule="auto"/>
        <w:ind w:firstLine="720"/>
        <w:jc w:val="both"/>
        <w:rPr>
          <w:spacing w:val="8"/>
        </w:rPr>
      </w:pPr>
      <w:r w:rsidRPr="005F10FF">
        <w:rPr>
          <w:spacing w:val="8"/>
        </w:rPr>
        <w:t>Расчёты проводятся в г. Новос</w:t>
      </w:r>
      <w:r w:rsidRPr="005F10FF">
        <w:rPr>
          <w:spacing w:val="8"/>
        </w:rPr>
        <w:t>и</w:t>
      </w:r>
      <w:r w:rsidRPr="005F10FF">
        <w:rPr>
          <w:spacing w:val="8"/>
        </w:rPr>
        <w:t xml:space="preserve">бирск по месту нахождения организации, ответственной за проведение испытаний. Проведение испытаний требует </w:t>
      </w:r>
      <w:r>
        <w:rPr>
          <w:spacing w:val="8"/>
        </w:rPr>
        <w:t xml:space="preserve">наличия персонального компьютера с установленной на нём операционной системой </w:t>
      </w:r>
      <w:r>
        <w:rPr>
          <w:spacing w:val="8"/>
          <w:lang w:val="en-US"/>
        </w:rPr>
        <w:t>Windows</w:t>
      </w:r>
      <w:r w:rsidRPr="005F614E">
        <w:rPr>
          <w:spacing w:val="8"/>
        </w:rPr>
        <w:t xml:space="preserve"> </w:t>
      </w:r>
      <w:r>
        <w:rPr>
          <w:spacing w:val="8"/>
        </w:rPr>
        <w:t xml:space="preserve">или </w:t>
      </w:r>
      <w:r>
        <w:rPr>
          <w:spacing w:val="8"/>
          <w:lang w:val="en-US"/>
        </w:rPr>
        <w:t>Unix</w:t>
      </w:r>
      <w:r w:rsidR="007130DF" w:rsidRPr="007130DF">
        <w:rPr>
          <w:spacing w:val="8"/>
        </w:rPr>
        <w:t xml:space="preserve"> </w:t>
      </w:r>
      <w:r w:rsidR="007130DF">
        <w:rPr>
          <w:spacing w:val="8"/>
        </w:rPr>
        <w:t xml:space="preserve">и средой разработки </w:t>
      </w:r>
      <w:r w:rsidR="007130DF">
        <w:rPr>
          <w:spacing w:val="8"/>
          <w:lang w:val="en-US"/>
        </w:rPr>
        <w:t>Qt</w:t>
      </w:r>
      <w:r w:rsidR="007130DF" w:rsidRPr="007130DF">
        <w:rPr>
          <w:spacing w:val="8"/>
        </w:rPr>
        <w:t xml:space="preserve"> </w:t>
      </w:r>
      <w:r w:rsidR="007130DF">
        <w:rPr>
          <w:spacing w:val="8"/>
          <w:lang w:val="en-US"/>
        </w:rPr>
        <w:t>creator</w:t>
      </w:r>
      <w:r w:rsidRPr="005F10FF">
        <w:rPr>
          <w:spacing w:val="8"/>
        </w:rPr>
        <w:t xml:space="preserve">. К проведению испытаний допускается персонал, </w:t>
      </w:r>
      <w:r w:rsidRPr="005F10FF">
        <w:rPr>
          <w:spacing w:val="8"/>
        </w:rPr>
        <w:lastRenderedPageBreak/>
        <w:t>прошедший обучение и (при необходимости) аттестацию, изучивший техническую документацию на работу с вычисл</w:t>
      </w:r>
      <w:r w:rsidRPr="005F10FF">
        <w:rPr>
          <w:spacing w:val="8"/>
        </w:rPr>
        <w:t>и</w:t>
      </w:r>
      <w:r w:rsidRPr="005F10FF">
        <w:rPr>
          <w:spacing w:val="8"/>
        </w:rPr>
        <w:t>тельными ресурсами.</w:t>
      </w:r>
    </w:p>
    <w:p w14:paraId="1DAC9F74" w14:textId="77777777" w:rsidR="005F10FF" w:rsidRPr="005F10FF" w:rsidRDefault="005F10FF" w:rsidP="005F10FF">
      <w:pPr>
        <w:spacing w:line="360" w:lineRule="auto"/>
        <w:ind w:firstLine="720"/>
        <w:jc w:val="both"/>
        <w:rPr>
          <w:spacing w:val="8"/>
        </w:rPr>
      </w:pPr>
      <w:r w:rsidRPr="005F10FF">
        <w:rPr>
          <w:spacing w:val="8"/>
        </w:rPr>
        <w:t xml:space="preserve"> </w:t>
      </w:r>
    </w:p>
    <w:p w14:paraId="026DDB05" w14:textId="77777777" w:rsidR="005F10FF" w:rsidRDefault="005F10FF" w:rsidP="005F10FF">
      <w:pPr>
        <w:pStyle w:val="Heading1"/>
        <w:spacing w:line="360" w:lineRule="auto"/>
        <w:rPr>
          <w:caps/>
          <w:sz w:val="32"/>
        </w:rPr>
      </w:pPr>
      <w:bookmarkStart w:id="14" w:name="_Toc118620209"/>
      <w:r w:rsidRPr="005F10FF">
        <w:rPr>
          <w:caps/>
          <w:sz w:val="32"/>
        </w:rPr>
        <w:t>Количественные и качественные характеристики, подлежащие оценке</w:t>
      </w:r>
      <w:bookmarkEnd w:id="14"/>
    </w:p>
    <w:p w14:paraId="4B77F2EE" w14:textId="77777777" w:rsidR="005F10FF" w:rsidRPr="005F10FF" w:rsidRDefault="005F10FF" w:rsidP="005F10FF"/>
    <w:p w14:paraId="53AF836E" w14:textId="77777777" w:rsidR="005F10FF" w:rsidRPr="005F10FF" w:rsidRDefault="005F10FF" w:rsidP="005F10FF">
      <w:pPr>
        <w:pStyle w:val="Heading2"/>
        <w:numPr>
          <w:ilvl w:val="0"/>
          <w:numId w:val="0"/>
        </w:numPr>
        <w:spacing w:line="360" w:lineRule="auto"/>
        <w:jc w:val="left"/>
        <w:rPr>
          <w:b/>
          <w:bCs/>
          <w:sz w:val="32"/>
        </w:rPr>
      </w:pPr>
      <w:bookmarkStart w:id="15" w:name="_Toc118620210"/>
      <w:r w:rsidRPr="005F10FF">
        <w:rPr>
          <w:b/>
          <w:bCs/>
          <w:sz w:val="32"/>
        </w:rPr>
        <w:t>8.1. Количественные характеристики, подлежащие оценке</w:t>
      </w:r>
      <w:bookmarkEnd w:id="15"/>
    </w:p>
    <w:p w14:paraId="0F52042E" w14:textId="77777777" w:rsidR="005F10FF" w:rsidRPr="005F10FF" w:rsidRDefault="005F10FF" w:rsidP="005F10FF">
      <w:pPr>
        <w:spacing w:line="360" w:lineRule="auto"/>
        <w:ind w:firstLine="720"/>
        <w:jc w:val="both"/>
        <w:rPr>
          <w:spacing w:val="-2"/>
        </w:rPr>
      </w:pPr>
      <w:r>
        <w:t xml:space="preserve">В ходе проведения приёмо-сдаточных испытаний оценке подлежат количественные </w:t>
      </w:r>
      <w:r>
        <w:rPr>
          <w:spacing w:val="-2"/>
        </w:rPr>
        <w:t>характеристики, такие как:</w:t>
      </w:r>
    </w:p>
    <w:p w14:paraId="58771DCB" w14:textId="77777777" w:rsidR="005F10FF" w:rsidRPr="005F10FF" w:rsidRDefault="005F10FF" w:rsidP="005F10FF">
      <w:pPr>
        <w:spacing w:line="360" w:lineRule="auto"/>
        <w:rPr>
          <w:spacing w:val="-2"/>
        </w:rPr>
      </w:pPr>
      <w:r>
        <w:rPr>
          <w:spacing w:val="-2"/>
        </w:rPr>
        <w:t>а)</w:t>
      </w:r>
      <w:r>
        <w:tab/>
      </w:r>
      <w:r>
        <w:rPr>
          <w:spacing w:val="-2"/>
        </w:rPr>
        <w:t>комплектность программной документации;</w:t>
      </w:r>
    </w:p>
    <w:p w14:paraId="6CBEE0B7" w14:textId="77777777" w:rsidR="005F10FF" w:rsidRDefault="005F10FF" w:rsidP="005F10FF">
      <w:pPr>
        <w:spacing w:line="360" w:lineRule="auto"/>
      </w:pPr>
      <w:r>
        <w:rPr>
          <w:spacing w:val="-11"/>
        </w:rPr>
        <w:t>б)</w:t>
      </w:r>
      <w:r>
        <w:tab/>
        <w:t>комплектность состава технических и программных средств.</w:t>
      </w:r>
    </w:p>
    <w:p w14:paraId="71BFC2DD" w14:textId="77777777" w:rsidR="005F10FF" w:rsidRDefault="005F10FF" w:rsidP="005F10FF">
      <w:pPr>
        <w:spacing w:line="360" w:lineRule="auto"/>
      </w:pPr>
    </w:p>
    <w:p w14:paraId="64A39830" w14:textId="77777777" w:rsidR="005F10FF" w:rsidRPr="005F10FF" w:rsidRDefault="005F10FF" w:rsidP="005F10FF">
      <w:pPr>
        <w:pStyle w:val="Heading2"/>
        <w:numPr>
          <w:ilvl w:val="0"/>
          <w:numId w:val="0"/>
        </w:numPr>
        <w:spacing w:line="360" w:lineRule="auto"/>
        <w:jc w:val="left"/>
        <w:rPr>
          <w:b/>
          <w:bCs/>
          <w:sz w:val="32"/>
        </w:rPr>
      </w:pPr>
      <w:bookmarkStart w:id="16" w:name="_Toc118620211"/>
      <w:r>
        <w:rPr>
          <w:b/>
          <w:bCs/>
          <w:sz w:val="32"/>
        </w:rPr>
        <w:t xml:space="preserve">8.2. </w:t>
      </w:r>
      <w:r w:rsidRPr="005F10FF">
        <w:rPr>
          <w:b/>
          <w:bCs/>
          <w:sz w:val="32"/>
        </w:rPr>
        <w:t>Качественные характеристики, подлежащие оценке</w:t>
      </w:r>
      <w:bookmarkEnd w:id="16"/>
    </w:p>
    <w:p w14:paraId="731245AC" w14:textId="77777777" w:rsidR="003524E8" w:rsidRDefault="00BB1003" w:rsidP="003524E8">
      <w:pPr>
        <w:spacing w:line="360" w:lineRule="auto"/>
        <w:ind w:firstLine="709"/>
      </w:pPr>
      <w:r>
        <w:br w:type="page"/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DD55F4" w14:paraId="089D074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07C854" w14:textId="77777777" w:rsidR="00DD55F4" w:rsidRDefault="00DD55F4">
            <w:pPr>
              <w:pStyle w:val="Heading1"/>
              <w:numPr>
                <w:ilvl w:val="0"/>
                <w:numId w:val="0"/>
              </w:numPr>
              <w:rPr>
                <w:caps/>
                <w:sz w:val="32"/>
              </w:rPr>
            </w:pPr>
            <w:r>
              <w:rPr>
                <w:b w:val="0"/>
                <w:bCs w:val="0"/>
                <w:szCs w:val="2"/>
              </w:rPr>
              <w:br w:type="page"/>
            </w:r>
            <w:bookmarkStart w:id="17" w:name="_Toc118620225"/>
            <w:r>
              <w:rPr>
                <w:caps/>
                <w:sz w:val="32"/>
              </w:rPr>
              <w:t>Лист регистрации изменений</w:t>
            </w:r>
            <w:bookmarkEnd w:id="17"/>
          </w:p>
        </w:tc>
      </w:tr>
      <w:tr w:rsidR="00DD55F4" w14:paraId="1EE2794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2CCA38" w14:textId="77777777" w:rsidR="00DD55F4" w:rsidRDefault="00DD55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568C40" w14:textId="77777777" w:rsidR="00DD55F4" w:rsidRDefault="00DD55F4">
            <w:pPr>
              <w:jc w:val="center"/>
            </w:pPr>
            <w:r>
              <w:t>Всего</w:t>
            </w:r>
          </w:p>
          <w:p w14:paraId="234F5F26" w14:textId="77777777" w:rsidR="00DD55F4" w:rsidRDefault="00DD55F4">
            <w:pPr>
              <w:jc w:val="center"/>
            </w:pPr>
            <w:r>
              <w:t>листов</w:t>
            </w:r>
          </w:p>
          <w:p w14:paraId="3701FDDC" w14:textId="77777777" w:rsidR="00DD55F4" w:rsidRDefault="00DD55F4">
            <w:pPr>
              <w:jc w:val="center"/>
            </w:pPr>
            <w:r>
              <w:t>(страниц)</w:t>
            </w:r>
          </w:p>
          <w:p w14:paraId="6274BE95" w14:textId="77777777" w:rsidR="00DD55F4" w:rsidRDefault="00DD55F4">
            <w:pPr>
              <w:pStyle w:val="Header"/>
              <w:tabs>
                <w:tab w:val="clear" w:pos="4677"/>
                <w:tab w:val="clear" w:pos="9355"/>
              </w:tabs>
              <w:jc w:val="center"/>
            </w:pPr>
            <w:r>
              <w:t>в докум</w:t>
            </w:r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C035EB" w14:textId="77777777" w:rsidR="00DD55F4" w:rsidRDefault="00DD55F4">
            <w:pPr>
              <w:jc w:val="center"/>
            </w:pPr>
            <w:r>
              <w:t>№</w:t>
            </w:r>
          </w:p>
          <w:p w14:paraId="6FE13F67" w14:textId="77777777" w:rsidR="00DD55F4" w:rsidRDefault="00DD55F4">
            <w:pPr>
              <w:jc w:val="center"/>
            </w:pPr>
            <w: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F4A33C0" w14:textId="77777777" w:rsidR="00DD55F4" w:rsidRDefault="00DD55F4">
            <w:pPr>
              <w:jc w:val="center"/>
            </w:pPr>
            <w:r>
              <w:t>Входящий</w:t>
            </w:r>
          </w:p>
          <w:p w14:paraId="4CB024CA" w14:textId="77777777" w:rsidR="00DD55F4" w:rsidRDefault="00DD55F4">
            <w:pPr>
              <w:jc w:val="center"/>
            </w:pPr>
            <w:r>
              <w:t>№ сопрово</w:t>
            </w:r>
          </w:p>
          <w:p w14:paraId="1C8043A2" w14:textId="77777777" w:rsidR="00DD55F4" w:rsidRDefault="00DD55F4">
            <w:pPr>
              <w:jc w:val="center"/>
            </w:pPr>
            <w:r>
              <w:t>дительного</w:t>
            </w:r>
          </w:p>
          <w:p w14:paraId="7FAF670E" w14:textId="77777777" w:rsidR="00DD55F4" w:rsidRDefault="00DD55F4">
            <w:pPr>
              <w:jc w:val="center"/>
            </w:pPr>
            <w:r>
              <w:t>документа</w:t>
            </w:r>
          </w:p>
          <w:p w14:paraId="07116FB0" w14:textId="77777777" w:rsidR="00DD55F4" w:rsidRDefault="00DD55F4">
            <w:pPr>
              <w:jc w:val="center"/>
            </w:pPr>
            <w: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2F6601F" w14:textId="77777777" w:rsidR="00DD55F4" w:rsidRDefault="00DD55F4">
            <w:pPr>
              <w:jc w:val="center"/>
            </w:pPr>
            <w: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0D24D0C" w14:textId="77777777" w:rsidR="00DD55F4" w:rsidRDefault="00DD55F4">
            <w:pPr>
              <w:jc w:val="center"/>
            </w:pPr>
            <w:r>
              <w:t>Дата</w:t>
            </w:r>
          </w:p>
        </w:tc>
      </w:tr>
      <w:tr w:rsidR="00DD55F4" w14:paraId="7897EDE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53BAA3" w14:textId="77777777" w:rsidR="00DD55F4" w:rsidRDefault="00DD55F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Изм</w:t>
            </w:r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42BF1BE" w14:textId="77777777" w:rsidR="00DD55F4" w:rsidRDefault="00DD55F4">
            <w:pPr>
              <w:jc w:val="center"/>
            </w:pPr>
            <w:r>
              <w:t>изменен</w:t>
            </w:r>
          </w:p>
          <w:p w14:paraId="14E5E543" w14:textId="77777777" w:rsidR="00DD55F4" w:rsidRDefault="00DD55F4">
            <w:pPr>
              <w:jc w:val="center"/>
            </w:pPr>
            <w:r>
              <w:t>ных</w:t>
            </w:r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298E9A5" w14:textId="77777777" w:rsidR="00DD55F4" w:rsidRDefault="00DD55F4">
            <w:pPr>
              <w:jc w:val="center"/>
            </w:pPr>
            <w:r>
              <w:t>заме</w:t>
            </w:r>
          </w:p>
          <w:p w14:paraId="4F484285" w14:textId="77777777" w:rsidR="00DD55F4" w:rsidRDefault="00DD55F4">
            <w:pPr>
              <w:jc w:val="center"/>
            </w:pPr>
            <w:r>
              <w:t>ненных</w:t>
            </w:r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22CD185" w14:textId="77777777" w:rsidR="00DD55F4" w:rsidRDefault="00DD55F4">
            <w:pPr>
              <w:jc w:val="center"/>
            </w:pPr>
            <w: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E8FB1" w14:textId="77777777" w:rsidR="00DD55F4" w:rsidRDefault="00DD55F4">
            <w:pPr>
              <w:jc w:val="center"/>
            </w:pPr>
            <w:r>
              <w:t>анулиро</w:t>
            </w:r>
          </w:p>
          <w:p w14:paraId="288B51DE" w14:textId="77777777" w:rsidR="00DD55F4" w:rsidRDefault="00DD55F4">
            <w:pPr>
              <w:jc w:val="center"/>
            </w:pPr>
            <w: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03D07FF4" w14:textId="77777777" w:rsidR="00DD55F4" w:rsidRDefault="00DD55F4"/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70C95FFF" w14:textId="77777777" w:rsidR="00DD55F4" w:rsidRDefault="00DD55F4"/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7874A7DA" w14:textId="77777777" w:rsidR="00DD55F4" w:rsidRDefault="00DD55F4"/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2E585DE4" w14:textId="77777777" w:rsidR="00DD55F4" w:rsidRDefault="00DD55F4"/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0F16CBDF" w14:textId="77777777" w:rsidR="00DD55F4" w:rsidRDefault="00DD55F4"/>
        </w:tc>
      </w:tr>
      <w:tr w:rsidR="00DD55F4" w14:paraId="7A1A9313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78E59C2" w14:textId="77777777" w:rsidR="00DD55F4" w:rsidRDefault="00DD55F4">
            <w:pPr>
              <w:jc w:val="center"/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14:paraId="2B165326" w14:textId="77777777" w:rsidR="00DD55F4" w:rsidRDefault="00DD55F4">
            <w:pPr>
              <w:jc w:val="center"/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14:paraId="1280B365" w14:textId="77777777" w:rsidR="00DD55F4" w:rsidRDefault="00DD55F4">
            <w:pPr>
              <w:jc w:val="center"/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14:paraId="6E6EF451" w14:textId="77777777" w:rsidR="00DD55F4" w:rsidRDefault="00DD55F4">
            <w:pPr>
              <w:jc w:val="center"/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14:paraId="319FC455" w14:textId="77777777" w:rsidR="00DD55F4" w:rsidRDefault="00DD55F4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14:paraId="593BC2ED" w14:textId="77777777" w:rsidR="00DD55F4" w:rsidRDefault="00DD55F4">
            <w:pPr>
              <w:jc w:val="center"/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14:paraId="64B1D3F7" w14:textId="77777777" w:rsidR="00DD55F4" w:rsidRDefault="00DD55F4">
            <w:pPr>
              <w:jc w:val="center"/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14:paraId="151D8AB7" w14:textId="77777777" w:rsidR="00DD55F4" w:rsidRDefault="00DD55F4">
            <w:pPr>
              <w:jc w:val="center"/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14:paraId="295F5C1C" w14:textId="77777777" w:rsidR="00DD55F4" w:rsidRDefault="00DD55F4">
            <w:pPr>
              <w:jc w:val="center"/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4A5D588A" w14:textId="77777777" w:rsidR="00DD55F4" w:rsidRDefault="00DD55F4">
            <w:pPr>
              <w:jc w:val="center"/>
            </w:pPr>
          </w:p>
        </w:tc>
      </w:tr>
      <w:tr w:rsidR="00DD55F4" w14:paraId="38CA138E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8894426" w14:textId="77777777" w:rsidR="00DD55F4" w:rsidRDefault="00DD55F4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5085692" w14:textId="77777777" w:rsidR="00DD55F4" w:rsidRDefault="00DD55F4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BEE070A" w14:textId="77777777" w:rsidR="00DD55F4" w:rsidRDefault="00DD55F4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590E8F7" w14:textId="77777777" w:rsidR="00DD55F4" w:rsidRDefault="00DD55F4">
            <w:pPr>
              <w:jc w:val="center"/>
            </w:pPr>
          </w:p>
        </w:tc>
        <w:tc>
          <w:tcPr>
            <w:tcW w:w="1148" w:type="dxa"/>
            <w:vAlign w:val="center"/>
          </w:tcPr>
          <w:p w14:paraId="33463FDF" w14:textId="77777777" w:rsidR="00DD55F4" w:rsidRDefault="00DD55F4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90D1652" w14:textId="77777777" w:rsidR="00DD55F4" w:rsidRDefault="00DD55F4">
            <w:pPr>
              <w:jc w:val="center"/>
            </w:pPr>
          </w:p>
        </w:tc>
        <w:tc>
          <w:tcPr>
            <w:tcW w:w="1337" w:type="dxa"/>
            <w:vAlign w:val="center"/>
          </w:tcPr>
          <w:p w14:paraId="761E0620" w14:textId="77777777" w:rsidR="00DD55F4" w:rsidRDefault="00DD55F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8DDFE9F" w14:textId="77777777" w:rsidR="00DD55F4" w:rsidRDefault="00DD55F4">
            <w:pPr>
              <w:jc w:val="center"/>
            </w:pPr>
          </w:p>
        </w:tc>
        <w:tc>
          <w:tcPr>
            <w:tcW w:w="782" w:type="dxa"/>
            <w:vAlign w:val="center"/>
          </w:tcPr>
          <w:p w14:paraId="777E037C" w14:textId="77777777" w:rsidR="00DD55F4" w:rsidRDefault="00DD55F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8589147" w14:textId="77777777" w:rsidR="00DD55F4" w:rsidRDefault="00DD55F4">
            <w:pPr>
              <w:jc w:val="center"/>
            </w:pPr>
          </w:p>
        </w:tc>
      </w:tr>
      <w:tr w:rsidR="00DD55F4" w14:paraId="09440D0D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B5D025B" w14:textId="77777777" w:rsidR="00DD55F4" w:rsidRDefault="00DD55F4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A3039BE" w14:textId="77777777" w:rsidR="00DD55F4" w:rsidRDefault="00DD55F4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7242250" w14:textId="77777777" w:rsidR="00DD55F4" w:rsidRDefault="00DD55F4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0452D4E" w14:textId="77777777" w:rsidR="00DD55F4" w:rsidRDefault="00DD55F4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8E7E5CC" w14:textId="77777777" w:rsidR="00DD55F4" w:rsidRDefault="00DD55F4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367A27F" w14:textId="77777777" w:rsidR="00DD55F4" w:rsidRDefault="00DD55F4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9D19E61" w14:textId="77777777" w:rsidR="00DD55F4" w:rsidRDefault="00DD55F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9B5CA93" w14:textId="77777777" w:rsidR="00DD55F4" w:rsidRDefault="00DD55F4">
            <w:pPr>
              <w:jc w:val="center"/>
            </w:pPr>
          </w:p>
        </w:tc>
        <w:tc>
          <w:tcPr>
            <w:tcW w:w="782" w:type="dxa"/>
            <w:vAlign w:val="center"/>
          </w:tcPr>
          <w:p w14:paraId="2E29535A" w14:textId="77777777" w:rsidR="00DD55F4" w:rsidRDefault="00DD55F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26F7765" w14:textId="77777777" w:rsidR="00DD55F4" w:rsidRDefault="00DD55F4">
            <w:pPr>
              <w:jc w:val="center"/>
            </w:pPr>
          </w:p>
        </w:tc>
      </w:tr>
      <w:tr w:rsidR="00DD55F4" w14:paraId="557EC6B1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2B55769" w14:textId="77777777" w:rsidR="00DD55F4" w:rsidRDefault="00DD55F4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1E71DA4" w14:textId="77777777" w:rsidR="00DD55F4" w:rsidRDefault="00DD55F4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A690A9D" w14:textId="77777777" w:rsidR="00DD55F4" w:rsidRDefault="00DD55F4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AC8E5BB" w14:textId="77777777" w:rsidR="00DD55F4" w:rsidRDefault="00DD55F4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821EF5B" w14:textId="77777777" w:rsidR="00DD55F4" w:rsidRDefault="00DD55F4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8E84748" w14:textId="77777777" w:rsidR="00DD55F4" w:rsidRDefault="00DD55F4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2036B19" w14:textId="77777777" w:rsidR="00DD55F4" w:rsidRDefault="00DD55F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8308509" w14:textId="77777777" w:rsidR="00DD55F4" w:rsidRDefault="00DD55F4">
            <w:pPr>
              <w:jc w:val="center"/>
            </w:pPr>
          </w:p>
        </w:tc>
        <w:tc>
          <w:tcPr>
            <w:tcW w:w="782" w:type="dxa"/>
            <w:vAlign w:val="center"/>
          </w:tcPr>
          <w:p w14:paraId="186C73C7" w14:textId="77777777" w:rsidR="00DD55F4" w:rsidRDefault="00DD55F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3A2540A" w14:textId="77777777" w:rsidR="00DD55F4" w:rsidRDefault="00DD55F4">
            <w:pPr>
              <w:jc w:val="center"/>
            </w:pPr>
          </w:p>
        </w:tc>
      </w:tr>
      <w:tr w:rsidR="00DD55F4" w14:paraId="6017E663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B9963F1" w14:textId="77777777" w:rsidR="00DD55F4" w:rsidRDefault="00DD55F4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69C071E" w14:textId="77777777" w:rsidR="00DD55F4" w:rsidRDefault="00DD55F4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AC9D965" w14:textId="77777777" w:rsidR="00DD55F4" w:rsidRDefault="00DD55F4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CA5ED2D" w14:textId="77777777" w:rsidR="00DD55F4" w:rsidRDefault="00DD55F4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488D05B" w14:textId="77777777" w:rsidR="00DD55F4" w:rsidRDefault="00DD55F4">
            <w:pPr>
              <w:pStyle w:val="Header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30" w:type="dxa"/>
            <w:vAlign w:val="center"/>
          </w:tcPr>
          <w:p w14:paraId="6FAE1A4F" w14:textId="77777777" w:rsidR="00DD55F4" w:rsidRDefault="00DD55F4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5342E15" w14:textId="77777777" w:rsidR="00DD55F4" w:rsidRDefault="00DD55F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DD885F7" w14:textId="77777777" w:rsidR="00DD55F4" w:rsidRDefault="00DD55F4">
            <w:pPr>
              <w:jc w:val="center"/>
            </w:pPr>
          </w:p>
        </w:tc>
        <w:tc>
          <w:tcPr>
            <w:tcW w:w="782" w:type="dxa"/>
            <w:vAlign w:val="center"/>
          </w:tcPr>
          <w:p w14:paraId="36982042" w14:textId="77777777" w:rsidR="00DD55F4" w:rsidRDefault="00DD55F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51A616B" w14:textId="77777777" w:rsidR="00DD55F4" w:rsidRDefault="00DD55F4">
            <w:pPr>
              <w:jc w:val="center"/>
            </w:pPr>
          </w:p>
        </w:tc>
      </w:tr>
      <w:tr w:rsidR="00DD55F4" w14:paraId="39CA2AE4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FEE5DBA" w14:textId="77777777" w:rsidR="00DD55F4" w:rsidRDefault="00DD55F4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68E626A" w14:textId="77777777" w:rsidR="00DD55F4" w:rsidRDefault="00DD55F4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F625F09" w14:textId="77777777" w:rsidR="00DD55F4" w:rsidRDefault="00DD55F4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BE4D700" w14:textId="77777777" w:rsidR="00DD55F4" w:rsidRDefault="00DD55F4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5190911" w14:textId="77777777" w:rsidR="00DD55F4" w:rsidRDefault="00DD55F4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C7DCADC" w14:textId="77777777" w:rsidR="00DD55F4" w:rsidRDefault="00DD55F4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0DC3329" w14:textId="77777777" w:rsidR="00DD55F4" w:rsidRDefault="00DD55F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AA3928B" w14:textId="77777777" w:rsidR="00DD55F4" w:rsidRDefault="00DD55F4">
            <w:pPr>
              <w:jc w:val="center"/>
            </w:pPr>
          </w:p>
        </w:tc>
        <w:tc>
          <w:tcPr>
            <w:tcW w:w="782" w:type="dxa"/>
            <w:vAlign w:val="center"/>
          </w:tcPr>
          <w:p w14:paraId="7039D8DA" w14:textId="77777777" w:rsidR="00DD55F4" w:rsidRDefault="00DD55F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64114DC" w14:textId="77777777" w:rsidR="00DD55F4" w:rsidRDefault="00DD55F4">
            <w:pPr>
              <w:jc w:val="center"/>
            </w:pPr>
          </w:p>
        </w:tc>
      </w:tr>
      <w:tr w:rsidR="00DD55F4" w14:paraId="2B006331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BDC471F" w14:textId="77777777" w:rsidR="00DD55F4" w:rsidRDefault="00DD55F4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CA11F04" w14:textId="77777777" w:rsidR="00DD55F4" w:rsidRDefault="00DD55F4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C2FC37A" w14:textId="77777777" w:rsidR="00DD55F4" w:rsidRDefault="00DD55F4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F6B163B" w14:textId="77777777" w:rsidR="00DD55F4" w:rsidRDefault="00DD55F4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A40B976" w14:textId="77777777" w:rsidR="00DD55F4" w:rsidRDefault="00DD55F4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017D084" w14:textId="77777777" w:rsidR="00DD55F4" w:rsidRDefault="00DD55F4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CA719F7" w14:textId="77777777" w:rsidR="00DD55F4" w:rsidRDefault="00DD55F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19BF38C" w14:textId="77777777" w:rsidR="00DD55F4" w:rsidRDefault="00DD55F4">
            <w:pPr>
              <w:jc w:val="center"/>
            </w:pPr>
          </w:p>
        </w:tc>
        <w:tc>
          <w:tcPr>
            <w:tcW w:w="782" w:type="dxa"/>
            <w:vAlign w:val="center"/>
          </w:tcPr>
          <w:p w14:paraId="76DB08AA" w14:textId="77777777" w:rsidR="00DD55F4" w:rsidRDefault="00DD55F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BE8548C" w14:textId="77777777" w:rsidR="00DD55F4" w:rsidRDefault="00DD55F4">
            <w:pPr>
              <w:jc w:val="center"/>
            </w:pPr>
          </w:p>
        </w:tc>
      </w:tr>
      <w:tr w:rsidR="00DD55F4" w14:paraId="7F3336A3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8EA0A98" w14:textId="77777777" w:rsidR="00DD55F4" w:rsidRDefault="00DD55F4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5A5411C" w14:textId="77777777" w:rsidR="00DD55F4" w:rsidRDefault="00DD55F4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FBFAB7C" w14:textId="77777777" w:rsidR="00DD55F4" w:rsidRDefault="00DD55F4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722857F" w14:textId="77777777" w:rsidR="00DD55F4" w:rsidRDefault="00DD55F4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2681D9F" w14:textId="77777777" w:rsidR="00DD55F4" w:rsidRDefault="00DD55F4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F45375A" w14:textId="77777777" w:rsidR="00DD55F4" w:rsidRDefault="00DD55F4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D694254" w14:textId="77777777" w:rsidR="00DD55F4" w:rsidRDefault="00DD55F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A2240B2" w14:textId="77777777" w:rsidR="00DD55F4" w:rsidRDefault="00DD55F4">
            <w:pPr>
              <w:jc w:val="center"/>
            </w:pPr>
          </w:p>
        </w:tc>
        <w:tc>
          <w:tcPr>
            <w:tcW w:w="782" w:type="dxa"/>
            <w:vAlign w:val="center"/>
          </w:tcPr>
          <w:p w14:paraId="2F18BEA3" w14:textId="77777777" w:rsidR="00DD55F4" w:rsidRDefault="00DD55F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356421D" w14:textId="77777777" w:rsidR="00DD55F4" w:rsidRDefault="00DD55F4">
            <w:pPr>
              <w:jc w:val="center"/>
            </w:pPr>
          </w:p>
        </w:tc>
      </w:tr>
      <w:tr w:rsidR="00DD55F4" w14:paraId="0CA06F97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AC3FED4" w14:textId="77777777" w:rsidR="00DD55F4" w:rsidRDefault="00DD55F4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C13EF57" w14:textId="77777777" w:rsidR="00DD55F4" w:rsidRDefault="00DD55F4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3D1E520" w14:textId="77777777" w:rsidR="00DD55F4" w:rsidRDefault="00DD55F4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64FD4AA" w14:textId="77777777" w:rsidR="00DD55F4" w:rsidRDefault="00DD55F4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F9E6801" w14:textId="77777777" w:rsidR="00DD55F4" w:rsidRDefault="00DD55F4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B08DDEE" w14:textId="77777777" w:rsidR="00DD55F4" w:rsidRDefault="00DD55F4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E36DF23" w14:textId="77777777" w:rsidR="00DD55F4" w:rsidRDefault="00DD55F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A1AF5F1" w14:textId="77777777" w:rsidR="00DD55F4" w:rsidRDefault="00DD55F4">
            <w:pPr>
              <w:jc w:val="center"/>
            </w:pPr>
          </w:p>
        </w:tc>
        <w:tc>
          <w:tcPr>
            <w:tcW w:w="782" w:type="dxa"/>
            <w:vAlign w:val="center"/>
          </w:tcPr>
          <w:p w14:paraId="3759E92E" w14:textId="77777777" w:rsidR="00DD55F4" w:rsidRDefault="00DD55F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F536042" w14:textId="77777777" w:rsidR="00DD55F4" w:rsidRDefault="00DD55F4">
            <w:pPr>
              <w:jc w:val="center"/>
            </w:pPr>
          </w:p>
        </w:tc>
      </w:tr>
      <w:tr w:rsidR="00DD55F4" w14:paraId="62BAF859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1E59C65" w14:textId="77777777" w:rsidR="00DD55F4" w:rsidRDefault="00DD55F4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0AD8C6E" w14:textId="77777777" w:rsidR="00DD55F4" w:rsidRDefault="00DD55F4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CF14B93" w14:textId="77777777" w:rsidR="00DD55F4" w:rsidRDefault="00DD55F4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FED41A9" w14:textId="77777777" w:rsidR="00DD55F4" w:rsidRDefault="00DD55F4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BFCC297" w14:textId="77777777" w:rsidR="00DD55F4" w:rsidRDefault="00DD55F4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AC1FEAA" w14:textId="77777777" w:rsidR="00DD55F4" w:rsidRDefault="00DD55F4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F537123" w14:textId="77777777" w:rsidR="00DD55F4" w:rsidRDefault="00DD55F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F281A17" w14:textId="77777777" w:rsidR="00DD55F4" w:rsidRDefault="00DD55F4">
            <w:pPr>
              <w:jc w:val="center"/>
            </w:pPr>
          </w:p>
        </w:tc>
        <w:tc>
          <w:tcPr>
            <w:tcW w:w="782" w:type="dxa"/>
            <w:vAlign w:val="center"/>
          </w:tcPr>
          <w:p w14:paraId="507DBE0B" w14:textId="77777777" w:rsidR="00DD55F4" w:rsidRDefault="00DD55F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2F09619" w14:textId="77777777" w:rsidR="00DD55F4" w:rsidRDefault="00DD55F4">
            <w:pPr>
              <w:jc w:val="center"/>
            </w:pPr>
          </w:p>
        </w:tc>
      </w:tr>
      <w:tr w:rsidR="00DD55F4" w14:paraId="386830E4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9D6622D" w14:textId="77777777" w:rsidR="00DD55F4" w:rsidRDefault="00DD55F4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0811BC8" w14:textId="77777777" w:rsidR="00DD55F4" w:rsidRDefault="00DD55F4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413B3C8" w14:textId="77777777" w:rsidR="00DD55F4" w:rsidRDefault="00DD55F4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2E4B754" w14:textId="77777777" w:rsidR="00DD55F4" w:rsidRDefault="00DD55F4">
            <w:pPr>
              <w:jc w:val="center"/>
            </w:pPr>
          </w:p>
        </w:tc>
        <w:tc>
          <w:tcPr>
            <w:tcW w:w="1148" w:type="dxa"/>
            <w:vAlign w:val="center"/>
          </w:tcPr>
          <w:p w14:paraId="3B59E9C8" w14:textId="77777777" w:rsidR="00DD55F4" w:rsidRDefault="00DD55F4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36A7673" w14:textId="77777777" w:rsidR="00DD55F4" w:rsidRDefault="00DD55F4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64ED69F" w14:textId="77777777" w:rsidR="00DD55F4" w:rsidRDefault="00DD55F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98C581F" w14:textId="77777777" w:rsidR="00DD55F4" w:rsidRDefault="00DD55F4">
            <w:pPr>
              <w:jc w:val="center"/>
            </w:pPr>
          </w:p>
        </w:tc>
        <w:tc>
          <w:tcPr>
            <w:tcW w:w="782" w:type="dxa"/>
            <w:vAlign w:val="center"/>
          </w:tcPr>
          <w:p w14:paraId="581D663E" w14:textId="77777777" w:rsidR="00DD55F4" w:rsidRDefault="00DD55F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AE82F36" w14:textId="77777777" w:rsidR="00DD55F4" w:rsidRDefault="00DD55F4">
            <w:pPr>
              <w:jc w:val="center"/>
            </w:pPr>
          </w:p>
        </w:tc>
      </w:tr>
      <w:tr w:rsidR="00DD55F4" w14:paraId="794CE17A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028617D" w14:textId="77777777" w:rsidR="00DD55F4" w:rsidRDefault="00DD55F4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830B6E6" w14:textId="77777777" w:rsidR="00DD55F4" w:rsidRDefault="00DD55F4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FE5821F" w14:textId="77777777" w:rsidR="00DD55F4" w:rsidRDefault="00DD55F4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2BDE71C" w14:textId="77777777" w:rsidR="00DD55F4" w:rsidRDefault="00DD55F4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A57DCC9" w14:textId="77777777" w:rsidR="00DD55F4" w:rsidRDefault="00DD55F4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7BDED07" w14:textId="77777777" w:rsidR="00DD55F4" w:rsidRDefault="00DD55F4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C3AEF7F" w14:textId="77777777" w:rsidR="00DD55F4" w:rsidRDefault="00DD55F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C02BFB0" w14:textId="77777777" w:rsidR="00DD55F4" w:rsidRDefault="00DD55F4">
            <w:pPr>
              <w:jc w:val="center"/>
            </w:pPr>
          </w:p>
        </w:tc>
        <w:tc>
          <w:tcPr>
            <w:tcW w:w="782" w:type="dxa"/>
            <w:vAlign w:val="center"/>
          </w:tcPr>
          <w:p w14:paraId="7080B9FF" w14:textId="77777777" w:rsidR="00DD55F4" w:rsidRDefault="00DD55F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56C5D88" w14:textId="77777777" w:rsidR="00DD55F4" w:rsidRDefault="00DD55F4">
            <w:pPr>
              <w:jc w:val="center"/>
            </w:pPr>
          </w:p>
        </w:tc>
      </w:tr>
      <w:tr w:rsidR="00DD55F4" w14:paraId="08B6BD0B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572F292" w14:textId="77777777" w:rsidR="00DD55F4" w:rsidRDefault="00DD55F4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5D07838" w14:textId="77777777" w:rsidR="00DD55F4" w:rsidRDefault="00DD55F4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9A0EA7D" w14:textId="77777777" w:rsidR="00DD55F4" w:rsidRDefault="00DD55F4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D5097DA" w14:textId="77777777" w:rsidR="00DD55F4" w:rsidRDefault="00DD55F4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7DE42E3" w14:textId="77777777" w:rsidR="00DD55F4" w:rsidRDefault="00DD55F4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4B8DD40" w14:textId="77777777" w:rsidR="00DD55F4" w:rsidRDefault="00DD55F4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30CB179" w14:textId="77777777" w:rsidR="00DD55F4" w:rsidRDefault="00DD55F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90144E7" w14:textId="77777777" w:rsidR="00DD55F4" w:rsidRDefault="00DD55F4">
            <w:pPr>
              <w:jc w:val="center"/>
            </w:pPr>
          </w:p>
        </w:tc>
        <w:tc>
          <w:tcPr>
            <w:tcW w:w="782" w:type="dxa"/>
            <w:vAlign w:val="center"/>
          </w:tcPr>
          <w:p w14:paraId="30BD1282" w14:textId="77777777" w:rsidR="00DD55F4" w:rsidRDefault="00DD55F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07BCEBB" w14:textId="77777777" w:rsidR="00DD55F4" w:rsidRDefault="00DD55F4">
            <w:pPr>
              <w:jc w:val="center"/>
            </w:pPr>
          </w:p>
        </w:tc>
      </w:tr>
      <w:tr w:rsidR="00DD55F4" w14:paraId="1451278B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57F120E" w14:textId="77777777" w:rsidR="00DD55F4" w:rsidRDefault="00DD55F4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6E492BA" w14:textId="77777777" w:rsidR="00DD55F4" w:rsidRDefault="00DD55F4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9DDDC23" w14:textId="77777777" w:rsidR="00DD55F4" w:rsidRDefault="00DD55F4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F52FA23" w14:textId="77777777" w:rsidR="00DD55F4" w:rsidRDefault="00DD55F4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D52FF3C" w14:textId="77777777" w:rsidR="00DD55F4" w:rsidRDefault="00DD55F4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41677A3" w14:textId="77777777" w:rsidR="00DD55F4" w:rsidRDefault="00DD55F4">
            <w:pPr>
              <w:jc w:val="center"/>
            </w:pPr>
          </w:p>
        </w:tc>
        <w:tc>
          <w:tcPr>
            <w:tcW w:w="1337" w:type="dxa"/>
            <w:vAlign w:val="center"/>
          </w:tcPr>
          <w:p w14:paraId="7CF8960E" w14:textId="77777777" w:rsidR="00DD55F4" w:rsidRDefault="00DD55F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7A1A23A" w14:textId="77777777" w:rsidR="00DD55F4" w:rsidRDefault="00DD55F4">
            <w:pPr>
              <w:jc w:val="center"/>
            </w:pPr>
          </w:p>
        </w:tc>
        <w:tc>
          <w:tcPr>
            <w:tcW w:w="782" w:type="dxa"/>
            <w:vAlign w:val="center"/>
          </w:tcPr>
          <w:p w14:paraId="3ED970C0" w14:textId="77777777" w:rsidR="00DD55F4" w:rsidRDefault="00DD55F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6C73BE2" w14:textId="77777777" w:rsidR="00DD55F4" w:rsidRDefault="00DD55F4">
            <w:pPr>
              <w:jc w:val="center"/>
            </w:pPr>
          </w:p>
        </w:tc>
      </w:tr>
      <w:tr w:rsidR="00DD55F4" w14:paraId="7780A08A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866BC31" w14:textId="77777777" w:rsidR="00DD55F4" w:rsidRDefault="00DD55F4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84E5C38" w14:textId="77777777" w:rsidR="00DD55F4" w:rsidRDefault="00DD55F4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134C7EE" w14:textId="77777777" w:rsidR="00DD55F4" w:rsidRDefault="00DD55F4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0E6CB68" w14:textId="77777777" w:rsidR="00DD55F4" w:rsidRDefault="00DD55F4">
            <w:pPr>
              <w:jc w:val="center"/>
            </w:pPr>
          </w:p>
        </w:tc>
        <w:tc>
          <w:tcPr>
            <w:tcW w:w="1148" w:type="dxa"/>
            <w:vAlign w:val="center"/>
          </w:tcPr>
          <w:p w14:paraId="3116155F" w14:textId="77777777" w:rsidR="00DD55F4" w:rsidRDefault="00DD55F4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73EA705" w14:textId="77777777" w:rsidR="00DD55F4" w:rsidRDefault="00DD55F4">
            <w:pPr>
              <w:jc w:val="center"/>
            </w:pPr>
          </w:p>
        </w:tc>
        <w:tc>
          <w:tcPr>
            <w:tcW w:w="1337" w:type="dxa"/>
            <w:vAlign w:val="center"/>
          </w:tcPr>
          <w:p w14:paraId="799A310F" w14:textId="77777777" w:rsidR="00DD55F4" w:rsidRDefault="00DD55F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B59047C" w14:textId="77777777" w:rsidR="00DD55F4" w:rsidRDefault="00DD55F4">
            <w:pPr>
              <w:jc w:val="center"/>
            </w:pPr>
          </w:p>
        </w:tc>
        <w:tc>
          <w:tcPr>
            <w:tcW w:w="782" w:type="dxa"/>
            <w:vAlign w:val="center"/>
          </w:tcPr>
          <w:p w14:paraId="110DE297" w14:textId="77777777" w:rsidR="00DD55F4" w:rsidRDefault="00DD55F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CBA70A7" w14:textId="77777777" w:rsidR="00DD55F4" w:rsidRDefault="00DD55F4">
            <w:pPr>
              <w:jc w:val="center"/>
            </w:pPr>
          </w:p>
        </w:tc>
      </w:tr>
      <w:tr w:rsidR="00DD55F4" w14:paraId="2E5CB609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C9BC13A" w14:textId="77777777" w:rsidR="00DD55F4" w:rsidRDefault="00DD55F4">
            <w:pPr>
              <w:jc w:val="center"/>
            </w:pPr>
          </w:p>
        </w:tc>
        <w:tc>
          <w:tcPr>
            <w:tcW w:w="1132" w:type="dxa"/>
            <w:vAlign w:val="center"/>
          </w:tcPr>
          <w:p w14:paraId="1E50818C" w14:textId="77777777" w:rsidR="00DD55F4" w:rsidRDefault="00DD55F4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186A989" w14:textId="77777777" w:rsidR="00DD55F4" w:rsidRDefault="00DD55F4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6229FCB" w14:textId="77777777" w:rsidR="00DD55F4" w:rsidRDefault="00DD55F4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9592356" w14:textId="77777777" w:rsidR="00DD55F4" w:rsidRDefault="00DD55F4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BAD65FE" w14:textId="77777777" w:rsidR="00DD55F4" w:rsidRDefault="00DD55F4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62EB39E" w14:textId="77777777" w:rsidR="00DD55F4" w:rsidRDefault="00DD55F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8AD6EEA" w14:textId="77777777" w:rsidR="00DD55F4" w:rsidRDefault="00DD55F4">
            <w:pPr>
              <w:jc w:val="center"/>
            </w:pPr>
          </w:p>
        </w:tc>
        <w:tc>
          <w:tcPr>
            <w:tcW w:w="782" w:type="dxa"/>
            <w:vAlign w:val="center"/>
          </w:tcPr>
          <w:p w14:paraId="608501E3" w14:textId="77777777" w:rsidR="00DD55F4" w:rsidRDefault="00DD55F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9A65D78" w14:textId="77777777" w:rsidR="00DD55F4" w:rsidRDefault="00DD55F4">
            <w:pPr>
              <w:jc w:val="center"/>
            </w:pPr>
          </w:p>
        </w:tc>
      </w:tr>
      <w:tr w:rsidR="00DD55F4" w14:paraId="66B255A4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5C05142" w14:textId="77777777" w:rsidR="00DD55F4" w:rsidRDefault="00DD55F4">
            <w:pPr>
              <w:jc w:val="center"/>
            </w:pPr>
          </w:p>
        </w:tc>
        <w:tc>
          <w:tcPr>
            <w:tcW w:w="1132" w:type="dxa"/>
            <w:vAlign w:val="center"/>
          </w:tcPr>
          <w:p w14:paraId="2DFA3096" w14:textId="77777777" w:rsidR="00DD55F4" w:rsidRDefault="00DD55F4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226BBA3" w14:textId="77777777" w:rsidR="00DD55F4" w:rsidRDefault="00DD55F4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2F9518D" w14:textId="77777777" w:rsidR="00DD55F4" w:rsidRDefault="00DD55F4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1BA7972" w14:textId="77777777" w:rsidR="00DD55F4" w:rsidRDefault="00DD55F4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9D1E17B" w14:textId="77777777" w:rsidR="00DD55F4" w:rsidRDefault="00DD55F4">
            <w:pPr>
              <w:jc w:val="center"/>
            </w:pPr>
          </w:p>
        </w:tc>
        <w:tc>
          <w:tcPr>
            <w:tcW w:w="1337" w:type="dxa"/>
            <w:vAlign w:val="center"/>
          </w:tcPr>
          <w:p w14:paraId="73C40811" w14:textId="77777777" w:rsidR="00DD55F4" w:rsidRDefault="00DD55F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27672F4" w14:textId="77777777" w:rsidR="00DD55F4" w:rsidRDefault="00DD55F4">
            <w:pPr>
              <w:jc w:val="center"/>
            </w:pPr>
          </w:p>
        </w:tc>
        <w:tc>
          <w:tcPr>
            <w:tcW w:w="782" w:type="dxa"/>
            <w:vAlign w:val="center"/>
          </w:tcPr>
          <w:p w14:paraId="5524E15E" w14:textId="77777777" w:rsidR="00DD55F4" w:rsidRDefault="00DD55F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2E6AE1E" w14:textId="77777777" w:rsidR="00DD55F4" w:rsidRDefault="00DD55F4">
            <w:pPr>
              <w:jc w:val="center"/>
            </w:pPr>
          </w:p>
        </w:tc>
      </w:tr>
      <w:tr w:rsidR="00DD55F4" w14:paraId="117355DD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28C5CE1" w14:textId="77777777" w:rsidR="00DD55F4" w:rsidRDefault="00DD55F4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DD40E96" w14:textId="77777777" w:rsidR="00DD55F4" w:rsidRDefault="00DD55F4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B406B16" w14:textId="77777777" w:rsidR="00DD55F4" w:rsidRDefault="00DD55F4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158CF42" w14:textId="77777777" w:rsidR="00DD55F4" w:rsidRDefault="00DD55F4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713ED86" w14:textId="77777777" w:rsidR="00DD55F4" w:rsidRDefault="00DD55F4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28BD94A" w14:textId="77777777" w:rsidR="00DD55F4" w:rsidRDefault="00DD55F4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A1BBAC8" w14:textId="77777777" w:rsidR="00DD55F4" w:rsidRDefault="00DD55F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4D96EC3" w14:textId="77777777" w:rsidR="00DD55F4" w:rsidRDefault="00DD55F4">
            <w:pPr>
              <w:jc w:val="center"/>
            </w:pPr>
          </w:p>
        </w:tc>
        <w:tc>
          <w:tcPr>
            <w:tcW w:w="782" w:type="dxa"/>
            <w:vAlign w:val="center"/>
          </w:tcPr>
          <w:p w14:paraId="647AFC17" w14:textId="77777777" w:rsidR="00DD55F4" w:rsidRDefault="00DD55F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D25E29C" w14:textId="77777777" w:rsidR="00DD55F4" w:rsidRDefault="00DD55F4">
            <w:pPr>
              <w:jc w:val="center"/>
            </w:pPr>
          </w:p>
        </w:tc>
      </w:tr>
      <w:tr w:rsidR="00DD55F4" w14:paraId="568E0782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0B1B4F0" w14:textId="77777777" w:rsidR="00DD55F4" w:rsidRDefault="00DD55F4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C7710C4" w14:textId="77777777" w:rsidR="00DD55F4" w:rsidRDefault="00DD55F4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ECADDCF" w14:textId="77777777" w:rsidR="00DD55F4" w:rsidRDefault="00DD55F4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7AC274A" w14:textId="77777777" w:rsidR="00DD55F4" w:rsidRDefault="00DD55F4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26C1A9A" w14:textId="77777777" w:rsidR="00DD55F4" w:rsidRDefault="00DD55F4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8453BD3" w14:textId="77777777" w:rsidR="00DD55F4" w:rsidRDefault="00DD55F4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314B1C5" w14:textId="77777777" w:rsidR="00DD55F4" w:rsidRDefault="00DD55F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BF4B22B" w14:textId="77777777" w:rsidR="00DD55F4" w:rsidRDefault="00DD55F4">
            <w:pPr>
              <w:jc w:val="center"/>
            </w:pPr>
          </w:p>
        </w:tc>
        <w:tc>
          <w:tcPr>
            <w:tcW w:w="782" w:type="dxa"/>
            <w:vAlign w:val="center"/>
          </w:tcPr>
          <w:p w14:paraId="6563DD7B" w14:textId="77777777" w:rsidR="00DD55F4" w:rsidRDefault="00DD55F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334AAEC" w14:textId="77777777" w:rsidR="00DD55F4" w:rsidRDefault="00DD55F4">
            <w:pPr>
              <w:jc w:val="center"/>
            </w:pPr>
          </w:p>
        </w:tc>
      </w:tr>
      <w:tr w:rsidR="00DD55F4" w14:paraId="029936C0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1C2F606" w14:textId="77777777" w:rsidR="00DD55F4" w:rsidRDefault="00DD55F4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F64F7F4" w14:textId="77777777" w:rsidR="00DD55F4" w:rsidRDefault="00DD55F4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F89392F" w14:textId="77777777" w:rsidR="00DD55F4" w:rsidRDefault="00DD55F4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E63AF57" w14:textId="77777777" w:rsidR="00DD55F4" w:rsidRDefault="00DD55F4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14A92C4" w14:textId="77777777" w:rsidR="00DD55F4" w:rsidRDefault="00DD55F4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4ED5447" w14:textId="77777777" w:rsidR="00DD55F4" w:rsidRDefault="00DD55F4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FC6F0ED" w14:textId="77777777" w:rsidR="00DD55F4" w:rsidRDefault="00DD55F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E15725D" w14:textId="77777777" w:rsidR="00DD55F4" w:rsidRDefault="00DD55F4">
            <w:pPr>
              <w:jc w:val="center"/>
            </w:pPr>
          </w:p>
        </w:tc>
        <w:tc>
          <w:tcPr>
            <w:tcW w:w="782" w:type="dxa"/>
            <w:vAlign w:val="center"/>
          </w:tcPr>
          <w:p w14:paraId="77D13173" w14:textId="77777777" w:rsidR="00DD55F4" w:rsidRDefault="00DD55F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F62F68C" w14:textId="77777777" w:rsidR="00DD55F4" w:rsidRDefault="00DD55F4">
            <w:pPr>
              <w:jc w:val="center"/>
            </w:pPr>
          </w:p>
        </w:tc>
      </w:tr>
      <w:tr w:rsidR="00DD55F4" w14:paraId="0BD17B4B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AD607B7" w14:textId="77777777" w:rsidR="00DD55F4" w:rsidRDefault="00DD55F4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FF2D885" w14:textId="77777777" w:rsidR="00DD55F4" w:rsidRDefault="00DD55F4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269130C" w14:textId="77777777" w:rsidR="00DD55F4" w:rsidRDefault="00DD55F4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40C9E0F" w14:textId="77777777" w:rsidR="00DD55F4" w:rsidRDefault="00DD55F4">
            <w:pPr>
              <w:jc w:val="center"/>
            </w:pPr>
          </w:p>
        </w:tc>
        <w:tc>
          <w:tcPr>
            <w:tcW w:w="1148" w:type="dxa"/>
            <w:vAlign w:val="center"/>
          </w:tcPr>
          <w:p w14:paraId="3318721A" w14:textId="77777777" w:rsidR="00DD55F4" w:rsidRDefault="00DD55F4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BDE2251" w14:textId="77777777" w:rsidR="00DD55F4" w:rsidRDefault="00DD55F4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3D75339" w14:textId="77777777" w:rsidR="00DD55F4" w:rsidRDefault="00DD55F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6A0645D" w14:textId="77777777" w:rsidR="00DD55F4" w:rsidRDefault="00DD55F4">
            <w:pPr>
              <w:jc w:val="center"/>
            </w:pPr>
          </w:p>
        </w:tc>
        <w:tc>
          <w:tcPr>
            <w:tcW w:w="782" w:type="dxa"/>
            <w:vAlign w:val="center"/>
          </w:tcPr>
          <w:p w14:paraId="2236EF2C" w14:textId="77777777" w:rsidR="00DD55F4" w:rsidRDefault="00DD55F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08224FB" w14:textId="77777777" w:rsidR="00DD55F4" w:rsidRDefault="00DD55F4">
            <w:pPr>
              <w:jc w:val="center"/>
            </w:pPr>
          </w:p>
        </w:tc>
      </w:tr>
      <w:tr w:rsidR="00DD55F4" w14:paraId="18562EB3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E739202" w14:textId="77777777" w:rsidR="00DD55F4" w:rsidRDefault="00DD55F4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2B5458C" w14:textId="77777777" w:rsidR="00DD55F4" w:rsidRDefault="00DD55F4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F39D835" w14:textId="77777777" w:rsidR="00DD55F4" w:rsidRDefault="00DD55F4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9286CFB" w14:textId="77777777" w:rsidR="00DD55F4" w:rsidRDefault="00DD55F4">
            <w:pPr>
              <w:jc w:val="center"/>
            </w:pPr>
          </w:p>
        </w:tc>
        <w:tc>
          <w:tcPr>
            <w:tcW w:w="1148" w:type="dxa"/>
            <w:vAlign w:val="center"/>
          </w:tcPr>
          <w:p w14:paraId="3EE9993F" w14:textId="77777777" w:rsidR="00DD55F4" w:rsidRDefault="00DD55F4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2A8EB57" w14:textId="77777777" w:rsidR="00DD55F4" w:rsidRDefault="00DD55F4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5594032" w14:textId="77777777" w:rsidR="00DD55F4" w:rsidRDefault="00DD55F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C00A4F8" w14:textId="77777777" w:rsidR="00DD55F4" w:rsidRDefault="00DD55F4">
            <w:pPr>
              <w:jc w:val="center"/>
            </w:pPr>
          </w:p>
        </w:tc>
        <w:tc>
          <w:tcPr>
            <w:tcW w:w="782" w:type="dxa"/>
            <w:vAlign w:val="center"/>
          </w:tcPr>
          <w:p w14:paraId="0FC579AA" w14:textId="77777777" w:rsidR="00DD55F4" w:rsidRDefault="00DD55F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5D931BF" w14:textId="77777777" w:rsidR="00DD55F4" w:rsidRDefault="00DD55F4">
            <w:pPr>
              <w:jc w:val="center"/>
            </w:pPr>
          </w:p>
        </w:tc>
      </w:tr>
      <w:tr w:rsidR="00DD55F4" w14:paraId="0F556A1D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D4A595A" w14:textId="77777777" w:rsidR="00DD55F4" w:rsidRDefault="00DD55F4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852A0BE" w14:textId="77777777" w:rsidR="00DD55F4" w:rsidRDefault="00DD55F4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4ED8B10" w14:textId="77777777" w:rsidR="00DD55F4" w:rsidRDefault="00DD55F4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7FCD02F" w14:textId="77777777" w:rsidR="00DD55F4" w:rsidRDefault="00DD55F4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8CB8013" w14:textId="77777777" w:rsidR="00DD55F4" w:rsidRDefault="00DD55F4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1FD5369" w14:textId="77777777" w:rsidR="00DD55F4" w:rsidRDefault="00DD55F4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E75BC4F" w14:textId="77777777" w:rsidR="00DD55F4" w:rsidRDefault="00DD55F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5C60263" w14:textId="77777777" w:rsidR="00DD55F4" w:rsidRDefault="00DD55F4">
            <w:pPr>
              <w:jc w:val="center"/>
            </w:pPr>
          </w:p>
        </w:tc>
        <w:tc>
          <w:tcPr>
            <w:tcW w:w="782" w:type="dxa"/>
            <w:vAlign w:val="center"/>
          </w:tcPr>
          <w:p w14:paraId="685641B7" w14:textId="77777777" w:rsidR="00DD55F4" w:rsidRDefault="00DD55F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023FAB2" w14:textId="77777777" w:rsidR="00DD55F4" w:rsidRDefault="00DD55F4">
            <w:pPr>
              <w:jc w:val="center"/>
            </w:pPr>
          </w:p>
        </w:tc>
      </w:tr>
      <w:tr w:rsidR="00DD55F4" w14:paraId="2E56C976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AD4A024" w14:textId="77777777" w:rsidR="00DD55F4" w:rsidRDefault="00DD55F4">
            <w:pPr>
              <w:jc w:val="center"/>
            </w:pPr>
          </w:p>
        </w:tc>
        <w:tc>
          <w:tcPr>
            <w:tcW w:w="1132" w:type="dxa"/>
            <w:vAlign w:val="center"/>
          </w:tcPr>
          <w:p w14:paraId="2A107B77" w14:textId="77777777" w:rsidR="00DD55F4" w:rsidRDefault="00DD55F4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55D5DC5" w14:textId="77777777" w:rsidR="00DD55F4" w:rsidRDefault="00DD55F4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9E32ABA" w14:textId="77777777" w:rsidR="00DD55F4" w:rsidRDefault="00DD55F4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AEB0B72" w14:textId="77777777" w:rsidR="00DD55F4" w:rsidRDefault="00DD55F4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622E137" w14:textId="77777777" w:rsidR="00DD55F4" w:rsidRDefault="00DD55F4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326DBCA" w14:textId="77777777" w:rsidR="00DD55F4" w:rsidRDefault="00DD55F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4CAA1EF" w14:textId="77777777" w:rsidR="00DD55F4" w:rsidRDefault="00DD55F4">
            <w:pPr>
              <w:jc w:val="center"/>
            </w:pPr>
          </w:p>
        </w:tc>
        <w:tc>
          <w:tcPr>
            <w:tcW w:w="782" w:type="dxa"/>
            <w:vAlign w:val="center"/>
          </w:tcPr>
          <w:p w14:paraId="2CB32797" w14:textId="77777777" w:rsidR="00DD55F4" w:rsidRDefault="00DD55F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002968E" w14:textId="77777777" w:rsidR="00DD55F4" w:rsidRDefault="00DD55F4">
            <w:pPr>
              <w:jc w:val="center"/>
            </w:pPr>
          </w:p>
        </w:tc>
      </w:tr>
      <w:tr w:rsidR="00DD55F4" w14:paraId="027FE84D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27B81B8" w14:textId="77777777" w:rsidR="00DD55F4" w:rsidRDefault="00DD55F4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72C3F1E" w14:textId="77777777" w:rsidR="00DD55F4" w:rsidRDefault="00DD55F4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77E427C" w14:textId="77777777" w:rsidR="00DD55F4" w:rsidRDefault="00DD55F4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1C947B2" w14:textId="77777777" w:rsidR="00DD55F4" w:rsidRDefault="00DD55F4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1D0376E" w14:textId="77777777" w:rsidR="00DD55F4" w:rsidRDefault="00DD55F4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BEB408A" w14:textId="77777777" w:rsidR="00DD55F4" w:rsidRDefault="00DD55F4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B17D636" w14:textId="77777777" w:rsidR="00DD55F4" w:rsidRDefault="00DD55F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C8194A2" w14:textId="77777777" w:rsidR="00DD55F4" w:rsidRDefault="00DD55F4">
            <w:pPr>
              <w:jc w:val="center"/>
            </w:pPr>
          </w:p>
        </w:tc>
        <w:tc>
          <w:tcPr>
            <w:tcW w:w="782" w:type="dxa"/>
            <w:vAlign w:val="center"/>
          </w:tcPr>
          <w:p w14:paraId="022FDB7A" w14:textId="77777777" w:rsidR="00DD55F4" w:rsidRDefault="00DD55F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1039BE2" w14:textId="77777777" w:rsidR="00DD55F4" w:rsidRDefault="00DD55F4">
            <w:pPr>
              <w:jc w:val="center"/>
            </w:pPr>
          </w:p>
        </w:tc>
      </w:tr>
      <w:tr w:rsidR="00DD55F4" w14:paraId="479DB5D6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FFF891C" w14:textId="77777777" w:rsidR="00DD55F4" w:rsidRDefault="00DD55F4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93BFEA1" w14:textId="77777777" w:rsidR="00DD55F4" w:rsidRDefault="00DD55F4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DA4220E" w14:textId="77777777" w:rsidR="00DD55F4" w:rsidRDefault="00DD55F4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CBB5C6F" w14:textId="77777777" w:rsidR="00DD55F4" w:rsidRDefault="00DD55F4">
            <w:pPr>
              <w:jc w:val="center"/>
            </w:pPr>
          </w:p>
        </w:tc>
        <w:tc>
          <w:tcPr>
            <w:tcW w:w="1148" w:type="dxa"/>
            <w:vAlign w:val="center"/>
          </w:tcPr>
          <w:p w14:paraId="3AD5F700" w14:textId="77777777" w:rsidR="00DD55F4" w:rsidRDefault="00DD55F4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D718B66" w14:textId="77777777" w:rsidR="00DD55F4" w:rsidRDefault="00DD55F4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7FD9E12" w14:textId="77777777" w:rsidR="00DD55F4" w:rsidRDefault="00DD55F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7A60675" w14:textId="77777777" w:rsidR="00DD55F4" w:rsidRDefault="00DD55F4">
            <w:pPr>
              <w:jc w:val="center"/>
            </w:pPr>
          </w:p>
        </w:tc>
        <w:tc>
          <w:tcPr>
            <w:tcW w:w="782" w:type="dxa"/>
            <w:vAlign w:val="center"/>
          </w:tcPr>
          <w:p w14:paraId="6752A240" w14:textId="77777777" w:rsidR="00DD55F4" w:rsidRDefault="00DD55F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82752BB" w14:textId="77777777" w:rsidR="00DD55F4" w:rsidRDefault="00DD55F4">
            <w:pPr>
              <w:jc w:val="center"/>
            </w:pPr>
          </w:p>
        </w:tc>
      </w:tr>
      <w:tr w:rsidR="00DD55F4" w14:paraId="0946130D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855ADC9" w14:textId="77777777" w:rsidR="00DD55F4" w:rsidRDefault="00DD55F4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9F89FBB" w14:textId="77777777" w:rsidR="00DD55F4" w:rsidRDefault="00DD55F4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214AD1D" w14:textId="77777777" w:rsidR="00DD55F4" w:rsidRDefault="00DD55F4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E4205C1" w14:textId="77777777" w:rsidR="00DD55F4" w:rsidRDefault="00DD55F4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5E39D40" w14:textId="77777777" w:rsidR="00DD55F4" w:rsidRDefault="00DD55F4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8145573" w14:textId="77777777" w:rsidR="00DD55F4" w:rsidRDefault="00DD55F4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F1EF545" w14:textId="77777777" w:rsidR="00DD55F4" w:rsidRDefault="00DD55F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1B41F66" w14:textId="77777777" w:rsidR="00DD55F4" w:rsidRDefault="00DD55F4">
            <w:pPr>
              <w:jc w:val="center"/>
            </w:pPr>
          </w:p>
        </w:tc>
        <w:tc>
          <w:tcPr>
            <w:tcW w:w="782" w:type="dxa"/>
            <w:vAlign w:val="center"/>
          </w:tcPr>
          <w:p w14:paraId="062562E7" w14:textId="77777777" w:rsidR="00DD55F4" w:rsidRDefault="00DD55F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34FD909" w14:textId="77777777" w:rsidR="00DD55F4" w:rsidRDefault="00DD55F4">
            <w:pPr>
              <w:jc w:val="center"/>
            </w:pPr>
          </w:p>
        </w:tc>
      </w:tr>
      <w:tr w:rsidR="00DD55F4" w14:paraId="6A8733B7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05598F6" w14:textId="77777777" w:rsidR="00DD55F4" w:rsidRDefault="00DD55F4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ED9FAE5" w14:textId="77777777" w:rsidR="00DD55F4" w:rsidRDefault="00DD55F4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B7B01C1" w14:textId="77777777" w:rsidR="00DD55F4" w:rsidRDefault="00DD55F4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8FF056E" w14:textId="77777777" w:rsidR="00DD55F4" w:rsidRDefault="00DD55F4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A802F44" w14:textId="77777777" w:rsidR="00DD55F4" w:rsidRDefault="00DD55F4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2A22988" w14:textId="77777777" w:rsidR="00DD55F4" w:rsidRDefault="00DD55F4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2201A7B" w14:textId="77777777" w:rsidR="00DD55F4" w:rsidRDefault="00DD55F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4A48C84" w14:textId="77777777" w:rsidR="00DD55F4" w:rsidRDefault="00DD55F4">
            <w:pPr>
              <w:jc w:val="center"/>
            </w:pPr>
          </w:p>
        </w:tc>
        <w:tc>
          <w:tcPr>
            <w:tcW w:w="782" w:type="dxa"/>
            <w:vAlign w:val="center"/>
          </w:tcPr>
          <w:p w14:paraId="67AF87C1" w14:textId="77777777" w:rsidR="00DD55F4" w:rsidRDefault="00DD55F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3F7F537" w14:textId="77777777" w:rsidR="00DD55F4" w:rsidRDefault="00DD55F4">
            <w:pPr>
              <w:jc w:val="center"/>
            </w:pPr>
          </w:p>
        </w:tc>
      </w:tr>
      <w:tr w:rsidR="00DD55F4" w14:paraId="0583B2B6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FD7F388" w14:textId="77777777" w:rsidR="00DD55F4" w:rsidRDefault="00DD55F4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AA69280" w14:textId="77777777" w:rsidR="00DD55F4" w:rsidRDefault="00DD55F4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34F407E" w14:textId="77777777" w:rsidR="00DD55F4" w:rsidRDefault="00DD55F4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26A15AF" w14:textId="77777777" w:rsidR="00DD55F4" w:rsidRDefault="00DD55F4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ACEDAB3" w14:textId="77777777" w:rsidR="00DD55F4" w:rsidRDefault="00DD55F4">
            <w:pPr>
              <w:jc w:val="center"/>
            </w:pPr>
          </w:p>
        </w:tc>
        <w:tc>
          <w:tcPr>
            <w:tcW w:w="1130" w:type="dxa"/>
            <w:vAlign w:val="center"/>
          </w:tcPr>
          <w:p w14:paraId="1CA8F63F" w14:textId="77777777" w:rsidR="00DD55F4" w:rsidRDefault="00DD55F4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8FB940C" w14:textId="77777777" w:rsidR="00DD55F4" w:rsidRDefault="00DD55F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66B5CF1" w14:textId="77777777" w:rsidR="00DD55F4" w:rsidRDefault="00DD55F4">
            <w:pPr>
              <w:jc w:val="center"/>
            </w:pPr>
          </w:p>
        </w:tc>
        <w:tc>
          <w:tcPr>
            <w:tcW w:w="782" w:type="dxa"/>
            <w:vAlign w:val="center"/>
          </w:tcPr>
          <w:p w14:paraId="5FD92F17" w14:textId="77777777" w:rsidR="00DD55F4" w:rsidRDefault="00DD55F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9F05F45" w14:textId="77777777" w:rsidR="00DD55F4" w:rsidRDefault="00DD55F4">
            <w:pPr>
              <w:jc w:val="center"/>
            </w:pPr>
          </w:p>
        </w:tc>
      </w:tr>
      <w:tr w:rsidR="00DD55F4" w14:paraId="101676CF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86B9F06" w14:textId="77777777" w:rsidR="00DD55F4" w:rsidRDefault="00DD55F4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3C077C8" w14:textId="77777777" w:rsidR="00DD55F4" w:rsidRDefault="00DD55F4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9BFFBE3" w14:textId="77777777" w:rsidR="00DD55F4" w:rsidRDefault="00DD55F4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52F1133" w14:textId="77777777" w:rsidR="00DD55F4" w:rsidRDefault="00DD55F4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9B3B448" w14:textId="77777777" w:rsidR="00DD55F4" w:rsidRDefault="00DD55F4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E18176E" w14:textId="77777777" w:rsidR="00DD55F4" w:rsidRDefault="00DD55F4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D47B8AA" w14:textId="77777777" w:rsidR="00DD55F4" w:rsidRDefault="00DD55F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3844C91" w14:textId="77777777" w:rsidR="00DD55F4" w:rsidRDefault="00DD55F4">
            <w:pPr>
              <w:jc w:val="center"/>
            </w:pPr>
          </w:p>
        </w:tc>
        <w:tc>
          <w:tcPr>
            <w:tcW w:w="782" w:type="dxa"/>
            <w:vAlign w:val="center"/>
          </w:tcPr>
          <w:p w14:paraId="257A255A" w14:textId="77777777" w:rsidR="00DD55F4" w:rsidRDefault="00DD55F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9F7BCE5" w14:textId="77777777" w:rsidR="00DD55F4" w:rsidRDefault="00DD55F4">
            <w:pPr>
              <w:jc w:val="center"/>
            </w:pPr>
          </w:p>
        </w:tc>
      </w:tr>
      <w:tr w:rsidR="00DD55F4" w14:paraId="73166B8D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8D89FF7" w14:textId="77777777" w:rsidR="00DD55F4" w:rsidRDefault="00DD55F4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97DAC7C" w14:textId="77777777" w:rsidR="00DD55F4" w:rsidRDefault="00DD55F4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54EDE26" w14:textId="77777777" w:rsidR="00DD55F4" w:rsidRDefault="00DD55F4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DAD2E1F" w14:textId="77777777" w:rsidR="00DD55F4" w:rsidRDefault="00DD55F4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7CF3EB1" w14:textId="77777777" w:rsidR="00DD55F4" w:rsidRDefault="00DD55F4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4A4E790" w14:textId="77777777" w:rsidR="00DD55F4" w:rsidRDefault="00DD55F4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554624C" w14:textId="77777777" w:rsidR="00DD55F4" w:rsidRDefault="00DD55F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14BAF11" w14:textId="77777777" w:rsidR="00DD55F4" w:rsidRDefault="00DD55F4">
            <w:pPr>
              <w:jc w:val="center"/>
            </w:pPr>
          </w:p>
        </w:tc>
        <w:tc>
          <w:tcPr>
            <w:tcW w:w="782" w:type="dxa"/>
            <w:vAlign w:val="center"/>
          </w:tcPr>
          <w:p w14:paraId="1F87CE28" w14:textId="77777777" w:rsidR="00DD55F4" w:rsidRDefault="00DD55F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7FCAA1A" w14:textId="77777777" w:rsidR="00DD55F4" w:rsidRDefault="00DD55F4">
            <w:pPr>
              <w:jc w:val="center"/>
            </w:pPr>
          </w:p>
        </w:tc>
      </w:tr>
      <w:tr w:rsidR="00DD55F4" w14:paraId="2D02BFE5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E2904B2" w14:textId="77777777" w:rsidR="00DD55F4" w:rsidRDefault="00DD55F4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6A5FFE6" w14:textId="77777777" w:rsidR="00DD55F4" w:rsidRDefault="00DD55F4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956EF39" w14:textId="77777777" w:rsidR="00DD55F4" w:rsidRDefault="00DD55F4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7244149" w14:textId="77777777" w:rsidR="00DD55F4" w:rsidRDefault="00DD55F4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4E976B8" w14:textId="77777777" w:rsidR="00DD55F4" w:rsidRDefault="00DD55F4">
            <w:pPr>
              <w:jc w:val="center"/>
            </w:pPr>
          </w:p>
        </w:tc>
        <w:tc>
          <w:tcPr>
            <w:tcW w:w="1130" w:type="dxa"/>
            <w:vAlign w:val="center"/>
          </w:tcPr>
          <w:p w14:paraId="1B7C4B96" w14:textId="77777777" w:rsidR="00DD55F4" w:rsidRDefault="00DD55F4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A6C6BB3" w14:textId="77777777" w:rsidR="00DD55F4" w:rsidRDefault="00DD55F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C6C59F6" w14:textId="77777777" w:rsidR="00DD55F4" w:rsidRDefault="00DD55F4">
            <w:pPr>
              <w:jc w:val="center"/>
            </w:pPr>
          </w:p>
        </w:tc>
        <w:tc>
          <w:tcPr>
            <w:tcW w:w="782" w:type="dxa"/>
            <w:vAlign w:val="center"/>
          </w:tcPr>
          <w:p w14:paraId="63C42B73" w14:textId="77777777" w:rsidR="00DD55F4" w:rsidRDefault="00DD55F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7C3C8FE" w14:textId="77777777" w:rsidR="00DD55F4" w:rsidRDefault="00DD55F4">
            <w:pPr>
              <w:jc w:val="center"/>
            </w:pPr>
          </w:p>
        </w:tc>
      </w:tr>
      <w:tr w:rsidR="00DD55F4" w14:paraId="6406C905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D888556" w14:textId="77777777" w:rsidR="00DD55F4" w:rsidRDefault="00DD55F4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9702994" w14:textId="77777777" w:rsidR="00DD55F4" w:rsidRDefault="00DD55F4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EF7FDD7" w14:textId="77777777" w:rsidR="00DD55F4" w:rsidRDefault="00DD55F4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AD1EA3C" w14:textId="77777777" w:rsidR="00DD55F4" w:rsidRDefault="00DD55F4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213E46C" w14:textId="77777777" w:rsidR="00DD55F4" w:rsidRDefault="00DD55F4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02F0145" w14:textId="77777777" w:rsidR="00DD55F4" w:rsidRDefault="00DD55F4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6505543" w14:textId="77777777" w:rsidR="00DD55F4" w:rsidRDefault="00DD55F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2E3B0B9" w14:textId="77777777" w:rsidR="00DD55F4" w:rsidRDefault="00DD55F4">
            <w:pPr>
              <w:jc w:val="center"/>
            </w:pPr>
          </w:p>
        </w:tc>
        <w:tc>
          <w:tcPr>
            <w:tcW w:w="782" w:type="dxa"/>
            <w:vAlign w:val="center"/>
          </w:tcPr>
          <w:p w14:paraId="23FF9914" w14:textId="77777777" w:rsidR="00DD55F4" w:rsidRDefault="00DD55F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FA04F16" w14:textId="77777777" w:rsidR="00DD55F4" w:rsidRDefault="00DD55F4">
            <w:pPr>
              <w:jc w:val="center"/>
            </w:pPr>
          </w:p>
        </w:tc>
      </w:tr>
      <w:tr w:rsidR="00DD55F4" w14:paraId="1C475BB7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35AB056" w14:textId="77777777" w:rsidR="00DD55F4" w:rsidRDefault="00DD55F4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92BC62E" w14:textId="77777777" w:rsidR="00DD55F4" w:rsidRDefault="00DD55F4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F5EC521" w14:textId="77777777" w:rsidR="00DD55F4" w:rsidRDefault="00DD55F4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1BD448E" w14:textId="77777777" w:rsidR="00DD55F4" w:rsidRDefault="00DD55F4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4FBAC97" w14:textId="77777777" w:rsidR="00DD55F4" w:rsidRDefault="00DD55F4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618EEC0" w14:textId="77777777" w:rsidR="00DD55F4" w:rsidRDefault="00DD55F4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58C2A0B" w14:textId="77777777" w:rsidR="00DD55F4" w:rsidRDefault="00DD55F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D35D039" w14:textId="77777777" w:rsidR="00DD55F4" w:rsidRDefault="00DD55F4">
            <w:pPr>
              <w:jc w:val="center"/>
            </w:pPr>
          </w:p>
        </w:tc>
        <w:tc>
          <w:tcPr>
            <w:tcW w:w="782" w:type="dxa"/>
            <w:vAlign w:val="center"/>
          </w:tcPr>
          <w:p w14:paraId="2481E796" w14:textId="77777777" w:rsidR="00DD55F4" w:rsidRDefault="00DD55F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69E26E8" w14:textId="77777777" w:rsidR="00DD55F4" w:rsidRDefault="00DD55F4">
            <w:pPr>
              <w:jc w:val="center"/>
            </w:pPr>
          </w:p>
        </w:tc>
      </w:tr>
      <w:tr w:rsidR="00DD55F4" w14:paraId="28F7CC41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8962F41" w14:textId="77777777" w:rsidR="00DD55F4" w:rsidRDefault="00DD55F4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49FBE29" w14:textId="77777777" w:rsidR="00DD55F4" w:rsidRDefault="00DD55F4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F4EF3F2" w14:textId="77777777" w:rsidR="00DD55F4" w:rsidRDefault="00DD55F4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2F18EF0" w14:textId="77777777" w:rsidR="00DD55F4" w:rsidRDefault="00DD55F4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8056920" w14:textId="77777777" w:rsidR="00DD55F4" w:rsidRDefault="00DD55F4">
            <w:pPr>
              <w:jc w:val="center"/>
            </w:pPr>
          </w:p>
        </w:tc>
        <w:tc>
          <w:tcPr>
            <w:tcW w:w="1130" w:type="dxa"/>
            <w:vAlign w:val="center"/>
          </w:tcPr>
          <w:p w14:paraId="129EC599" w14:textId="77777777" w:rsidR="00DD55F4" w:rsidRDefault="00DD55F4">
            <w:pPr>
              <w:jc w:val="center"/>
            </w:pPr>
          </w:p>
        </w:tc>
        <w:tc>
          <w:tcPr>
            <w:tcW w:w="1337" w:type="dxa"/>
            <w:vAlign w:val="center"/>
          </w:tcPr>
          <w:p w14:paraId="700F314E" w14:textId="77777777" w:rsidR="00DD55F4" w:rsidRDefault="00DD55F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1E37C6B" w14:textId="77777777" w:rsidR="00DD55F4" w:rsidRDefault="00DD55F4">
            <w:pPr>
              <w:jc w:val="center"/>
            </w:pPr>
          </w:p>
        </w:tc>
        <w:tc>
          <w:tcPr>
            <w:tcW w:w="782" w:type="dxa"/>
            <w:vAlign w:val="center"/>
          </w:tcPr>
          <w:p w14:paraId="5F28CABE" w14:textId="77777777" w:rsidR="00DD55F4" w:rsidRDefault="00DD55F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AF6CBDE" w14:textId="77777777" w:rsidR="00DD55F4" w:rsidRDefault="00DD55F4">
            <w:pPr>
              <w:jc w:val="center"/>
            </w:pPr>
          </w:p>
        </w:tc>
      </w:tr>
      <w:tr w:rsidR="00DD55F4" w14:paraId="32BFBE72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563B3D4" w14:textId="77777777" w:rsidR="00DD55F4" w:rsidRDefault="00DD55F4">
            <w:pPr>
              <w:jc w:val="center"/>
            </w:pPr>
          </w:p>
        </w:tc>
        <w:tc>
          <w:tcPr>
            <w:tcW w:w="1132" w:type="dxa"/>
            <w:vAlign w:val="center"/>
          </w:tcPr>
          <w:p w14:paraId="1CF69A2B" w14:textId="77777777" w:rsidR="00DD55F4" w:rsidRDefault="00DD55F4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B852868" w14:textId="77777777" w:rsidR="00DD55F4" w:rsidRDefault="00DD55F4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E6BEDE0" w14:textId="77777777" w:rsidR="00DD55F4" w:rsidRDefault="00DD55F4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D91B140" w14:textId="77777777" w:rsidR="00DD55F4" w:rsidRDefault="00DD55F4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94995EE" w14:textId="77777777" w:rsidR="00DD55F4" w:rsidRDefault="00DD55F4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7098F5A" w14:textId="77777777" w:rsidR="00DD55F4" w:rsidRDefault="00DD55F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4CD128A" w14:textId="77777777" w:rsidR="00DD55F4" w:rsidRDefault="00DD55F4">
            <w:pPr>
              <w:jc w:val="center"/>
            </w:pPr>
          </w:p>
        </w:tc>
        <w:tc>
          <w:tcPr>
            <w:tcW w:w="782" w:type="dxa"/>
            <w:vAlign w:val="center"/>
          </w:tcPr>
          <w:p w14:paraId="1A4CFD5F" w14:textId="77777777" w:rsidR="00DD55F4" w:rsidRDefault="00DD55F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6A0D2B2" w14:textId="77777777" w:rsidR="00DD55F4" w:rsidRDefault="00DD55F4">
            <w:pPr>
              <w:jc w:val="center"/>
            </w:pPr>
          </w:p>
        </w:tc>
      </w:tr>
      <w:tr w:rsidR="00DD55F4" w14:paraId="07323B50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0F9F5B5" w14:textId="77777777" w:rsidR="00DD55F4" w:rsidRDefault="00DD55F4">
            <w:pPr>
              <w:jc w:val="center"/>
            </w:pPr>
          </w:p>
        </w:tc>
        <w:tc>
          <w:tcPr>
            <w:tcW w:w="1132" w:type="dxa"/>
            <w:vAlign w:val="center"/>
          </w:tcPr>
          <w:p w14:paraId="1053CF83" w14:textId="77777777" w:rsidR="00DD55F4" w:rsidRDefault="00DD55F4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A4C9540" w14:textId="77777777" w:rsidR="00DD55F4" w:rsidRDefault="00DD55F4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706BA96" w14:textId="77777777" w:rsidR="00DD55F4" w:rsidRDefault="00DD55F4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830F82B" w14:textId="77777777" w:rsidR="00DD55F4" w:rsidRDefault="00DD55F4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9AD3DC5" w14:textId="77777777" w:rsidR="00DD55F4" w:rsidRDefault="00DD55F4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6279897" w14:textId="77777777" w:rsidR="00DD55F4" w:rsidRDefault="00DD55F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815B385" w14:textId="77777777" w:rsidR="00DD55F4" w:rsidRDefault="00DD55F4">
            <w:pPr>
              <w:jc w:val="center"/>
            </w:pPr>
          </w:p>
        </w:tc>
        <w:tc>
          <w:tcPr>
            <w:tcW w:w="782" w:type="dxa"/>
            <w:vAlign w:val="center"/>
          </w:tcPr>
          <w:p w14:paraId="1394C6EB" w14:textId="77777777" w:rsidR="00DD55F4" w:rsidRDefault="00DD55F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D9FD16E" w14:textId="77777777" w:rsidR="00DD55F4" w:rsidRDefault="00DD55F4">
            <w:pPr>
              <w:jc w:val="center"/>
            </w:pPr>
          </w:p>
        </w:tc>
      </w:tr>
      <w:tr w:rsidR="00DD55F4" w14:paraId="7A841E40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D1A1114" w14:textId="77777777" w:rsidR="00DD55F4" w:rsidRDefault="00DD55F4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C0DFBC3" w14:textId="77777777" w:rsidR="00DD55F4" w:rsidRDefault="00DD55F4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F805D54" w14:textId="77777777" w:rsidR="00DD55F4" w:rsidRDefault="00DD55F4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A89322A" w14:textId="77777777" w:rsidR="00DD55F4" w:rsidRDefault="00DD55F4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C563626" w14:textId="77777777" w:rsidR="00DD55F4" w:rsidRDefault="00DD55F4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2680ED2" w14:textId="77777777" w:rsidR="00DD55F4" w:rsidRDefault="00DD55F4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D0D5EE9" w14:textId="77777777" w:rsidR="00DD55F4" w:rsidRDefault="00DD55F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4FEFB91" w14:textId="77777777" w:rsidR="00DD55F4" w:rsidRDefault="00DD55F4">
            <w:pPr>
              <w:jc w:val="center"/>
            </w:pPr>
          </w:p>
        </w:tc>
        <w:tc>
          <w:tcPr>
            <w:tcW w:w="782" w:type="dxa"/>
            <w:vAlign w:val="center"/>
          </w:tcPr>
          <w:p w14:paraId="2505CB3C" w14:textId="77777777" w:rsidR="00DD55F4" w:rsidRDefault="00DD55F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A52834D" w14:textId="77777777" w:rsidR="00DD55F4" w:rsidRDefault="00DD55F4">
            <w:pPr>
              <w:jc w:val="center"/>
            </w:pPr>
          </w:p>
        </w:tc>
      </w:tr>
      <w:tr w:rsidR="00DD55F4" w14:paraId="3E5BCEF5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9897210" w14:textId="77777777" w:rsidR="00DD55F4" w:rsidRDefault="00DD55F4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8E9B08B" w14:textId="77777777" w:rsidR="00DD55F4" w:rsidRDefault="00DD55F4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826B171" w14:textId="77777777" w:rsidR="00DD55F4" w:rsidRDefault="00DD55F4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F7219F0" w14:textId="77777777" w:rsidR="00DD55F4" w:rsidRDefault="00DD55F4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759D684" w14:textId="77777777" w:rsidR="00DD55F4" w:rsidRDefault="00DD55F4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C8766FC" w14:textId="77777777" w:rsidR="00DD55F4" w:rsidRDefault="00DD55F4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186B400" w14:textId="77777777" w:rsidR="00DD55F4" w:rsidRDefault="00DD55F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7B457C4" w14:textId="77777777" w:rsidR="00DD55F4" w:rsidRDefault="00DD55F4">
            <w:pPr>
              <w:jc w:val="center"/>
            </w:pPr>
          </w:p>
        </w:tc>
        <w:tc>
          <w:tcPr>
            <w:tcW w:w="782" w:type="dxa"/>
            <w:vAlign w:val="center"/>
          </w:tcPr>
          <w:p w14:paraId="1C97C608" w14:textId="77777777" w:rsidR="00DD55F4" w:rsidRDefault="00DD55F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594F3DB" w14:textId="77777777" w:rsidR="00DD55F4" w:rsidRDefault="00DD55F4">
            <w:pPr>
              <w:jc w:val="center"/>
            </w:pPr>
          </w:p>
        </w:tc>
      </w:tr>
      <w:tr w:rsidR="00DD55F4" w14:paraId="28C27E0D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31F61E5" w14:textId="77777777" w:rsidR="00DD55F4" w:rsidRDefault="00DD55F4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5FB86AD" w14:textId="77777777" w:rsidR="00DD55F4" w:rsidRDefault="00DD55F4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D6A77AF" w14:textId="77777777" w:rsidR="00DD55F4" w:rsidRDefault="00DD55F4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87E506F" w14:textId="77777777" w:rsidR="00DD55F4" w:rsidRDefault="00DD55F4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0E0A6B1" w14:textId="77777777" w:rsidR="00DD55F4" w:rsidRDefault="00DD55F4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5678B26" w14:textId="77777777" w:rsidR="00DD55F4" w:rsidRDefault="00DD55F4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0520926" w14:textId="77777777" w:rsidR="00DD55F4" w:rsidRDefault="00DD55F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635BBAA" w14:textId="77777777" w:rsidR="00DD55F4" w:rsidRDefault="00DD55F4">
            <w:pPr>
              <w:jc w:val="center"/>
            </w:pPr>
          </w:p>
        </w:tc>
        <w:tc>
          <w:tcPr>
            <w:tcW w:w="782" w:type="dxa"/>
            <w:vAlign w:val="center"/>
          </w:tcPr>
          <w:p w14:paraId="666D3FD3" w14:textId="77777777" w:rsidR="00DD55F4" w:rsidRDefault="00DD55F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8365E0B" w14:textId="77777777" w:rsidR="00DD55F4" w:rsidRDefault="00DD55F4">
            <w:pPr>
              <w:jc w:val="center"/>
            </w:pPr>
          </w:p>
        </w:tc>
      </w:tr>
      <w:tr w:rsidR="00DD55F4" w14:paraId="2C07908D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86A7916" w14:textId="77777777" w:rsidR="00DD55F4" w:rsidRDefault="00DD55F4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7B41BF5" w14:textId="77777777" w:rsidR="00DD55F4" w:rsidRDefault="00DD55F4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3A14D1D" w14:textId="77777777" w:rsidR="00DD55F4" w:rsidRDefault="00DD55F4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E181379" w14:textId="77777777" w:rsidR="00DD55F4" w:rsidRDefault="00DD55F4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CAFDCCD" w14:textId="77777777" w:rsidR="00DD55F4" w:rsidRDefault="00DD55F4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1B68821" w14:textId="77777777" w:rsidR="00DD55F4" w:rsidRDefault="00DD55F4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29123F1" w14:textId="77777777" w:rsidR="00DD55F4" w:rsidRDefault="00DD55F4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51CB91B" w14:textId="77777777" w:rsidR="00DD55F4" w:rsidRDefault="00DD55F4">
            <w:pPr>
              <w:jc w:val="center"/>
            </w:pPr>
          </w:p>
        </w:tc>
        <w:tc>
          <w:tcPr>
            <w:tcW w:w="782" w:type="dxa"/>
            <w:vAlign w:val="center"/>
          </w:tcPr>
          <w:p w14:paraId="49F61182" w14:textId="77777777" w:rsidR="00DD55F4" w:rsidRDefault="00DD55F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00A73C2" w14:textId="77777777" w:rsidR="00DD55F4" w:rsidRDefault="00DD55F4">
            <w:pPr>
              <w:jc w:val="center"/>
            </w:pPr>
          </w:p>
        </w:tc>
      </w:tr>
      <w:tr w:rsidR="00DD55F4" w14:paraId="14AFAC5F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941381B" w14:textId="77777777" w:rsidR="00DD55F4" w:rsidRDefault="00DD55F4">
            <w:pPr>
              <w:jc w:val="center"/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14:paraId="161244D8" w14:textId="77777777" w:rsidR="00DD55F4" w:rsidRDefault="00DD55F4">
            <w:pPr>
              <w:jc w:val="center"/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14:paraId="55E7CE8F" w14:textId="77777777" w:rsidR="00DD55F4" w:rsidRDefault="00DD55F4">
            <w:pPr>
              <w:jc w:val="center"/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14:paraId="38EC37B7" w14:textId="77777777" w:rsidR="00DD55F4" w:rsidRDefault="00DD55F4">
            <w:pPr>
              <w:jc w:val="center"/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14:paraId="5922334F" w14:textId="77777777" w:rsidR="00DD55F4" w:rsidRDefault="00DD55F4">
            <w:pPr>
              <w:jc w:val="center"/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14:paraId="101730A6" w14:textId="77777777" w:rsidR="00DD55F4" w:rsidRDefault="00DD55F4">
            <w:pPr>
              <w:jc w:val="center"/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14:paraId="64B206B3" w14:textId="77777777" w:rsidR="00DD55F4" w:rsidRDefault="00DD55F4">
            <w:pPr>
              <w:jc w:val="center"/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14:paraId="1CB7FC49" w14:textId="77777777" w:rsidR="00DD55F4" w:rsidRDefault="00DD55F4">
            <w:pPr>
              <w:jc w:val="center"/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14:paraId="59564EA4" w14:textId="77777777" w:rsidR="00DD55F4" w:rsidRDefault="00DD55F4">
            <w:pPr>
              <w:jc w:val="center"/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F13C66A" w14:textId="77777777" w:rsidR="00DD55F4" w:rsidRDefault="00DD55F4">
            <w:pPr>
              <w:jc w:val="center"/>
            </w:pPr>
          </w:p>
        </w:tc>
      </w:tr>
    </w:tbl>
    <w:p w14:paraId="32748683" w14:textId="77777777" w:rsidR="00F97788" w:rsidRDefault="00F97788">
      <w:pPr>
        <w:rPr>
          <w:sz w:val="2"/>
        </w:rPr>
      </w:pPr>
    </w:p>
    <w:sectPr w:rsidR="00F97788">
      <w:headerReference w:type="default" r:id="rId9"/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63512" w14:textId="77777777" w:rsidR="004B147C" w:rsidRDefault="004B147C">
      <w:r>
        <w:separator/>
      </w:r>
    </w:p>
  </w:endnote>
  <w:endnote w:type="continuationSeparator" w:id="0">
    <w:p w14:paraId="578C164B" w14:textId="77777777" w:rsidR="004B147C" w:rsidRDefault="004B1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DD0C8" w14:textId="77777777" w:rsidR="00DD55F4" w:rsidRDefault="00DD55F4">
    <w:pPr>
      <w:pStyle w:val="Footer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301034">
      <w:rPr>
        <w:noProof/>
        <w:sz w:val="36"/>
      </w:rPr>
      <w:instrText>2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301034">
      <w:rPr>
        <w:noProof/>
        <w:sz w:val="36"/>
      </w:rPr>
      <w:t>1</w:t>
    </w:r>
    <w:r>
      <w:rPr>
        <w:sz w:val="36"/>
      </w:rPr>
      <w:fldChar w:fldCharType="end"/>
    </w:r>
  </w:p>
  <w:p w14:paraId="75DF584D" w14:textId="77777777" w:rsidR="00DD55F4" w:rsidRDefault="00DD55F4">
    <w:pPr>
      <w:pStyle w:val="Footer"/>
      <w:jc w:val="center"/>
      <w:rPr>
        <w:b/>
        <w:bCs/>
        <w:sz w:val="28"/>
        <w:szCs w:val="28"/>
      </w:rPr>
    </w:pPr>
  </w:p>
  <w:p w14:paraId="144B8566" w14:textId="77777777" w:rsidR="00DD55F4" w:rsidRDefault="00DD55F4">
    <w:pPr>
      <w:pStyle w:val="Footer"/>
      <w:jc w:val="center"/>
      <w:rPr>
        <w:b/>
        <w:bCs/>
        <w:sz w:val="28"/>
        <w:szCs w:val="28"/>
      </w:rPr>
    </w:pPr>
  </w:p>
  <w:p w14:paraId="3049649C" w14:textId="77777777" w:rsidR="00DD55F4" w:rsidRDefault="00DD55F4">
    <w:pPr>
      <w:pStyle w:val="Footer"/>
      <w:jc w:val="center"/>
      <w:rPr>
        <w:b/>
        <w:bCs/>
        <w:sz w:val="28"/>
        <w:szCs w:val="28"/>
      </w:rPr>
    </w:pPr>
  </w:p>
  <w:p w14:paraId="0AA58440" w14:textId="77777777" w:rsidR="00DD55F4" w:rsidRDefault="00DD55F4">
    <w:pPr>
      <w:pStyle w:val="Footer"/>
      <w:jc w:val="center"/>
      <w:rPr>
        <w:b/>
        <w:bCs/>
        <w:sz w:val="28"/>
        <w:szCs w:val="28"/>
      </w:rPr>
    </w:pPr>
  </w:p>
  <w:p w14:paraId="0ACF3AFC" w14:textId="77777777" w:rsidR="00DD55F4" w:rsidRDefault="00DD55F4">
    <w:pPr>
      <w:pStyle w:val="Footer"/>
      <w:jc w:val="center"/>
      <w:rPr>
        <w:b/>
        <w:bCs/>
        <w:sz w:val="28"/>
        <w:szCs w:val="28"/>
      </w:rPr>
    </w:pPr>
  </w:p>
  <w:p w14:paraId="4B167DB5" w14:textId="77777777" w:rsidR="00DD55F4" w:rsidRDefault="00DD55F4">
    <w:pPr>
      <w:pStyle w:val="Footer"/>
      <w:jc w:val="center"/>
      <w:rPr>
        <w:b/>
        <w:bCs/>
        <w:sz w:val="28"/>
        <w:szCs w:val="28"/>
      </w:rPr>
    </w:pPr>
  </w:p>
  <w:p w14:paraId="38E17061" w14:textId="77777777" w:rsidR="00DD55F4" w:rsidRDefault="00DD55F4">
    <w:pPr>
      <w:pStyle w:val="Footer"/>
      <w:jc w:val="center"/>
      <w:rPr>
        <w:b/>
        <w:bCs/>
        <w:sz w:val="28"/>
        <w:szCs w:val="28"/>
      </w:rPr>
    </w:pPr>
  </w:p>
  <w:p w14:paraId="3BA11B18" w14:textId="77777777" w:rsidR="00DD55F4" w:rsidRDefault="00DD55F4">
    <w:pPr>
      <w:pStyle w:val="Footer"/>
      <w:jc w:val="center"/>
      <w:rPr>
        <w:b/>
        <w:bCs/>
        <w:sz w:val="28"/>
        <w:szCs w:val="28"/>
      </w:rPr>
    </w:pPr>
  </w:p>
  <w:p w14:paraId="2E994A1A" w14:textId="77777777" w:rsidR="00DD55F4" w:rsidRDefault="00DD55F4">
    <w:pPr>
      <w:pStyle w:val="Footer"/>
      <w:jc w:val="center"/>
      <w:rPr>
        <w:b/>
        <w:bCs/>
        <w:sz w:val="28"/>
        <w:szCs w:val="28"/>
      </w:rPr>
    </w:pPr>
  </w:p>
  <w:p w14:paraId="49BC8DE1" w14:textId="77777777" w:rsidR="00DD55F4" w:rsidRDefault="00DD55F4">
    <w:pPr>
      <w:pStyle w:val="Footer"/>
      <w:jc w:val="center"/>
      <w:rPr>
        <w:b/>
        <w:bCs/>
        <w:sz w:val="28"/>
        <w:szCs w:val="28"/>
      </w:rPr>
    </w:pPr>
  </w:p>
  <w:p w14:paraId="619BC0AF" w14:textId="77777777" w:rsidR="00DD55F4" w:rsidRDefault="00DD55F4">
    <w:pPr>
      <w:pStyle w:val="Footer"/>
      <w:jc w:val="center"/>
      <w:rPr>
        <w:b/>
        <w:bCs/>
        <w:sz w:val="28"/>
        <w:szCs w:val="28"/>
      </w:rPr>
    </w:pPr>
  </w:p>
  <w:p w14:paraId="2F3BF283" w14:textId="77777777" w:rsidR="00DD55F4" w:rsidRDefault="00DD55F4">
    <w:pPr>
      <w:pStyle w:val="Footer"/>
      <w:jc w:val="center"/>
      <w:rPr>
        <w:b/>
        <w:bCs/>
        <w:sz w:val="28"/>
        <w:szCs w:val="28"/>
      </w:rPr>
    </w:pPr>
  </w:p>
  <w:p w14:paraId="29D34583" w14:textId="77777777" w:rsidR="00DD55F4" w:rsidRDefault="00DD55F4">
    <w:pPr>
      <w:pStyle w:val="Footer"/>
      <w:jc w:val="center"/>
      <w:rPr>
        <w:b/>
        <w:bCs/>
        <w:sz w:val="28"/>
        <w:szCs w:val="28"/>
      </w:rPr>
    </w:pPr>
  </w:p>
  <w:p w14:paraId="291E75BA" w14:textId="77777777" w:rsidR="00DD55F4" w:rsidRDefault="00DD55F4">
    <w:pPr>
      <w:pStyle w:val="Footer"/>
      <w:jc w:val="center"/>
      <w:rPr>
        <w:b/>
        <w:bCs/>
        <w:sz w:val="28"/>
        <w:szCs w:val="28"/>
      </w:rPr>
    </w:pPr>
  </w:p>
  <w:p w14:paraId="109730D2" w14:textId="77777777" w:rsidR="00DD55F4" w:rsidRDefault="00DD55F4">
    <w:pPr>
      <w:pStyle w:val="Footer"/>
      <w:jc w:val="center"/>
      <w:rPr>
        <w:b/>
        <w:bCs/>
        <w:sz w:val="28"/>
        <w:szCs w:val="28"/>
      </w:rPr>
    </w:pPr>
  </w:p>
  <w:p w14:paraId="1338B060" w14:textId="77777777" w:rsidR="00DD55F4" w:rsidRDefault="00DD55F4">
    <w:pPr>
      <w:pStyle w:val="Footer"/>
      <w:jc w:val="center"/>
      <w:rPr>
        <w:b/>
        <w:bCs/>
        <w:sz w:val="28"/>
        <w:szCs w:val="28"/>
      </w:rPr>
    </w:pPr>
  </w:p>
  <w:p w14:paraId="00D2FC51" w14:textId="77777777" w:rsidR="00DD55F4" w:rsidRDefault="00DD55F4">
    <w:pPr>
      <w:pStyle w:val="Footer"/>
      <w:jc w:val="center"/>
      <w:rPr>
        <w:b/>
        <w:bCs/>
        <w:sz w:val="28"/>
        <w:szCs w:val="28"/>
      </w:rPr>
    </w:pPr>
  </w:p>
  <w:p w14:paraId="39264DB3" w14:textId="77777777" w:rsidR="00DD55F4" w:rsidRDefault="00551742">
    <w:pPr>
      <w:pStyle w:val="Foot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13</w:t>
    </w:r>
    <w:r w:rsidR="00DD55F4">
      <w:rPr>
        <w:b/>
        <w:bCs/>
        <w:sz w:val="28"/>
        <w:szCs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FD5D6" w14:textId="77777777" w:rsidR="004B147C" w:rsidRDefault="004B147C">
      <w:r>
        <w:separator/>
      </w:r>
    </w:p>
  </w:footnote>
  <w:footnote w:type="continuationSeparator" w:id="0">
    <w:p w14:paraId="675EC8FC" w14:textId="77777777" w:rsidR="004B147C" w:rsidRDefault="004B147C">
      <w:r>
        <w:continuationSeparator/>
      </w:r>
    </w:p>
  </w:footnote>
  <w:footnote w:id="1">
    <w:p w14:paraId="267E0736" w14:textId="77777777" w:rsidR="00DD55F4" w:rsidRDefault="00DD55F4">
      <w:pPr>
        <w:pStyle w:val="FootnoteText"/>
        <w:rPr>
          <w:sz w:val="22"/>
        </w:rPr>
      </w:pPr>
      <w:r>
        <w:rPr>
          <w:rStyle w:val="FootnoteReference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14:paraId="4BE75D49" w14:textId="77777777" w:rsidR="00DD55F4" w:rsidRDefault="00DD55F4">
      <w:pPr>
        <w:pStyle w:val="FootnoteText"/>
      </w:pPr>
      <w:r>
        <w:rPr>
          <w:rStyle w:val="FootnoteReference"/>
        </w:rPr>
        <w:t>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14:paraId="05F29BFB" w14:textId="77777777" w:rsidR="00DD55F4" w:rsidRDefault="00DD55F4">
      <w:pPr>
        <w:pStyle w:val="FootnoteText"/>
        <w:rPr>
          <w:sz w:val="22"/>
        </w:rPr>
      </w:pPr>
      <w:r>
        <w:rPr>
          <w:rStyle w:val="FootnoteReference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14:paraId="47569339" w14:textId="77777777" w:rsidR="00DD55F4" w:rsidRDefault="00DD55F4">
      <w:pPr>
        <w:pStyle w:val="FootnoteText"/>
        <w:rPr>
          <w:sz w:val="22"/>
        </w:rPr>
      </w:pPr>
      <w:r>
        <w:rPr>
          <w:rStyle w:val="FootnoteReference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14:paraId="5F5ABD88" w14:textId="77777777" w:rsidR="00DD55F4" w:rsidRDefault="00DD55F4">
      <w:pPr>
        <w:pStyle w:val="FootnoteText"/>
        <w:rPr>
          <w:sz w:val="22"/>
        </w:rPr>
      </w:pPr>
      <w:r>
        <w:rPr>
          <w:rStyle w:val="FootnoteReference"/>
        </w:rPr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14:paraId="372603B7" w14:textId="77777777" w:rsidR="00DD55F4" w:rsidRDefault="00DD55F4">
      <w:pPr>
        <w:pStyle w:val="FootnoteText"/>
        <w:rPr>
          <w:sz w:val="22"/>
        </w:rPr>
      </w:pPr>
      <w:r>
        <w:rPr>
          <w:rStyle w:val="FootnoteReference"/>
        </w:rPr>
        <w:t>6)</w:t>
      </w:r>
      <w:r>
        <w:rPr>
          <w:sz w:val="22"/>
        </w:rPr>
        <w:t xml:space="preserve"> ГОСТ 19.301-79*  ЕСПД. Программа и методика испытаний. Требования к содержанию и оформлению</w:t>
      </w:r>
    </w:p>
  </w:footnote>
  <w:footnote w:id="7">
    <w:p w14:paraId="4869603E" w14:textId="77777777" w:rsidR="00DD55F4" w:rsidRDefault="00DD55F4">
      <w:pPr>
        <w:pStyle w:val="FootnoteText"/>
      </w:pPr>
      <w:r>
        <w:rPr>
          <w:rStyle w:val="FootnoteReference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EBBA6" w14:textId="77777777" w:rsidR="00DD55F4" w:rsidRDefault="00DD55F4">
    <w:pPr>
      <w:pStyle w:val="Header"/>
      <w:framePr w:wrap="auto" w:vAnchor="text" w:hAnchor="page" w:x="6151" w:y="-6"/>
      <w:rPr>
        <w:rStyle w:val="PageNumber"/>
        <w:b/>
        <w:bCs/>
        <w:sz w:val="32"/>
        <w:szCs w:val="32"/>
      </w:rPr>
    </w:pPr>
    <w:r>
      <w:rPr>
        <w:rStyle w:val="PageNumber"/>
        <w:b/>
        <w:bCs/>
        <w:sz w:val="32"/>
        <w:szCs w:val="32"/>
      </w:rPr>
      <w:fldChar w:fldCharType="begin"/>
    </w:r>
    <w:r>
      <w:rPr>
        <w:rStyle w:val="PageNumber"/>
        <w:b/>
        <w:bCs/>
        <w:sz w:val="32"/>
        <w:szCs w:val="32"/>
      </w:rPr>
      <w:instrText xml:space="preserve">PAGE  </w:instrText>
    </w:r>
    <w:r>
      <w:rPr>
        <w:rStyle w:val="PageNumber"/>
        <w:b/>
        <w:bCs/>
        <w:sz w:val="32"/>
        <w:szCs w:val="32"/>
      </w:rPr>
      <w:fldChar w:fldCharType="separate"/>
    </w:r>
    <w:r w:rsidR="006248AD">
      <w:rPr>
        <w:rStyle w:val="PageNumber"/>
        <w:b/>
        <w:bCs/>
        <w:noProof/>
        <w:sz w:val="32"/>
        <w:szCs w:val="32"/>
      </w:rPr>
      <w:t>7</w:t>
    </w:r>
    <w:r>
      <w:rPr>
        <w:rStyle w:val="PageNumber"/>
        <w:b/>
        <w:bCs/>
        <w:sz w:val="32"/>
        <w:szCs w:val="32"/>
      </w:rPr>
      <w:fldChar w:fldCharType="end"/>
    </w:r>
  </w:p>
  <w:p w14:paraId="25F1C4F2" w14:textId="77777777" w:rsidR="00DD55F4" w:rsidRDefault="00DD55F4">
    <w:pPr>
      <w:pStyle w:val="Header"/>
      <w:rPr>
        <w:sz w:val="32"/>
        <w:szCs w:val="32"/>
      </w:rPr>
    </w:pPr>
  </w:p>
  <w:p w14:paraId="471D3248" w14:textId="77777777" w:rsidR="00DD55F4" w:rsidRPr="003B74ED" w:rsidRDefault="003B74ED" w:rsidP="003B74ED">
    <w:pPr>
      <w:pStyle w:val="Header"/>
      <w:jc w:val="center"/>
      <w:rPr>
        <w:b/>
        <w:bCs/>
        <w:sz w:val="32"/>
        <w:szCs w:val="32"/>
      </w:rPr>
    </w:pPr>
    <w:r w:rsidRPr="00551742">
      <w:rPr>
        <w:b/>
        <w:bCs/>
        <w:caps/>
        <w:sz w:val="32"/>
        <w:szCs w:val="32"/>
        <w:lang w:val="en-US"/>
      </w:rPr>
      <w:t>643</w:t>
    </w:r>
    <w:r w:rsidRPr="00551742">
      <w:rPr>
        <w:b/>
        <w:bCs/>
        <w:caps/>
        <w:sz w:val="32"/>
        <w:szCs w:val="32"/>
      </w:rPr>
      <w:t>.</w:t>
    </w:r>
    <w:r w:rsidRPr="00551742">
      <w:rPr>
        <w:b/>
        <w:bCs/>
        <w:caps/>
        <w:sz w:val="32"/>
        <w:szCs w:val="32"/>
        <w:lang w:val="en-US"/>
      </w:rPr>
      <w:t>01180010</w:t>
    </w:r>
    <w:r w:rsidRPr="00551742">
      <w:rPr>
        <w:b/>
        <w:bCs/>
        <w:caps/>
        <w:sz w:val="32"/>
        <w:szCs w:val="32"/>
      </w:rPr>
      <w:t>.</w:t>
    </w:r>
    <w:r w:rsidRPr="00551742">
      <w:rPr>
        <w:b/>
        <w:bCs/>
        <w:caps/>
        <w:sz w:val="32"/>
        <w:szCs w:val="32"/>
        <w:lang w:val="en-US"/>
      </w:rPr>
      <w:t>00001</w:t>
    </w:r>
    <w:r w:rsidRPr="00551742">
      <w:rPr>
        <w:b/>
        <w:bCs/>
        <w:caps/>
        <w:sz w:val="32"/>
        <w:szCs w:val="32"/>
      </w:rPr>
      <w:t>-01 51 0</w:t>
    </w:r>
    <w:r w:rsidRPr="00551742">
      <w:rPr>
        <w:b/>
        <w:bCs/>
        <w:caps/>
        <w:sz w:val="32"/>
        <w:szCs w:val="32"/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36AEA72"/>
    <w:lvl w:ilvl="0">
      <w:numFmt w:val="decimal"/>
      <w:lvlText w:val="*"/>
      <w:lvlJc w:val="left"/>
    </w:lvl>
  </w:abstractNum>
  <w:abstractNum w:abstractNumId="1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3C25AD"/>
    <w:multiLevelType w:val="hybridMultilevel"/>
    <w:tmpl w:val="1E8E872A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EE664A"/>
    <w:multiLevelType w:val="multilevel"/>
    <w:tmpl w:val="89AAE1FC"/>
    <w:lvl w:ilvl="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5234B"/>
    <w:multiLevelType w:val="hybridMultilevel"/>
    <w:tmpl w:val="34922E28"/>
    <w:lvl w:ilvl="0" w:tplc="0419000F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9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4793C5D"/>
    <w:multiLevelType w:val="multilevel"/>
    <w:tmpl w:val="6862F3C8"/>
    <w:lvl w:ilvl="0">
      <w:start w:val="1"/>
      <w:numFmt w:val="decimal"/>
      <w:pStyle w:val="Heading1"/>
      <w:suff w:val="space"/>
      <w:lvlText w:val="%1.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Restart w:val="0"/>
      <w:pStyle w:val="Heading2"/>
      <w:suff w:val="space"/>
      <w:lvlText w:val="%1.%2.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Restart w:val="0"/>
      <w:pStyle w:val="Heading3"/>
      <w:suff w:val="space"/>
      <w:lvlText w:val="%1.%2.%3.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Restart w:val="0"/>
      <w:pStyle w:val="Heading4"/>
      <w:suff w:val="space"/>
      <w:lvlText w:val="%1.%2.%3.%4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Restart w:val="0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7A73DD7"/>
    <w:multiLevelType w:val="hybridMultilevel"/>
    <w:tmpl w:val="53D441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9"/>
  </w:num>
  <w:num w:numId="6">
    <w:abstractNumId w:val="4"/>
  </w:num>
  <w:num w:numId="7">
    <w:abstractNumId w:val="10"/>
  </w:num>
  <w:num w:numId="8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lvl w:ilvl="0">
        <w:start w:val="65535"/>
        <w:numFmt w:val="bullet"/>
        <w:lvlText w:val="-"/>
        <w:legacy w:legacy="1" w:legacySpace="0" w:legacyIndent="355"/>
        <w:lvlJc w:val="left"/>
        <w:rPr>
          <w:rFonts w:ascii="Times New Roman" w:hAnsi="Times New Roman" w:hint="default"/>
        </w:rPr>
      </w:lvl>
    </w:lvlOverride>
  </w:num>
  <w:num w:numId="19">
    <w:abstractNumId w:val="11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0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42"/>
    <w:rsid w:val="00094B7B"/>
    <w:rsid w:val="000D6341"/>
    <w:rsid w:val="002B2AB3"/>
    <w:rsid w:val="00301034"/>
    <w:rsid w:val="00346B1A"/>
    <w:rsid w:val="003524E8"/>
    <w:rsid w:val="003B74ED"/>
    <w:rsid w:val="004B147C"/>
    <w:rsid w:val="004B3458"/>
    <w:rsid w:val="00500D74"/>
    <w:rsid w:val="00516960"/>
    <w:rsid w:val="00551742"/>
    <w:rsid w:val="005A6B28"/>
    <w:rsid w:val="005D2739"/>
    <w:rsid w:val="005F10FF"/>
    <w:rsid w:val="006234A3"/>
    <w:rsid w:val="006248AD"/>
    <w:rsid w:val="006E085D"/>
    <w:rsid w:val="007130DF"/>
    <w:rsid w:val="007653CD"/>
    <w:rsid w:val="008600A8"/>
    <w:rsid w:val="008F20FE"/>
    <w:rsid w:val="009C433A"/>
    <w:rsid w:val="00A32850"/>
    <w:rsid w:val="00BB1003"/>
    <w:rsid w:val="00D77825"/>
    <w:rsid w:val="00DC3DF1"/>
    <w:rsid w:val="00DD55F4"/>
    <w:rsid w:val="00E116F6"/>
    <w:rsid w:val="00F358E0"/>
    <w:rsid w:val="00F3710F"/>
    <w:rsid w:val="00F9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AF313F"/>
  <w15:chartTrackingRefBased/>
  <w15:docId w15:val="{C37A6540-CE52-4ED6-82CC-063672733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Heading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semiHidden/>
    <w:pPr>
      <w:tabs>
        <w:tab w:val="center" w:pos="4677"/>
        <w:tab w:val="right" w:pos="9355"/>
      </w:tabs>
    </w:pPr>
  </w:style>
  <w:style w:type="paragraph" w:styleId="Title">
    <w:name w:val="Title"/>
    <w:basedOn w:val="Normal"/>
    <w:qFormat/>
    <w:pPr>
      <w:jc w:val="center"/>
    </w:pPr>
    <w:rPr>
      <w:b/>
      <w:bCs/>
      <w:sz w:val="32"/>
      <w:szCs w:val="32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BodyText">
    <w:name w:val="Body Text"/>
    <w:basedOn w:val="Normal"/>
    <w:semiHidden/>
    <w:pPr>
      <w:jc w:val="both"/>
    </w:pPr>
    <w:rPr>
      <w:sz w:val="28"/>
    </w:rPr>
  </w:style>
  <w:style w:type="paragraph" w:styleId="BodyTextIndent">
    <w:name w:val="Body Text Indent"/>
    <w:basedOn w:val="Normal"/>
    <w:semiHidden/>
    <w:pPr>
      <w:ind w:left="798" w:hanging="798"/>
    </w:pPr>
    <w:rPr>
      <w:b/>
      <w:bCs/>
      <w:sz w:val="28"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1">
    <w:name w:val="toc 1"/>
    <w:basedOn w:val="Normal"/>
    <w:next w:val="Normal"/>
    <w:autoRedefine/>
    <w:semiHidden/>
    <w:pPr>
      <w:tabs>
        <w:tab w:val="left" w:leader="dot" w:pos="9809"/>
      </w:tabs>
    </w:pPr>
    <w:rPr>
      <w:sz w:val="32"/>
    </w:rPr>
  </w:style>
  <w:style w:type="paragraph" w:styleId="TOC2">
    <w:name w:val="toc 2"/>
    <w:basedOn w:val="Normal"/>
    <w:next w:val="Normal"/>
    <w:autoRedefine/>
    <w:semiHidden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TOC3">
    <w:name w:val="toc 3"/>
    <w:basedOn w:val="Normal"/>
    <w:next w:val="Normal"/>
    <w:autoRedefine/>
    <w:semiHidden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TOC4">
    <w:name w:val="toc 4"/>
    <w:basedOn w:val="Normal"/>
    <w:next w:val="Normal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semiHidden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EndnoteReference">
    <w:name w:val="endnote reference"/>
    <w:semiHidden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346B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6B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6B1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6B1A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346B1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B1A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46B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100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ton\&#1057;&#1080;&#1073;&#1043;&#1059;&#1058;&#1048;_&#1086;&#1090;&#1095;&#1077;&#1090;\fyi\51%20&#1055;&#1088;&#1086;&#1075;&#1088;&#1072;&#1084;&#1084;&#1072;%20&#1080;%20&#1084;&#1077;&#1090;&#1086;&#1076;&#1080;&#1082;&#1072;%20&#1080;&#1089;&#1087;&#1099;&#1090;&#1072;&#1085;&#1080;&#1081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2852EB-1EC4-4B43-A945-F5AF56395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51 Программа и методика испытаний.dot</Template>
  <TotalTime>0</TotalTime>
  <Pages>8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cp:lastModifiedBy>Mangri Men</cp:lastModifiedBy>
  <cp:revision>2</cp:revision>
  <cp:lastPrinted>2005-09-30T03:24:00Z</cp:lastPrinted>
  <dcterms:created xsi:type="dcterms:W3CDTF">2025-05-25T14:12:00Z</dcterms:created>
  <dcterms:modified xsi:type="dcterms:W3CDTF">2025-05-25T14:12:00Z</dcterms:modified>
</cp:coreProperties>
</file>