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Dr. Matthew Pressman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Instructor, Journalism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Human Development, Culture, and Media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Instructor, Journalism (Job No. 494950)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Dr. Pressman,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to apply for the Adjunct Instructor position in Journalism supporting the B.A. program in the College of Human Development, Culture, and Media. I begin the Ph.D. in Higher Education Leadership, Management and Policy at Seton Hall this fall, which means I would be a colleague on campus rather than a commuting adjunct — present for office hours, department meetings, and the student who needs ten minutes after class.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posting asks for work experience in journalism, media, or communications. Mine sits on the production and operations side of the industry rather than the reporting side. I spent three years as Senior PM and Technical Lead at Mangu Publishers, where I ran platform delivery and built the standardized knowledge management and records infrastructure that retired 30+ outdated materials and improved information retrieval efficiency by 50% — which is, in practice, an archive and sourcing problem. In 2023 I also worked at the Interpublic Group of Companies, coordinating enterprise system implementations across multiple subsidiary agencies for 600 users, and my undergraduate degree is a B.S. in Business Administration with a Marketing concentration. I know how media organizations are financed, staffed, and deadline-driven, and that is a part of the industry students are rarely taught and always land in.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research side of my preparation is where I would be most immediately useful in a classroom. My MBA work at Eastern University has centered on systematic literature review — identifying sources, evaluating their quality, and synthesizing them into a defensible written argument — alongside applied research combining quantitative platform data with qualitative stakeholder analysis. Verification, sourcing discipline, and turning evidence into clear prose under a deadline are the habits I have practiced, and they transfer directly to teaching students how to build a story they can stand behind.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also know the instructional side of a course from the inside. As a Graduate Assistant at Eastern University I managed the full course lifecycle for two high-enrollment courses of 200+ students per semester — Canvas and Brightspace administration, section setup, assessment design, grading workflows, grade-change documentation, and first-contact triage of student questions with escalation to faculty and referral to advising. I have seen what happens to a section when feedback is slow, and I would not run one that way.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gap is straightforward: my graduate degree is an MBA in Organizational Management, not a degree carrying eighteen credit-hours of journalism or media coursework, and I have not worked as a reporter or editor. If that threshold is firm, I understand. If the department has a section closer to media industries, media operations, or research and information literacy for journalism students, I would make a strong case there and would gladly teach a sample class. Thank you for your consideration.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