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262"/>
        <w:gridCol w:w="5553"/>
      </w:tblGrid>
      <w:tr>
        <w:trPr>
          <w:trHeight w:val="542" w:hRule="auto"/>
          <w:jc w:val="center"/>
        </w:trPr>
        <w:tc>
          <w:tcPr>
            <w:tcW w:w="9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ại HỌC QUỐC GIA H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ỘI</w:t>
            </w:r>
          </w:p>
        </w:tc>
      </w:tr>
      <w:tr>
        <w:trPr>
          <w:trHeight w:val="723" w:hRule="auto"/>
          <w:jc w:val="center"/>
        </w:trPr>
        <w:tc>
          <w:tcPr>
            <w:tcW w:w="9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ỜNG 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ẠI HỌC C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ÔNG NGH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Ệ</w:t>
            </w:r>
          </w:p>
        </w:tc>
      </w:tr>
      <w:tr>
        <w:trPr>
          <w:trHeight w:val="723" w:hRule="auto"/>
          <w:jc w:val="center"/>
        </w:trPr>
        <w:tc>
          <w:tcPr>
            <w:tcW w:w="9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 xml:space="preserve">----------------------------------------</w:t>
            </w:r>
          </w:p>
        </w:tc>
      </w:tr>
      <w:tr>
        <w:trPr>
          <w:trHeight w:val="2352" w:hRule="auto"/>
          <w:jc w:val="center"/>
        </w:trPr>
        <w:tc>
          <w:tcPr>
            <w:tcW w:w="9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799" w:leader="none"/>
                <w:tab w:val="left" w:pos="73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object w:dxaOrig="2232" w:dyaOrig="2188">
                <v:rect xmlns:o="urn:schemas-microsoft-com:office:office" xmlns:v="urn:schemas-microsoft-com:vml" id="rectole0000000000" style="width:111.600000pt;height:109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</w:p>
        </w:tc>
      </w:tr>
      <w:tr>
        <w:trPr>
          <w:trHeight w:val="1447" w:hRule="auto"/>
          <w:jc w:val="center"/>
        </w:trPr>
        <w:tc>
          <w:tcPr>
            <w:tcW w:w="9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72"/>
                <w:shd w:fill="auto" w:val="clear"/>
              </w:rPr>
              <w:t xml:space="preserve">BÁO CÁO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72"/>
                <w:shd w:fill="auto" w:val="clear"/>
              </w:rPr>
              <w:t xml:space="preserve">ỰC TẬP</w:t>
            </w:r>
          </w:p>
        </w:tc>
      </w:tr>
      <w:tr>
        <w:trPr>
          <w:trHeight w:val="180" w:hRule="auto"/>
          <w:jc w:val="center"/>
        </w:trPr>
        <w:tc>
          <w:tcPr>
            <w:tcW w:w="9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NGÀNH: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ÔNG TIN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80" w:hRule="auto"/>
          <w:jc w:val="center"/>
        </w:trPr>
        <w:tc>
          <w:tcPr>
            <w:tcW w:w="9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u w:val="single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u w:val="single"/>
                <w:shd w:fill="auto" w:val="clear"/>
              </w:rPr>
              <w:t xml:space="preserve">Ề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u w:val="single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: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ỰNG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NG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N LÝ KHÓA 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T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4"/>
                <w:shd w:fill="auto" w:val="clear"/>
              </w:rPr>
              <w:t xml:space="preserve">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9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ên: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ThS.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ũ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á Duy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9" w:hRule="auto"/>
          <w:jc w:val="center"/>
        </w:trPr>
        <w:tc>
          <w:tcPr>
            <w:tcW w:w="98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center"/>
        </w:trPr>
        <w:tc>
          <w:tcPr>
            <w:tcW w:w="4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center"/>
        </w:trPr>
        <w:tc>
          <w:tcPr>
            <w:tcW w:w="4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Sinh viên: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ũ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nh Hoàng-17020777</w:t>
            </w:r>
          </w:p>
        </w:tc>
      </w:tr>
      <w:tr>
        <w:trPr>
          <w:trHeight w:val="90" w:hRule="auto"/>
          <w:jc w:val="center"/>
        </w:trPr>
        <w:tc>
          <w:tcPr>
            <w:tcW w:w="4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" w:hRule="auto"/>
          <w:jc w:val="center"/>
        </w:trPr>
        <w:tc>
          <w:tcPr>
            <w:tcW w:w="4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ớp: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K62-CD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0" w:hRule="auto"/>
          <w:jc w:val="center"/>
        </w:trPr>
        <w:tc>
          <w:tcPr>
            <w:tcW w:w="4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ỤC LỤC</w:t>
      </w:r>
    </w:p>
    <w:p>
      <w:pPr>
        <w:tabs>
          <w:tab w:val="right" w:pos="9350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ỜI CẢM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left" w:pos="560" w:leader="none"/>
          <w:tab w:val="right" w:pos="9350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ỚI THIỆU CHUNG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ổng quan về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ểm thực tập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 FPT SOFT 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ịch tr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ình và hình th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ức thực tập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8"/>
          <w:u w:val="single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8"/>
          <w:u w:val="single"/>
          <w:shd w:fill="auto" w:val="clear"/>
        </w:rPr>
        <w:t xml:space="preserve">Hình th</w:t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8"/>
          <w:u w:val="single"/>
          <w:shd w:fill="auto" w:val="clear"/>
        </w:rPr>
        <w:t xml:space="preserve">ức thực tập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8"/>
          <w:u w:val="single"/>
          <w:shd w:fill="auto" w:val="clear"/>
        </w:rPr>
        <w:t xml:space="preserve">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8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8"/>
          <w:u w:val="single"/>
          <w:shd w:fill="auto" w:val="clear"/>
        </w:rPr>
        <w:t xml:space="preserve">ịch tr</w:t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8"/>
          <w:u w:val="single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b/>
          <w:i/>
          <w:color w:val="0563C1"/>
          <w:spacing w:val="0"/>
          <w:position w:val="0"/>
          <w:sz w:val="28"/>
          <w:u w:val="single"/>
          <w:shd w:fill="auto" w:val="clear"/>
        </w:rPr>
        <w:t xml:space="preserve">ực tập (trong 4 tuần)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right" w:pos="9350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II. M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right" w:pos="9350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III. CÁC CÔNG VI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ỆC THỰC HIỆN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Hoàn thi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ện kh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óa h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ọc kỹ n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ềm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HTML, CSS training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Bootstrap training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ES6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Debugging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Basic data structure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9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9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Algorithm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9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Jquery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9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JSON api &amp; AJAX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9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Topic revision &amp; review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10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Final test &amp; summary 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10</w:t>
      </w:r>
    </w:p>
    <w:p>
      <w:pPr>
        <w:tabs>
          <w:tab w:val="left" w:pos="660" w:leader="none"/>
          <w:tab w:val="right" w:pos="9350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IV.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CÁC CÔNG VI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ỆC / B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ÀI T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Ã HOÀN THÀNH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10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ập/b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ài test v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ề soft skill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10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ập về c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ục tr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ên freecodecamp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10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Project CMS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10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ột số b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ài t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ập nhỏ kh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16</w:t>
      </w:r>
    </w:p>
    <w:p>
      <w:pPr>
        <w:tabs>
          <w:tab w:val="left" w:pos="560" w:leader="none"/>
          <w:tab w:val="right" w:pos="9350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CÁC K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ĂNG / KINH NGHI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ỆM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18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ềm (soft skill)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18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ăng chuy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ên nghành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19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Kinh nghi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ệm l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ệc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19</w:t>
      </w:r>
    </w:p>
    <w:p>
      <w:pPr>
        <w:tabs>
          <w:tab w:val="left" w:pos="660" w:leader="none"/>
          <w:tab w:val="right" w:pos="9350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VI.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CÁC HO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ỘNG KH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20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Meeting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20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Tech talk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20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2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Code war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20</w:t>
      </w:r>
    </w:p>
    <w:p>
      <w:pPr>
        <w:tabs>
          <w:tab w:val="left" w:pos="880" w:leader="none"/>
          <w:tab w:val="right" w:pos="9350" w:leader="dot"/>
        </w:tabs>
        <w:spacing w:before="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VII.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8"/>
          <w:u w:val="single"/>
          <w:shd w:fill="auto" w:val="clear"/>
        </w:rPr>
        <w:t xml:space="preserve">ỔNG KẾT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ỜI CẢM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ƠN</w:t>
      </w:r>
    </w:p>
    <w:p>
      <w:pPr>
        <w:spacing w:before="240" w:after="24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Em xin chân thành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trư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ại học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ại học Quốc Gia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kiện cho em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thành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ợt thực tập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ngành.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ợt thực tập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giúp cho em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ất nhiều kinh nghiệm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báu.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ững kinh nghiệm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ẽ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úp em hoàn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trong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môi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sau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ày.</w:t>
      </w:r>
    </w:p>
    <w:p>
      <w:pPr>
        <w:spacing w:before="240" w:after="24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Em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ũng xin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ầy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ũ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Duy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góp ý và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ắc nhở trong suốt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trình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ực tập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hoàn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sản phẩm,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úp 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trải nghiệm trong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nghi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ệp,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ững sự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úp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ỡ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ày, 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hoàn thành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dự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ực tập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ngành và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ọc hỏi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êm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 kiến thức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ũng như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trong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úc làm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ệc.</w:t>
      </w:r>
    </w:p>
    <w:p>
      <w:pPr>
        <w:spacing w:before="240" w:after="240" w:line="36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lần nữa em xin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thành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ơn!</w:t>
      </w:r>
    </w:p>
    <w:p>
      <w:pPr>
        <w:spacing w:before="240" w:after="240" w:line="36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240" w:after="240" w:line="36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240" w:after="240" w:line="36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2265" w:leader="none"/>
        </w:tabs>
        <w:spacing w:before="240" w:after="240" w:line="36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2265" w:leader="none"/>
        </w:tabs>
        <w:spacing w:before="240" w:after="240" w:line="36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9"/>
        </w:numPr>
        <w:spacing w:before="240" w:after="6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ỚI THIỆU CHUNG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II.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ÊU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nền tảng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ốt cho bản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kiến thức, kỹ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công ty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ủng cố, luyện tập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ụng những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tế.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ồi một số kỹ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cần thiết phục vụ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sau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ủ, sắp xếp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phân chia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gian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và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quả.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hỏi, tiếp thu kiến thức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môn, kinh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ưu, trao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tin,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mặt trực tiếp với những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 viên trong nhóm.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Tích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ũy kinh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trong việc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nhà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 bị kỹ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ỡng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tự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khi trả lời phỏng vấn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như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thiệu bản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những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dụng.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III. CÁC CÔNG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ỆC THỰC HIỆN</w:t>
      </w:r>
    </w:p>
    <w:tbl>
      <w:tblPr/>
      <w:tblGrid>
        <w:gridCol w:w="3116"/>
        <w:gridCol w:w="4979"/>
        <w:gridCol w:w="1255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ời gian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1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-phân tích yêu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ầu,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của hệ thống,ph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ân 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hệ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databases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2-3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ập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3-5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đăng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ài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5-6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đăng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ài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6-8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ộp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8-11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trao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ánh giá bình 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ận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áo cáo 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của giảng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ên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11-14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ên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ạc nhắn tin với giảng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ên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ần 14-15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duy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ệt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ần 15-17</w:t>
            </w:r>
          </w:p>
        </w:tc>
        <w:tc>
          <w:tcPr>
            <w:tcW w:w="4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Xây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ựng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ăng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ánh giá cho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ểm của khoa</w:t>
            </w:r>
          </w:p>
        </w:tc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ng: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Framework Laravel,JQuery,Bootstrap,PHP,MySql</w:t>
      </w:r>
    </w:p>
    <w:p>
      <w:pPr>
        <w:numPr>
          <w:ilvl w:val="0"/>
          <w:numId w:val="95"/>
        </w:numPr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CÁC CÔNG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ỆC /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ÀI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Ã HOÀN THÀNH</w:t>
      </w:r>
    </w:p>
    <w:p>
      <w:pPr>
        <w:spacing w:before="0" w:after="160" w:line="360"/>
        <w:ind w:right="0" w:left="180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180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180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180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180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180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180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1: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</w: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4559">
          <v:rect xmlns:o="urn:schemas-microsoft-com:office:office" xmlns:v="urn:schemas-microsoft-com:vml" id="rectole0000000001" style="width:432.000000pt;height:22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database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2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2-3:T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</w:t>
      </w: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070" w:dyaOrig="7604">
          <v:rect xmlns:o="urn:schemas-microsoft-com:office:office" xmlns:v="urn:schemas-microsoft-com:vml" id="rectole0000000002" style="width:403.500000pt;height:38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</w:t>
      </w: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có 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chính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:email dùng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email,password dùng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u.Trang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responsive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phù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kích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màn hình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validate các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dữ liệu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Jquery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7680" w:dyaOrig="7364">
          <v:rect xmlns:o="urn:schemas-microsoft-com:office:office" xmlns:v="urn:schemas-microsoft-com:vml" id="rectole0000000003" style="width:384.000000pt;height:36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Validate cho form login</w:t>
      </w: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3-5:Xây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tài</w:t>
      </w:r>
    </w:p>
    <w:p>
      <w:pPr>
        <w:numPr>
          <w:ilvl w:val="0"/>
          <w:numId w:val="109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chứa thanh menu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trái và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dung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i.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34">
          <v:rect xmlns:o="urn:schemas-microsoft-com:office:office" xmlns:v="urn:schemas-microsoft-com:vml" id="rectole0000000004" style="width:432.000000pt;height:11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trang chủ</w:t>
      </w:r>
    </w:p>
    <w:p>
      <w:pPr>
        <w:numPr>
          <w:ilvl w:val="0"/>
          <w:numId w:val="11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Trang edit: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chỉnh sửa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thông tin cá nhân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trang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</w:t>
      </w: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32" w:dyaOrig="4464">
          <v:rect xmlns:o="urn:schemas-microsoft-com:office:office" xmlns:v="urn:schemas-microsoft-com:vml" id="rectole0000000005" style="width:431.600000pt;height:22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ện trang chỉnh sửa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ông tin cá nhân</w:t>
      </w:r>
    </w:p>
    <w:p>
      <w:pPr>
        <w:numPr>
          <w:ilvl w:val="0"/>
          <w:numId w:val="1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Trang form-content: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content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lên</w:t>
      </w: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8705" w:dyaOrig="4392">
          <v:rect xmlns:o="urn:schemas-microsoft-com:office:office" xmlns:v="urn:schemas-microsoft-com:vml" id="rectole0000000006" style="width:435.250000pt;height:219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ện trang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ới nội dung</w:t>
      </w: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Trang view-content: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xem lại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content mà mình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mất 1 khoảng thời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load dữ liệu</w:t>
      </w: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8985" w:dyaOrig="4623">
          <v:rect xmlns:o="urn:schemas-microsoft-com:office:office" xmlns:v="urn:schemas-microsoft-com:vml" id="rectole0000000007" style="width:449.250000pt;height:231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ện khi tải nội dung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8985" w:dyaOrig="4637">
          <v:rect xmlns:o="urn:schemas-microsoft-com:office:office" xmlns:v="urn:schemas-microsoft-com:vml" id="rectole0000000008" style="width:449.250000pt;height:231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ện trang View Content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72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4"/>
        </w:numPr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CÁC 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ĂNG / KINH NGHI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ỆM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ỢC</w:t>
      </w:r>
    </w:p>
    <w:p>
      <w:pPr>
        <w:numPr>
          <w:ilvl w:val="0"/>
          <w:numId w:val="1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ềm (soft skill)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ết/trả lời e-mail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như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cục,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lời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khoa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ý.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ắm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thời gian cho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quả.</w:t>
      </w:r>
    </w:p>
    <w:p>
      <w:pPr>
        <w:numPr>
          <w:ilvl w:val="0"/>
          <w:numId w:val="1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ăng chuy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ên nghành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kế giao diện website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Framework Laravel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CSS, JavaScript.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í, chia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chức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trong một website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khoa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ọc, dễ học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 hiểu.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chức code dễ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ọc, dễ bảo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 chữa.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ắm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JavaScript từ mức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âng cao.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Jquery,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thức về DOM, OOP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và hoàn thành các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ở mức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ản.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Làm quen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request, response, get api khi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AJAX, JSON api.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với Bootstrap 4 trong việc thiết kế giao diện responsive website.</w:t>
      </w:r>
    </w:p>
    <w:p>
      <w:pPr>
        <w:numPr>
          <w:ilvl w:val="0"/>
          <w:numId w:val="12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AJAX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với việc sử dụng Jquery.</w:t>
      </w:r>
    </w:p>
    <w:p>
      <w:pPr>
        <w:numPr>
          <w:ilvl w:val="0"/>
          <w:numId w:val="124"/>
        </w:numPr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ỔNG KẾT</w:t>
      </w:r>
    </w:p>
    <w:p>
      <w:pPr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Trong 1 tháng làm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tại FSOFT với vị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ực tập sinh, bản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em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ảm thấy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ọc hỏi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rất nhiều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ều, từ cả kỹ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ềm cho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môn, thu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nhiều kinh nghiệm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ý báu và có ích cho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ân sau này.</w:t>
      </w:r>
    </w:p>
    <w:p>
      <w:pPr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1"/>
        </w:numPr>
        <w:spacing w:before="24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ềm</w:t>
      </w:r>
    </w:p>
    <w:p>
      <w:pPr>
        <w:numPr>
          <w:ilvl w:val="0"/>
          <w:numId w:val="131"/>
        </w:numPr>
        <w:spacing w:before="240" w:after="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Cách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ết email, trả lời email, viết CV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nghi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ệp</w:t>
      </w:r>
    </w:p>
    <w:p>
      <w:pPr>
        <w:numPr>
          <w:ilvl w:val="0"/>
          <w:numId w:val="131"/>
        </w:numPr>
        <w:spacing w:before="240" w:after="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Cái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ện khả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giao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ếp</w:t>
      </w:r>
    </w:p>
    <w:p>
      <w:pPr>
        <w:numPr>
          <w:ilvl w:val="0"/>
          <w:numId w:val="131"/>
        </w:numPr>
        <w:spacing w:before="240" w:after="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ệc trong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ờng doanh nghiệp</w:t>
      </w:r>
    </w:p>
    <w:p>
      <w:pPr>
        <w:spacing w:before="240" w:after="6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4"/>
        </w:numPr>
        <w:spacing w:before="24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môn</w:t>
      </w:r>
    </w:p>
    <w:p>
      <w:pPr>
        <w:numPr>
          <w:ilvl w:val="0"/>
          <w:numId w:val="134"/>
        </w:numPr>
        <w:spacing w:before="240" w:after="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Nâng cao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Frontend</w:t>
      </w:r>
    </w:p>
    <w:p>
      <w:pPr>
        <w:numPr>
          <w:ilvl w:val="0"/>
          <w:numId w:val="134"/>
        </w:numPr>
        <w:spacing w:before="240" w:after="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 khả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ự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àm các trang web</w:t>
      </w:r>
    </w:p>
    <w:p>
      <w:pPr>
        <w:spacing w:before="240" w:after="6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ùng, xin chân thành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lời cảm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Bá Duy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và góp 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hỗ trợ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tập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em thành công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trong suốt thời gian vừa qua.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--------------------------------------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phần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cáo --------------------------------------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240" w:after="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6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36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36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36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240" w:after="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818"/>
        <w:gridCol w:w="4542"/>
      </w:tblGrid>
      <w:tr>
        <w:trPr>
          <w:trHeight w:val="1296" w:hRule="auto"/>
          <w:jc w:val="left"/>
        </w:trPr>
        <w:tc>
          <w:tcPr>
            <w:tcW w:w="93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ÉT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ÁNH GIÁ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ỦA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Ị THỰC TẬP</w:t>
            </w:r>
          </w:p>
          <w:p>
            <w:pPr>
              <w:tabs>
                <w:tab w:val="left" w:pos="1050" w:leader="none"/>
                <w:tab w:val="left" w:pos="1995" w:leader="none"/>
              </w:tabs>
              <w:spacing w:before="0" w:after="16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ánh giá: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số:……………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chữ:……………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16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ận của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 thực tập</w:t>
            </w:r>
          </w:p>
        </w:tc>
        <w:tc>
          <w:tcPr>
            <w:tcW w:w="4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…… tháng ……n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ăm 20…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(Ký, ghi rõ 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ên)</w:t>
            </w:r>
          </w:p>
        </w:tc>
      </w:tr>
    </w:tbl>
    <w:p>
      <w:pPr>
        <w:spacing w:before="10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4818"/>
        <w:gridCol w:w="4542"/>
      </w:tblGrid>
      <w:tr>
        <w:trPr>
          <w:trHeight w:val="1296" w:hRule="auto"/>
          <w:jc w:val="left"/>
        </w:trPr>
        <w:tc>
          <w:tcPr>
            <w:tcW w:w="93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ÉT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ÁNH GIÁ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ỦA 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ỜNG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ẠI HỌC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ánh giá: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……………………………………….………………………………………………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số:……………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chữ:……………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…… tháng ……n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ăm 20…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(Ký, ghi rõ 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ên)</w:t>
            </w:r>
          </w:p>
        </w:tc>
      </w:tr>
    </w:tbl>
    <w:p>
      <w:pPr>
        <w:spacing w:before="10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69">
    <w:abstractNumId w:val="66"/>
  </w:num>
  <w:num w:numId="71">
    <w:abstractNumId w:val="60"/>
  </w:num>
  <w:num w:numId="95">
    <w:abstractNumId w:val="54"/>
  </w:num>
  <w:num w:numId="97">
    <w:abstractNumId w:val="48"/>
  </w:num>
  <w:num w:numId="102">
    <w:abstractNumId w:val="42"/>
  </w:num>
  <w:num w:numId="109">
    <w:abstractNumId w:val="36"/>
  </w:num>
  <w:num w:numId="113">
    <w:abstractNumId w:val="30"/>
  </w:num>
  <w:num w:numId="115">
    <w:abstractNumId w:val="24"/>
  </w:num>
  <w:num w:numId="117">
    <w:abstractNumId w:val="18"/>
  </w:num>
  <w:num w:numId="124">
    <w:abstractNumId w:val="12"/>
  </w:num>
  <w:num w:numId="131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