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Times New Roman" w:hAnsi="Times New Roman"/>
          <w:b/>
          <w:color w:val="1F4E78"/>
          <w:sz w:val="48"/>
        </w:rPr>
        <w:t>HỒ SƠ KIẾN TRÚC TỔNG THỂ</w:t>
      </w:r>
    </w:p>
    <w:p>
      <w:pPr>
        <w:jc w:val="center"/>
      </w:pPr>
      <w:r>
        <w:rPr>
          <w:rFonts w:ascii="Times New Roman" w:hAnsi="Times New Roman"/>
          <w:b/>
          <w:color w:val="1F4E78"/>
          <w:sz w:val="40"/>
        </w:rPr>
        <w:t>HỆ THỐNG MALWARE LAB VÀ NỀN TẢNG MALSEC LMS</w:t>
      </w:r>
    </w:p>
    <w:p>
      <w:pPr>
        <w:jc w:val="center"/>
      </w:pPr>
      <w:r>
        <w:rPr>
          <w:rFonts w:ascii="Times New Roman" w:hAnsi="Times New Roman" w:eastAsia="Times New Roman"/>
          <w:i/>
          <w:sz w:val="24"/>
        </w:rPr>
        <w:t>(Proxmox VE + pfSense + Apache Guacamole + Ubuntu Server + Docker Compose)</w:t>
      </w:r>
    </w:p>
    <w:p/>
    <w:p>
      <w:pPr>
        <w:jc w:val="center"/>
      </w:pPr>
      <w:r>
        <w:rPr>
          <w:rFonts w:ascii="Times New Roman" w:hAnsi="Times New Roman" w:eastAsia="Times New Roman"/>
        </w:rPr>
        <w:drawing>
          <wp:inline xmlns:a="http://schemas.openxmlformats.org/drawingml/2006/main" xmlns:pic="http://schemas.openxmlformats.org/drawingml/2006/picture">
            <wp:extent cx="6126480" cy="3381947"/>
            <wp:docPr id="1" name="Picture 1"/>
            <wp:cNvGraphicFramePr>
              <a:graphicFrameLocks noChangeAspect="1"/>
            </wp:cNvGraphicFramePr>
            <a:graphic>
              <a:graphicData uri="http://schemas.openxmlformats.org/drawingml/2006/picture">
                <pic:pic>
                  <pic:nvPicPr>
                    <pic:cNvPr id="0" name="malsec_overall_architecture.png"/>
                    <pic:cNvPicPr/>
                  </pic:nvPicPr>
                  <pic:blipFill>
                    <a:blip r:embed="rId11"/>
                    <a:stretch>
                      <a:fillRect/>
                    </a:stretch>
                  </pic:blipFill>
                  <pic:spPr>
                    <a:xfrm>
                      <a:off x="0" y="0"/>
                      <a:ext cx="6126480" cy="3381947"/>
                    </a:xfrm>
                    <a:prstGeom prst="rect"/>
                  </pic:spPr>
                </pic:pic>
              </a:graphicData>
            </a:graphic>
          </wp:inline>
        </w:drawing>
      </w:r>
    </w:p>
    <w:p>
      <w:pPr>
        <w:spacing w:after="120"/>
        <w:jc w:val="center"/>
      </w:pPr>
      <w:r>
        <w:rPr>
          <w:rFonts w:ascii="Times New Roman" w:hAnsi="Times New Roman" w:eastAsia="Times New Roman"/>
          <w:i/>
          <w:sz w:val="19"/>
        </w:rPr>
        <w:t>Hình 1. Kiến trúc tổng thể của Malware Lab và MalSec LMS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F4E78"/>
            <w:vAlign w:val="center"/>
            <w:tcMar>
              <w:top w:w="60" w:type="dxa"/>
              <w:start w:w="80" w:type="dxa"/>
              <w:bottom w:w="60" w:type="dxa"/>
              <w:end w:w="80" w:type="dxa"/>
            </w:tcMar>
          </w:tcPr>
          <w:p>
            <w:r>
              <w:rPr>
                <w:b/>
                <w:color w:val="FFFFFF"/>
                <w:sz w:val="20"/>
              </w:rPr>
              <w:t>Thông tin</w:t>
            </w:r>
          </w:p>
        </w:tc>
        <w:tc>
          <w:tcPr>
            <w:tcW w:type="dxa" w:w="6624"/>
            <w:shd w:fill="1F4E78"/>
            <w:vAlign w:val="center"/>
            <w:tcMar>
              <w:top w:w="60" w:type="dxa"/>
              <w:start w:w="80" w:type="dxa"/>
              <w:bottom w:w="60" w:type="dxa"/>
              <w:end w:w="80" w:type="dxa"/>
            </w:tcMar>
          </w:tcPr>
          <w:p>
            <w:r>
              <w:rPr>
                <w:b/>
                <w:color w:val="FFFFFF"/>
                <w:sz w:val="20"/>
              </w:rPr>
              <w:t>Giá trị</w:t>
            </w:r>
          </w:p>
        </w:tc>
      </w:tr>
      <w:tr>
        <w:trPr>
          <w:cantSplit/>
        </w:trPr>
        <w:tc>
          <w:tcPr>
            <w:tcW w:type="dxa" w:w="3024"/>
            <w:vAlign w:val="top"/>
            <w:tcMar>
              <w:top w:w="60" w:type="dxa"/>
              <w:start w:w="80" w:type="dxa"/>
              <w:bottom w:w="60" w:type="dxa"/>
              <w:end w:w="80" w:type="dxa"/>
            </w:tcMar>
          </w:tcPr>
          <w:p>
            <w:pPr>
              <w:spacing w:after="0" w:line="240" w:lineRule="auto"/>
            </w:pPr>
            <w:r>
              <w:rPr>
                <w:rFonts w:ascii="Times New Roman" w:hAnsi="Times New Roman" w:eastAsia="Times New Roman"/>
                <w:sz w:val="20"/>
              </w:rPr>
              <w:t>Tên hệ thống</w:t>
            </w:r>
          </w:p>
        </w:tc>
        <w:tc>
          <w:tcPr>
            <w:tcW w:type="dxa" w:w="6624"/>
            <w:vAlign w:val="top"/>
            <w:tcMar>
              <w:top w:w="60" w:type="dxa"/>
              <w:start w:w="80" w:type="dxa"/>
              <w:bottom w:w="60" w:type="dxa"/>
              <w:end w:w="80" w:type="dxa"/>
            </w:tcMar>
          </w:tcPr>
          <w:p>
            <w:pPr>
              <w:spacing w:after="0" w:line="240" w:lineRule="auto"/>
            </w:pPr>
            <w:r>
              <w:rPr>
                <w:rFonts w:ascii="Times New Roman" w:hAnsi="Times New Roman" w:eastAsia="Times New Roman"/>
                <w:sz w:val="20"/>
              </w:rPr>
              <w:t>MalSec Malware Analysis Lab &amp; Learning Management System</w:t>
            </w:r>
          </w:p>
        </w:tc>
      </w:tr>
      <w:tr>
        <w:trPr>
          <w:cantSplit/>
        </w:trPr>
        <w:tc>
          <w:tcPr>
            <w:tcW w:type="dxa" w:w="302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20"/>
              </w:rPr>
              <w:t>Node ảo hóa</w:t>
            </w:r>
          </w:p>
        </w:tc>
        <w:tc>
          <w:tcPr>
            <w:tcW w:type="dxa" w:w="662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20"/>
              </w:rPr>
              <w:t>pve01 - Proxmox Virtual Environment 9.2.2</w:t>
            </w:r>
          </w:p>
        </w:tc>
      </w:tr>
      <w:tr>
        <w:trPr>
          <w:cantSplit/>
        </w:trPr>
        <w:tc>
          <w:tcPr>
            <w:tcW w:type="dxa" w:w="3024"/>
            <w:vAlign w:val="top"/>
            <w:tcMar>
              <w:top w:w="60" w:type="dxa"/>
              <w:start w:w="80" w:type="dxa"/>
              <w:bottom w:w="60" w:type="dxa"/>
              <w:end w:w="80" w:type="dxa"/>
            </w:tcMar>
          </w:tcPr>
          <w:p>
            <w:pPr>
              <w:spacing w:after="0" w:line="240" w:lineRule="auto"/>
            </w:pPr>
            <w:r>
              <w:rPr>
                <w:rFonts w:ascii="Times New Roman" w:hAnsi="Times New Roman" w:eastAsia="Times New Roman"/>
                <w:sz w:val="20"/>
              </w:rPr>
              <w:t>Mạng quản trị</w:t>
            </w:r>
          </w:p>
        </w:tc>
        <w:tc>
          <w:tcPr>
            <w:tcW w:type="dxa" w:w="6624"/>
            <w:vAlign w:val="top"/>
            <w:tcMar>
              <w:top w:w="60" w:type="dxa"/>
              <w:start w:w="80" w:type="dxa"/>
              <w:bottom w:w="60" w:type="dxa"/>
              <w:end w:w="80" w:type="dxa"/>
            </w:tcMar>
          </w:tcPr>
          <w:p>
            <w:pPr>
              <w:spacing w:after="0" w:line="240" w:lineRule="auto"/>
            </w:pPr>
            <w:r>
              <w:rPr>
                <w:rFonts w:ascii="Times New Roman" w:hAnsi="Times New Roman" w:eastAsia="Times New Roman"/>
                <w:sz w:val="20"/>
              </w:rPr>
              <w:t>10.0.80.0/24</w:t>
            </w:r>
          </w:p>
        </w:tc>
      </w:tr>
      <w:tr>
        <w:trPr>
          <w:cantSplit/>
        </w:trPr>
        <w:tc>
          <w:tcPr>
            <w:tcW w:type="dxa" w:w="302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20"/>
              </w:rPr>
              <w:t>Mạng sandbox</w:t>
            </w:r>
          </w:p>
        </w:tc>
        <w:tc>
          <w:tcPr>
            <w:tcW w:type="dxa" w:w="662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20"/>
              </w:rPr>
              <w:t>VLAN 30 - 10.30.0.0/24</w:t>
            </w:r>
          </w:p>
        </w:tc>
      </w:tr>
      <w:tr>
        <w:trPr>
          <w:cantSplit/>
        </w:trPr>
        <w:tc>
          <w:tcPr>
            <w:tcW w:type="dxa" w:w="3024"/>
            <w:vAlign w:val="top"/>
            <w:tcMar>
              <w:top w:w="60" w:type="dxa"/>
              <w:start w:w="80" w:type="dxa"/>
              <w:bottom w:w="60" w:type="dxa"/>
              <w:end w:w="80" w:type="dxa"/>
            </w:tcMar>
          </w:tcPr>
          <w:p>
            <w:pPr>
              <w:spacing w:after="0" w:line="240" w:lineRule="auto"/>
            </w:pPr>
            <w:r>
              <w:rPr>
                <w:rFonts w:ascii="Times New Roman" w:hAnsi="Times New Roman" w:eastAsia="Times New Roman"/>
                <w:sz w:val="20"/>
              </w:rPr>
              <w:t>Mạng mô phỏng Internet</w:t>
            </w:r>
          </w:p>
        </w:tc>
        <w:tc>
          <w:tcPr>
            <w:tcW w:type="dxa" w:w="6624"/>
            <w:vAlign w:val="top"/>
            <w:tcMar>
              <w:top w:w="60" w:type="dxa"/>
              <w:start w:w="80" w:type="dxa"/>
              <w:bottom w:w="60" w:type="dxa"/>
              <w:end w:w="80" w:type="dxa"/>
            </w:tcMar>
          </w:tcPr>
          <w:p>
            <w:pPr>
              <w:spacing w:after="0" w:line="240" w:lineRule="auto"/>
            </w:pPr>
            <w:r>
              <w:rPr>
                <w:rFonts w:ascii="Times New Roman" w:hAnsi="Times New Roman" w:eastAsia="Times New Roman"/>
                <w:sz w:val="20"/>
              </w:rPr>
              <w:t>VLAN 40 - 10.40.0.0/24</w:t>
            </w:r>
          </w:p>
        </w:tc>
      </w:tr>
      <w:tr>
        <w:trPr>
          <w:cantSplit/>
        </w:trPr>
        <w:tc>
          <w:tcPr>
            <w:tcW w:type="dxa" w:w="302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20"/>
              </w:rPr>
              <w:t>Máy chủ LMS</w:t>
            </w:r>
          </w:p>
        </w:tc>
        <w:tc>
          <w:tcPr>
            <w:tcW w:type="dxa" w:w="662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20"/>
              </w:rPr>
              <w:t>Ubuntu Server VM 105 - 10.0.80.55/24</w:t>
            </w:r>
          </w:p>
        </w:tc>
      </w:tr>
      <w:tr>
        <w:trPr>
          <w:cantSplit/>
        </w:trPr>
        <w:tc>
          <w:tcPr>
            <w:tcW w:type="dxa" w:w="3024"/>
            <w:vAlign w:val="top"/>
            <w:tcMar>
              <w:top w:w="60" w:type="dxa"/>
              <w:start w:w="80" w:type="dxa"/>
              <w:bottom w:w="60" w:type="dxa"/>
              <w:end w:w="80" w:type="dxa"/>
            </w:tcMar>
          </w:tcPr>
          <w:p>
            <w:pPr>
              <w:spacing w:after="0" w:line="240" w:lineRule="auto"/>
            </w:pPr>
            <w:r>
              <w:rPr>
                <w:rFonts w:ascii="Times New Roman" w:hAnsi="Times New Roman" w:eastAsia="Times New Roman"/>
                <w:sz w:val="20"/>
              </w:rPr>
              <w:t>Cổng VDI</w:t>
            </w:r>
          </w:p>
        </w:tc>
        <w:tc>
          <w:tcPr>
            <w:tcW w:type="dxa" w:w="6624"/>
            <w:vAlign w:val="top"/>
            <w:tcMar>
              <w:top w:w="60" w:type="dxa"/>
              <w:start w:w="80" w:type="dxa"/>
              <w:bottom w:w="60" w:type="dxa"/>
              <w:end w:w="80" w:type="dxa"/>
            </w:tcMar>
          </w:tcPr>
          <w:p>
            <w:pPr>
              <w:spacing w:after="0" w:line="240" w:lineRule="auto"/>
            </w:pPr>
            <w:r>
              <w:rPr>
                <w:rFonts w:ascii="Times New Roman" w:hAnsi="Times New Roman" w:eastAsia="Times New Roman"/>
                <w:sz w:val="20"/>
              </w:rPr>
              <w:t>Apache Guacamole LXC 103 - Guacamole 1.6.0</w:t>
            </w:r>
          </w:p>
        </w:tc>
      </w:tr>
      <w:tr>
        <w:trPr>
          <w:cantSplit/>
        </w:trPr>
        <w:tc>
          <w:tcPr>
            <w:tcW w:type="dxa" w:w="302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20"/>
              </w:rPr>
              <w:t>Phiên bản tài liệu</w:t>
            </w:r>
          </w:p>
        </w:tc>
        <w:tc>
          <w:tcPr>
            <w:tcW w:type="dxa" w:w="662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20"/>
              </w:rPr>
              <w:t>3.0 - cập nhật 03/08/2026</w:t>
            </w:r>
          </w:p>
        </w:tc>
      </w:tr>
      <w:tr>
        <w:trPr>
          <w:cantSplit/>
        </w:trPr>
        <w:tc>
          <w:tcPr>
            <w:tcW w:type="dxa" w:w="3024"/>
            <w:vAlign w:val="top"/>
            <w:tcMar>
              <w:top w:w="60" w:type="dxa"/>
              <w:start w:w="80" w:type="dxa"/>
              <w:bottom w:w="60" w:type="dxa"/>
              <w:end w:w="80" w:type="dxa"/>
            </w:tcMar>
          </w:tcPr>
          <w:p>
            <w:pPr>
              <w:spacing w:after="0" w:line="240" w:lineRule="auto"/>
            </w:pPr>
            <w:r>
              <w:rPr>
                <w:rFonts w:ascii="Times New Roman" w:hAnsi="Times New Roman" w:eastAsia="Times New Roman"/>
                <w:sz w:val="20"/>
              </w:rPr>
              <w:t>Mức độ tài liệu</w:t>
            </w:r>
          </w:p>
        </w:tc>
        <w:tc>
          <w:tcPr>
            <w:tcW w:type="dxa" w:w="6624"/>
            <w:vAlign w:val="top"/>
            <w:tcMar>
              <w:top w:w="60" w:type="dxa"/>
              <w:start w:w="80" w:type="dxa"/>
              <w:bottom w:w="60" w:type="dxa"/>
              <w:end w:w="80" w:type="dxa"/>
            </w:tcMar>
          </w:tcPr>
          <w:p>
            <w:pPr>
              <w:spacing w:after="0" w:line="240" w:lineRule="auto"/>
            </w:pPr>
            <w:r>
              <w:rPr>
                <w:rFonts w:ascii="Times New Roman" w:hAnsi="Times New Roman" w:eastAsia="Times New Roman"/>
                <w:sz w:val="20"/>
              </w:rPr>
              <w:t>Hồ sơ hiện trạng, kiến trúc ứng dụng, luồng vận hành và kế hoạch hoàn thiện</w:t>
            </w:r>
          </w:p>
        </w:tc>
      </w:tr>
    </w:tbl>
    <w:p>
      <w:pPr>
        <w:spacing w:after="0"/>
      </w:pPr>
    </w:p>
    <w:p>
      <w:pPr>
        <w:pStyle w:val="Heading1"/>
        <w:keepNext/>
      </w:pPr>
      <w:r>
        <w:rPr>
          <w:rFonts w:ascii="Times New Roman" w:hAnsi="Times New Roman" w:eastAsia="Times New Roman"/>
        </w:rPr>
        <w:t>THÔNG TIN KIỂM SOÁT TÀI LIỆU</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vAlign w:val="center"/>
            <w:tcMar>
              <w:top w:w="60" w:type="dxa"/>
              <w:start w:w="80" w:type="dxa"/>
              <w:bottom w:w="60" w:type="dxa"/>
              <w:end w:w="80" w:type="dxa"/>
            </w:tcMar>
          </w:tcPr>
          <w:p>
            <w:r>
              <w:rPr>
                <w:b/>
                <w:color w:val="FFFFFF"/>
                <w:sz w:val="19"/>
              </w:rPr>
              <w:t>Thuộc tính</w:t>
            </w:r>
          </w:p>
        </w:tc>
        <w:tc>
          <w:tcPr>
            <w:tcW w:type="dxa" w:w="5083"/>
            <w:shd w:fill="1F4E78"/>
            <w:vAlign w:val="center"/>
            <w:tcMar>
              <w:top w:w="60" w:type="dxa"/>
              <w:start w:w="80" w:type="dxa"/>
              <w:bottom w:w="60" w:type="dxa"/>
              <w:end w:w="80" w:type="dxa"/>
            </w:tcMar>
          </w:tcPr>
          <w:p>
            <w:r>
              <w:rPr>
                <w:b/>
                <w:color w:val="FFFFFF"/>
                <w:sz w:val="19"/>
              </w:rPr>
              <w:t>Nội dung</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9"/>
              </w:rPr>
              <w:t>Mục đích</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9"/>
              </w:rPr>
              <w:t>Mô tả đầy đủ hiện trạng hạ tầng Malware Lab, kiến trúc MalSec LMS, quan hệ tích hợp, cơ chế bảo mật, quy trình vận hành và các hạng mục cần hoàn thiện.</w:t>
            </w:r>
          </w:p>
        </w:tc>
      </w:tr>
      <w:tr>
        <w:trPr>
          <w:cantSplit/>
        </w:trPr>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9"/>
              </w:rPr>
              <w:t>Nguồn chính</w:t>
            </w:r>
          </w:p>
        </w:tc>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9"/>
              </w:rPr>
              <w:t>Hồ sơ kiến trúc Malware Lab ngày 29/07/2026; tài liệu SYSTEM_ARCHITECTURE.md; các kết quả cấu hình và kiểm tra thực tế trong phiên triển khai đến ngày 03/08/2026.</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9"/>
              </w:rPr>
              <w:t>Đối tượng sử dụng</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9"/>
              </w:rPr>
              <w:t>Quản trị viên hệ thống, giảng viên, kỹ thuật viên phòng lab, nhóm phát triển MalSec LMS và người tiếp quản vận hành.</w:t>
            </w:r>
          </w:p>
        </w:tc>
      </w:tr>
      <w:tr>
        <w:trPr>
          <w:cantSplit/>
        </w:trPr>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9"/>
              </w:rPr>
              <w:t>Phạm vi</w:t>
            </w:r>
          </w:p>
        </w:tc>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9"/>
              </w:rPr>
              <w:t>Proxmox, bridge/VLAN, pfSense, Guacamole, Windows sandbox, Ubuntu VM 105, Docker Compose, frontend, backend, PostgreSQL, tích hợp Proxmox API và Guacamole SSO.</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9"/>
              </w:rPr>
              <w:t>Ngoài phạm vi</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9"/>
              </w:rPr>
              <w:t>Mã nguồn đầy đủ, dữ liệu người dùng thật, khóa bí mật, chính sách nội bộ chưa được cung cấp, cấu hình firewall pfSense chưa xuất đầy đủ.</w:t>
            </w:r>
          </w:p>
        </w:tc>
      </w:tr>
    </w:tbl>
    <w:p>
      <w:pPr>
        <w:spacing w:after="0"/>
      </w:pPr>
    </w:p>
    <w:tbl>
      <w:tblPr>
        <w:tblW w:type="auto" w:w="0"/>
        <w:jc w:val="center"/>
        <w:tblLook w:firstColumn="1" w:firstRow="1" w:lastColumn="0" w:lastRow="0" w:noHBand="0" w:noVBand="1" w:val="04A0"/>
      </w:tblPr>
      <w:tblGrid>
        <w:gridCol w:w="10166"/>
      </w:tblGrid>
      <w:tr>
        <w:tc>
          <w:tcPr>
            <w:tcW w:type="dxa" w:w="10166"/>
            <w:shd w:fill="FCE4D6"/>
            <w:tcMar>
              <w:top w:w="100" w:type="dxa"/>
              <w:start w:w="120" w:type="dxa"/>
              <w:bottom w:w="100" w:type="dxa"/>
              <w:end w:w="120" w:type="dxa"/>
            </w:tcMar>
          </w:tcPr>
          <w:p>
            <w:r>
              <w:rPr>
                <w:rFonts w:ascii="Times New Roman" w:hAnsi="Times New Roman" w:eastAsia="Times New Roman"/>
                <w:b/>
                <w:color w:val="9C0006"/>
                <w:sz w:val="20"/>
              </w:rPr>
              <w:t xml:space="preserve">Lưu ý bảo mật: </w:t>
            </w:r>
            <w:r>
              <w:rPr>
                <w:rFonts w:ascii="Times New Roman" w:hAnsi="Times New Roman" w:eastAsia="Times New Roman"/>
                <w:sz w:val="20"/>
              </w:rPr>
              <w:t>Tài liệu này không lưu các mật khẩu, khóa HMAC/JSON, JWT secret, token Proxmox hoặc thông tin đăng nhập thật. Các giá trị bí mật xuất hiện trong tài liệu nguồn đã được thay bằng ký hiệu [REDACTED]. Các bí mật từng xuất hiện trên màn hình hoặc trong file nguồn nên được thay đổi trước khi đưa hệ thống vào vận hành chính thức.</w:t>
            </w:r>
          </w:p>
        </w:tc>
      </w:tr>
    </w:tbl>
    <w:p>
      <w:pPr>
        <w:spacing w:after="0"/>
      </w:pPr>
    </w:p>
    <w:p>
      <w:pPr>
        <w:pStyle w:val="Heading2"/>
        <w:keepNext/>
      </w:pPr>
      <w:r>
        <w:rPr>
          <w:rFonts w:ascii="Times New Roman" w:hAnsi="Times New Roman" w:eastAsia="Times New Roman"/>
        </w:rPr>
        <w:t>Quy ước mức độ xác minh</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vAlign w:val="center"/>
            <w:tcMar>
              <w:top w:w="60" w:type="dxa"/>
              <w:start w:w="80" w:type="dxa"/>
              <w:bottom w:w="60" w:type="dxa"/>
              <w:end w:w="80" w:type="dxa"/>
            </w:tcMar>
          </w:tcPr>
          <w:p>
            <w:r>
              <w:rPr>
                <w:b/>
                <w:color w:val="FFFFFF"/>
                <w:sz w:val="18"/>
              </w:rPr>
              <w:t>Nhãn</w:t>
            </w:r>
          </w:p>
        </w:tc>
        <w:tc>
          <w:tcPr>
            <w:tcW w:type="dxa" w:w="5083"/>
            <w:shd w:fill="1F4E78"/>
            <w:vAlign w:val="center"/>
            <w:tcMar>
              <w:top w:w="60" w:type="dxa"/>
              <w:start w:w="80" w:type="dxa"/>
              <w:bottom w:w="60" w:type="dxa"/>
              <w:end w:w="80" w:type="dxa"/>
            </w:tcMar>
          </w:tcPr>
          <w:p>
            <w:r>
              <w:rPr>
                <w:b/>
                <w:color w:val="FFFFFF"/>
                <w:sz w:val="18"/>
              </w:rPr>
              <w:t>Ý nghĩa</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Đã xác minh trực tiếp</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Có bằng chứng từ lệnh, màn hình cấu hình, log dịch vụ hoặc kết quả kết nối thực tế.</w:t>
            </w:r>
          </w:p>
        </w:tc>
      </w:tr>
      <w:tr>
        <w:trPr>
          <w:cantSplit/>
        </w:trPr>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Được mô tả trong mã nguồn/tài liệu ứng dụng</w:t>
            </w:r>
          </w:p>
        </w:tc>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Có trong SYSTEM_ARCHITECTURE.md hoặc cấu trúc source, nhưng chưa phải mọi nhánh chức năng đều được kiểm thử trên môi trường thật.</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Đang triển khai / chưa hoàn tất</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Thành phần đã tồn tại nhưng tích hợp cuối hoặc hardening còn thiếu.</w:t>
            </w:r>
          </w:p>
        </w:tc>
      </w:tr>
      <w:tr>
        <w:trPr>
          <w:cantSplit/>
        </w:trPr>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Cần xác minh</w:t>
            </w:r>
          </w:p>
        </w:tc>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Có dấu hiệu tồn tại nhưng chưa đủ dữ liệu để khẳng định vai trò, IP, trạng thái hoặc rule.</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Khuyến nghị kiến trúc</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Đề xuất để đạt trạng thái an toàn, ổn định và có thể vận hành lâu dài; không được coi là cấu hình hiện tại.</w:t>
            </w:r>
          </w:p>
        </w:tc>
      </w:tr>
    </w:tbl>
    <w:p>
      <w:pPr>
        <w:spacing w:after="0"/>
      </w:pPr>
    </w:p>
    <w:p>
      <w:pPr>
        <w:pStyle w:val="Heading1"/>
        <w:keepNext/>
      </w:pPr>
      <w:r>
        <w:rPr>
          <w:rFonts w:ascii="Times New Roman" w:hAnsi="Times New Roman" w:eastAsia="Times New Roman"/>
        </w:rPr>
        <w:t>MỤC LỤC NỘI DUNG</w:t>
      </w:r>
    </w:p>
    <w:p>
      <w:pPr>
        <w:pStyle w:val="ListBullet"/>
      </w:pPr>
      <w:r>
        <w:rPr>
          <w:rFonts w:ascii="Times New Roman" w:hAnsi="Times New Roman" w:eastAsia="Times New Roman"/>
        </w:rPr>
        <w:t>PHẦN I. TỔNG QUAN VÀ NGUYÊN TẮC KIẾN TRÚC</w:t>
      </w:r>
    </w:p>
    <w:p>
      <w:pPr>
        <w:pStyle w:val="ListBullet"/>
      </w:pPr>
      <w:r>
        <w:rPr>
          <w:rFonts w:ascii="Times New Roman" w:hAnsi="Times New Roman" w:eastAsia="Times New Roman"/>
        </w:rPr>
        <w:t>1. Mục đích và phạm vi hệ thống</w:t>
      </w:r>
    </w:p>
    <w:p>
      <w:pPr>
        <w:pStyle w:val="ListBullet"/>
      </w:pPr>
      <w:r>
        <w:rPr>
          <w:rFonts w:ascii="Times New Roman" w:hAnsi="Times New Roman" w:eastAsia="Times New Roman"/>
        </w:rPr>
        <w:t>2. Tổng quan kiến trúc hiện tại</w:t>
      </w:r>
    </w:p>
    <w:p>
      <w:pPr>
        <w:pStyle w:val="ListBullet"/>
      </w:pPr>
      <w:r>
        <w:rPr>
          <w:rFonts w:ascii="Times New Roman" w:hAnsi="Times New Roman" w:eastAsia="Times New Roman"/>
        </w:rPr>
        <w:t>3. Nguyên tắc phân vùng và mô hình truy cập</w:t>
      </w:r>
    </w:p>
    <w:p>
      <w:pPr>
        <w:pStyle w:val="ListBullet"/>
      </w:pPr>
      <w:r>
        <w:rPr>
          <w:rFonts w:ascii="Times New Roman" w:hAnsi="Times New Roman" w:eastAsia="Times New Roman"/>
        </w:rPr>
        <w:t>PHẦN II. HẠ TẦNG MALWARE LAB</w:t>
      </w:r>
    </w:p>
    <w:p>
      <w:pPr>
        <w:pStyle w:val="ListBullet"/>
      </w:pPr>
      <w:r>
        <w:rPr>
          <w:rFonts w:ascii="Times New Roman" w:hAnsi="Times New Roman" w:eastAsia="Times New Roman"/>
        </w:rPr>
        <w:t>4. Proxmox VE và bridge mạng</w:t>
      </w:r>
    </w:p>
    <w:p>
      <w:pPr>
        <w:pStyle w:val="ListBullet"/>
      </w:pPr>
      <w:r>
        <w:rPr>
          <w:rFonts w:ascii="Times New Roman" w:hAnsi="Times New Roman" w:eastAsia="Times New Roman"/>
        </w:rPr>
        <w:t>5. Kiến trúc mạng, VLAN và định tuyến</w:t>
      </w:r>
    </w:p>
    <w:p>
      <w:pPr>
        <w:pStyle w:val="ListBullet"/>
      </w:pPr>
      <w:r>
        <w:rPr>
          <w:rFonts w:ascii="Times New Roman" w:hAnsi="Times New Roman" w:eastAsia="Times New Roman"/>
        </w:rPr>
        <w:t>6. pfSense Gateway VM 100</w:t>
      </w:r>
    </w:p>
    <w:p>
      <w:pPr>
        <w:pStyle w:val="ListBullet"/>
      </w:pPr>
      <w:r>
        <w:rPr>
          <w:rFonts w:ascii="Times New Roman" w:hAnsi="Times New Roman" w:eastAsia="Times New Roman"/>
        </w:rPr>
        <w:t>7. Apache Guacamole LXC 103</w:t>
      </w:r>
    </w:p>
    <w:p>
      <w:pPr>
        <w:pStyle w:val="ListBullet"/>
      </w:pPr>
      <w:r>
        <w:rPr>
          <w:rFonts w:ascii="Times New Roman" w:hAnsi="Times New Roman" w:eastAsia="Times New Roman"/>
        </w:rPr>
        <w:t>8. Windows Sandbox VM 101 và các máy ảo lab</w:t>
      </w:r>
    </w:p>
    <w:p>
      <w:pPr>
        <w:pStyle w:val="ListBullet"/>
      </w:pPr>
      <w:r>
        <w:rPr>
          <w:rFonts w:ascii="Times New Roman" w:hAnsi="Times New Roman" w:eastAsia="Times New Roman"/>
        </w:rPr>
        <w:t>9. Danh mục VM/CT hiện có</w:t>
      </w:r>
    </w:p>
    <w:p>
      <w:pPr>
        <w:pStyle w:val="ListBullet"/>
      </w:pPr>
      <w:r>
        <w:rPr>
          <w:rFonts w:ascii="Times New Roman" w:hAnsi="Times New Roman" w:eastAsia="Times New Roman"/>
        </w:rPr>
        <w:t>10. Luồng truy cập và dữ liệu của hạ tầng</w:t>
      </w:r>
    </w:p>
    <w:p>
      <w:pPr>
        <w:pStyle w:val="ListBullet"/>
      </w:pPr>
      <w:r>
        <w:rPr>
          <w:rFonts w:ascii="Times New Roman" w:hAnsi="Times New Roman" w:eastAsia="Times New Roman"/>
        </w:rPr>
        <w:t>11. Bảo mật và cách ly malware</w:t>
      </w:r>
    </w:p>
    <w:p>
      <w:pPr>
        <w:pStyle w:val="ListBullet"/>
      </w:pPr>
      <w:r>
        <w:rPr>
          <w:rFonts w:ascii="Times New Roman" w:hAnsi="Times New Roman" w:eastAsia="Times New Roman"/>
        </w:rPr>
        <w:t>PHẦN III. MALSEC LMS TRÊN UBUNTU VM 105</w:t>
      </w:r>
    </w:p>
    <w:p>
      <w:pPr>
        <w:pStyle w:val="ListBullet"/>
      </w:pPr>
      <w:r>
        <w:rPr>
          <w:rFonts w:ascii="Times New Roman" w:hAnsi="Times New Roman" w:eastAsia="Times New Roman"/>
        </w:rPr>
        <w:t>12. Vai trò và cấu hình máy chủ LMS</w:t>
      </w:r>
    </w:p>
    <w:p>
      <w:pPr>
        <w:pStyle w:val="ListBullet"/>
      </w:pPr>
      <w:r>
        <w:rPr>
          <w:rFonts w:ascii="Times New Roman" w:hAnsi="Times New Roman" w:eastAsia="Times New Roman"/>
        </w:rPr>
        <w:t>13. Kiến trúc Docker Compose</w:t>
      </w:r>
    </w:p>
    <w:p>
      <w:pPr>
        <w:pStyle w:val="ListBullet"/>
      </w:pPr>
      <w:r>
        <w:rPr>
          <w:rFonts w:ascii="Times New Roman" w:hAnsi="Times New Roman" w:eastAsia="Times New Roman"/>
        </w:rPr>
        <w:t>14. Kiến trúc frontend, backend và cơ sở dữ liệu</w:t>
      </w:r>
    </w:p>
    <w:p>
      <w:pPr>
        <w:pStyle w:val="ListBullet"/>
      </w:pPr>
      <w:r>
        <w:rPr>
          <w:rFonts w:ascii="Times New Roman" w:hAnsi="Times New Roman" w:eastAsia="Times New Roman"/>
        </w:rPr>
        <w:t>15. Mô hình dữ liệu và phân quyền</w:t>
      </w:r>
    </w:p>
    <w:p>
      <w:pPr>
        <w:pStyle w:val="ListBullet"/>
      </w:pPr>
      <w:r>
        <w:rPr>
          <w:rFonts w:ascii="Times New Roman" w:hAnsi="Times New Roman" w:eastAsia="Times New Roman"/>
        </w:rPr>
        <w:t>16. Dynamic Form, bài nộp, chấm điểm và file airlock</w:t>
      </w:r>
    </w:p>
    <w:p>
      <w:pPr>
        <w:pStyle w:val="ListBullet"/>
      </w:pPr>
      <w:r>
        <w:rPr>
          <w:rFonts w:ascii="Times New Roman" w:hAnsi="Times New Roman" w:eastAsia="Times New Roman"/>
        </w:rPr>
        <w:t>17. Tích hợp Proxmox VE API</w:t>
      </w:r>
    </w:p>
    <w:p>
      <w:pPr>
        <w:pStyle w:val="ListBullet"/>
      </w:pPr>
      <w:r>
        <w:rPr>
          <w:rFonts w:ascii="Times New Roman" w:hAnsi="Times New Roman" w:eastAsia="Times New Roman"/>
        </w:rPr>
        <w:t>18. Tích hợp Apache Guacamole Encrypted JSON</w:t>
      </w:r>
    </w:p>
    <w:p>
      <w:pPr>
        <w:pStyle w:val="ListBullet"/>
      </w:pPr>
      <w:r>
        <w:rPr>
          <w:rFonts w:ascii="Times New Roman" w:hAnsi="Times New Roman" w:eastAsia="Times New Roman"/>
        </w:rPr>
        <w:t>19. Luồng sinh viên, giảng viên và quản trị viên</w:t>
      </w:r>
    </w:p>
    <w:p>
      <w:pPr>
        <w:pStyle w:val="ListBullet"/>
      </w:pPr>
      <w:r>
        <w:rPr>
          <w:rFonts w:ascii="Times New Roman" w:hAnsi="Times New Roman" w:eastAsia="Times New Roman"/>
        </w:rPr>
        <w:t>PHẦN IV. VẬN HÀNH, BẢO MẬT VÀ HOÀN THIỆN</w:t>
      </w:r>
    </w:p>
    <w:p>
      <w:pPr>
        <w:pStyle w:val="ListBullet"/>
      </w:pPr>
      <w:r>
        <w:rPr>
          <w:rFonts w:ascii="Times New Roman" w:hAnsi="Times New Roman" w:eastAsia="Times New Roman"/>
        </w:rPr>
        <w:t>20. Ma trận cổng và rule</w:t>
      </w:r>
    </w:p>
    <w:p>
      <w:pPr>
        <w:pStyle w:val="ListBullet"/>
      </w:pPr>
      <w:r>
        <w:rPr>
          <w:rFonts w:ascii="Times New Roman" w:hAnsi="Times New Roman" w:eastAsia="Times New Roman"/>
        </w:rPr>
        <w:t>21. Backup, giám sát, log và phục hồi</w:t>
      </w:r>
    </w:p>
    <w:p>
      <w:pPr>
        <w:pStyle w:val="ListBullet"/>
      </w:pPr>
      <w:r>
        <w:rPr>
          <w:rFonts w:ascii="Times New Roman" w:hAnsi="Times New Roman" w:eastAsia="Times New Roman"/>
        </w:rPr>
        <w:t>22. Quy trình kiểm tra và khắc phục sự cố</w:t>
      </w:r>
    </w:p>
    <w:p>
      <w:pPr>
        <w:pStyle w:val="ListBullet"/>
      </w:pPr>
      <w:r>
        <w:rPr>
          <w:rFonts w:ascii="Times New Roman" w:hAnsi="Times New Roman" w:eastAsia="Times New Roman"/>
        </w:rPr>
        <w:t>23. Rủi ro, điểm chưa nhất quán và hiệu chỉnh kiến trúc</w:t>
      </w:r>
    </w:p>
    <w:p>
      <w:pPr>
        <w:pStyle w:val="ListBullet"/>
      </w:pPr>
      <w:r>
        <w:rPr>
          <w:rFonts w:ascii="Times New Roman" w:hAnsi="Times New Roman" w:eastAsia="Times New Roman"/>
        </w:rPr>
        <w:t>24. Lộ trình hoàn thiện</w:t>
      </w:r>
    </w:p>
    <w:p>
      <w:pPr>
        <w:pStyle w:val="ListBullet"/>
      </w:pPr>
      <w:r>
        <w:rPr>
          <w:rFonts w:ascii="Times New Roman" w:hAnsi="Times New Roman" w:eastAsia="Times New Roman"/>
        </w:rPr>
        <w:t>PHỤ LỤC A-F. Ma trận IP, tài nguyên, lệnh kiểm tra và cấu hình mẫu</w:t>
      </w:r>
    </w:p>
    <w:p>
      <w:r>
        <w:rPr>
          <w:rFonts w:ascii="Times New Roman" w:hAnsi="Times New Roman" w:eastAsia="Times New Roman"/>
        </w:rPr>
        <w:br w:type="page"/>
      </w:r>
    </w:p>
    <w:p>
      <w:pPr>
        <w:pStyle w:val="Heading1"/>
        <w:keepNext/>
      </w:pPr>
      <w:r>
        <w:rPr>
          <w:rFonts w:ascii="Times New Roman" w:hAnsi="Times New Roman" w:eastAsia="Times New Roman"/>
        </w:rPr>
        <w:t>PHẦN I. TỔNG QUAN VÀ NGUYÊN TẮC KIẾN TRÚC</w:t>
      </w:r>
    </w:p>
    <w:p>
      <w:pPr>
        <w:pStyle w:val="Heading2"/>
        <w:keepNext/>
      </w:pPr>
      <w:r>
        <w:rPr>
          <w:rFonts w:ascii="Times New Roman" w:hAnsi="Times New Roman" w:eastAsia="Times New Roman"/>
        </w:rPr>
        <w:t>1. Mục đích và phạm vi hệ thống</w:t>
      </w:r>
    </w:p>
    <w:p>
      <w:pPr>
        <w:spacing w:after="100" w:line="269" w:lineRule="auto"/>
      </w:pPr>
      <w:r>
        <w:rPr>
          <w:rFonts w:ascii="Times New Roman" w:hAnsi="Times New Roman" w:eastAsia="Times New Roman"/>
          <w:i w:val="0"/>
        </w:rPr>
        <w:t>Hệ thống MalSec gồm hai lớp gắn kết với nhau: hạ tầng Malware Lab cung cấp môi trường ảo hóa và mạng cách ly; MalSec LMS cung cấp nghiệp vụ đào tạo, quản lý bài lab, nộp bài, chấm điểm và điều phối truy cập máy ảo. Tài liệu này được viết để một người tiếp quản mới có thể hiểu hệ thống từ lớp vật lý/mạng đến lớp ứng dụng mà không phụ thuộc vào người triển khai ban đầu.</w:t>
      </w:r>
    </w:p>
    <w:p>
      <w:pPr>
        <w:pStyle w:val="ListBullet"/>
        <w:spacing w:after="40"/>
      </w:pPr>
      <w:r>
        <w:rPr>
          <w:rFonts w:ascii="Times New Roman" w:hAnsi="Times New Roman" w:eastAsia="Times New Roman"/>
        </w:rPr>
        <w:t>Ghi lại đầy đủ node Proxmox, bridge, VLAN, địa chỉ IP, gateway, route, VM/CT và dịch vụ đã quan sát.</w:t>
      </w:r>
    </w:p>
    <w:p>
      <w:pPr>
        <w:pStyle w:val="ListBullet"/>
        <w:spacing w:after="40"/>
      </w:pPr>
      <w:r>
        <w:rPr>
          <w:rFonts w:ascii="Times New Roman" w:hAnsi="Times New Roman" w:eastAsia="Times New Roman"/>
        </w:rPr>
        <w:t>Giải thích vai trò của pfSense trong phân đoạn mạng, cấp DHCP và kiểm soát lưu lượng giữa Management, Sandbox và INetSim.</w:t>
      </w:r>
    </w:p>
    <w:p>
      <w:pPr>
        <w:pStyle w:val="ListBullet"/>
        <w:spacing w:after="40"/>
      </w:pPr>
      <w:r>
        <w:rPr>
          <w:rFonts w:ascii="Times New Roman" w:hAnsi="Times New Roman" w:eastAsia="Times New Roman"/>
        </w:rPr>
        <w:t>Mô tả Apache Guacamole như một VDI gateway dual-NIC, cùng trạng thái MySQL Authentication và Encrypted JSON Authentication.</w:t>
      </w:r>
    </w:p>
    <w:p>
      <w:pPr>
        <w:pStyle w:val="ListBullet"/>
        <w:spacing w:after="40"/>
      </w:pPr>
      <w:r>
        <w:rPr>
          <w:rFonts w:ascii="Times New Roman" w:hAnsi="Times New Roman" w:eastAsia="Times New Roman"/>
        </w:rPr>
        <w:t>Mô tả MalSec LMS trên Ubuntu VM 105, Docker Compose, frontend React/Nginx, backend FastAPI và PostgreSQL.</w:t>
      </w:r>
    </w:p>
    <w:p>
      <w:pPr>
        <w:pStyle w:val="ListBullet"/>
        <w:spacing w:after="40"/>
      </w:pPr>
      <w:r>
        <w:rPr>
          <w:rFonts w:ascii="Times New Roman" w:hAnsi="Times New Roman" w:eastAsia="Times New Roman"/>
        </w:rPr>
        <w:t>Phân biệt rõ hiện trạng đã chạy, thiết kế trong mã nguồn, phần tích hợp còn thiếu và cấu hình mục tiêu.</w:t>
      </w:r>
    </w:p>
    <w:p>
      <w:pPr>
        <w:pStyle w:val="ListBullet"/>
        <w:spacing w:after="40"/>
      </w:pPr>
      <w:r>
        <w:rPr>
          <w:rFonts w:ascii="Times New Roman" w:hAnsi="Times New Roman" w:eastAsia="Times New Roman"/>
        </w:rPr>
        <w:t>Cung cấp ma trận cổng, quy trình kiểm tra, lệnh quản trị, điểm rủi ro và lộ trình hardening.</w:t>
      </w:r>
    </w:p>
    <w:p>
      <w:pPr>
        <w:pStyle w:val="Heading2"/>
        <w:keepNext/>
      </w:pPr>
      <w:r>
        <w:rPr>
          <w:rFonts w:ascii="Times New Roman" w:hAnsi="Times New Roman" w:eastAsia="Times New Roman"/>
        </w:rPr>
        <w:t>2. Tổng quan kiến trúc hiện tại</w:t>
      </w:r>
    </w:p>
    <w:p>
      <w:pPr>
        <w:spacing w:after="100" w:line="269" w:lineRule="auto"/>
      </w:pPr>
      <w:r>
        <w:rPr>
          <w:rFonts w:ascii="Times New Roman" w:hAnsi="Times New Roman" w:eastAsia="Times New Roman"/>
          <w:i w:val="0"/>
        </w:rPr>
        <w:t>Proxmox VE pve01 là hypervisor trung tâm. vmbr0 nối hạ tầng ảo với mạng quản trị 10.0.80.0/24; vmbr1 là switch ảo VLAN-aware không gắn card vật lý, mang VLAN 30 và VLAN 40. pfSense VM 100 có ba card mạng để làm gateway/firewall. Apache Guacamole LXC 103 có hai card mạng: card ngoài 10.0.80.50 nhận HTTP/WebSocket; card trong 10.30.0.50 mở RDP tới sandbox. MalSec LMS chạy trong VM Ubuntu 105 tại 10.0.80.55, cung cấp giao diện web và điều phối Proxmox/Guacamole.</w:t>
      </w:r>
    </w:p>
    <w:p>
      <w:pPr>
        <w:jc w:val="center"/>
      </w:pPr>
      <w:r>
        <w:rPr>
          <w:rFonts w:ascii="Times New Roman" w:hAnsi="Times New Roman" w:eastAsia="Times New Roman"/>
        </w:rPr>
        <w:drawing>
          <wp:inline xmlns:a="http://schemas.openxmlformats.org/drawingml/2006/main" xmlns:pic="http://schemas.openxmlformats.org/drawingml/2006/picture">
            <wp:extent cx="6217920" cy="3432424"/>
            <wp:docPr id="2" name="Picture 2"/>
            <wp:cNvGraphicFramePr>
              <a:graphicFrameLocks noChangeAspect="1"/>
            </wp:cNvGraphicFramePr>
            <a:graphic>
              <a:graphicData uri="http://schemas.openxmlformats.org/drawingml/2006/picture">
                <pic:pic>
                  <pic:nvPicPr>
                    <pic:cNvPr id="0" name="malsec_overall_architecture.png"/>
                    <pic:cNvPicPr/>
                  </pic:nvPicPr>
                  <pic:blipFill>
                    <a:blip r:embed="rId11"/>
                    <a:stretch>
                      <a:fillRect/>
                    </a:stretch>
                  </pic:blipFill>
                  <pic:spPr>
                    <a:xfrm>
                      <a:off x="0" y="0"/>
                      <a:ext cx="6217920" cy="3432424"/>
                    </a:xfrm>
                    <a:prstGeom prst="rect"/>
                  </pic:spPr>
                </pic:pic>
              </a:graphicData>
            </a:graphic>
          </wp:inline>
        </w:drawing>
      </w:r>
    </w:p>
    <w:p>
      <w:pPr>
        <w:spacing w:after="120"/>
        <w:jc w:val="center"/>
      </w:pPr>
      <w:r>
        <w:rPr>
          <w:rFonts w:ascii="Times New Roman" w:hAnsi="Times New Roman" w:eastAsia="Times New Roman"/>
          <w:i/>
          <w:sz w:val="19"/>
        </w:rPr>
        <w:t>Hình 2. Các lớp chức năng từ người dùng tới sandbox</w:t>
      </w:r>
    </w:p>
    <w:tbl>
      <w:tblPr>
        <w:tblW w:type="auto" w:w="0"/>
        <w:jc w:val="center"/>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Pr>
          <w:p>
            <w:r>
              <w:rPr>
                <w:rFonts w:ascii="Times New Roman" w:hAnsi="Times New Roman" w:eastAsia="Times New Roman"/>
                <w:b/>
                <w:color w:val="375623"/>
                <w:sz w:val="20"/>
              </w:rPr>
              <w:t xml:space="preserve">Nguyên tắc cốt lõi: </w:t>
            </w:r>
            <w:r>
              <w:rPr>
                <w:rFonts w:ascii="Times New Roman" w:hAnsi="Times New Roman" w:eastAsia="Times New Roman"/>
                <w:sz w:val="20"/>
              </w:rPr>
              <w:t>Sinh viên truy cập LMS bằng máy thật. Máy ảo malware trong VLAN 30 không cần và không nên truy cập trực tiếp LMS hoặc mạng quản trị. Trình duyệt máy thật nhận giao diện LMS và iframe Guacamole; chỉ Guacamole cần kết nối vào VLAN 30.</w:t>
            </w:r>
          </w:p>
        </w:tc>
      </w:tr>
    </w:tbl>
    <w:p>
      <w:pPr>
        <w:spacing w:after="0"/>
      </w:pPr>
    </w:p>
    <w:p>
      <w:pPr>
        <w:pStyle w:val="Heading2"/>
        <w:keepNext/>
      </w:pPr>
      <w:r>
        <w:rPr>
          <w:rFonts w:ascii="Times New Roman" w:hAnsi="Times New Roman" w:eastAsia="Times New Roman"/>
        </w:rPr>
        <w:t>3. Nguyên tắc phân vùng và mô hình tin cậy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F4E78"/>
            <w:vAlign w:val="center"/>
            <w:tcMar>
              <w:top w:w="60" w:type="dxa"/>
              <w:start w:w="80" w:type="dxa"/>
              <w:bottom w:w="60" w:type="dxa"/>
              <w:end w:w="80" w:type="dxa"/>
            </w:tcMar>
          </w:tcPr>
          <w:p>
            <w:r>
              <w:rPr>
                <w:b/>
                <w:color w:val="FFFFFF"/>
                <w:sz w:val="18"/>
              </w:rPr>
              <w:t>Vùng</w:t>
            </w:r>
          </w:p>
        </w:tc>
        <w:tc>
          <w:tcPr>
            <w:tcW w:type="dxa" w:w="2541"/>
            <w:shd w:fill="1F4E78"/>
            <w:vAlign w:val="center"/>
            <w:tcMar>
              <w:top w:w="60" w:type="dxa"/>
              <w:start w:w="80" w:type="dxa"/>
              <w:bottom w:w="60" w:type="dxa"/>
              <w:end w:w="80" w:type="dxa"/>
            </w:tcMar>
          </w:tcPr>
          <w:p>
            <w:r>
              <w:rPr>
                <w:b/>
                <w:color w:val="FFFFFF"/>
                <w:sz w:val="18"/>
              </w:rPr>
              <w:t>Mức tin cậy</w:t>
            </w:r>
          </w:p>
        </w:tc>
        <w:tc>
          <w:tcPr>
            <w:tcW w:type="dxa" w:w="2541"/>
            <w:shd w:fill="1F4E78"/>
            <w:vAlign w:val="center"/>
            <w:tcMar>
              <w:top w:w="60" w:type="dxa"/>
              <w:start w:w="80" w:type="dxa"/>
              <w:bottom w:w="60" w:type="dxa"/>
              <w:end w:w="80" w:type="dxa"/>
            </w:tcMar>
          </w:tcPr>
          <w:p>
            <w:r>
              <w:rPr>
                <w:b/>
                <w:color w:val="FFFFFF"/>
                <w:sz w:val="18"/>
              </w:rPr>
              <w:t>Tài sản chính</w:t>
            </w:r>
          </w:p>
        </w:tc>
        <w:tc>
          <w:tcPr>
            <w:tcW w:type="dxa" w:w="2541"/>
            <w:shd w:fill="1F4E78"/>
            <w:vAlign w:val="center"/>
            <w:tcMar>
              <w:top w:w="60" w:type="dxa"/>
              <w:start w:w="80" w:type="dxa"/>
              <w:bottom w:w="60" w:type="dxa"/>
              <w:end w:w="80" w:type="dxa"/>
            </w:tcMar>
          </w:tcPr>
          <w:p>
            <w:r>
              <w:rPr>
                <w:b/>
                <w:color w:val="FFFFFF"/>
                <w:sz w:val="18"/>
              </w:rPr>
              <w:t>Nguyên tắc kết nối</w:t>
            </w:r>
          </w:p>
        </w:tc>
      </w:tr>
      <w:tr>
        <w:trPr>
          <w:cantSplit/>
        </w:trPr>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Máy người dùng / Internet</w:t>
            </w:r>
          </w:p>
        </w:tc>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Không tin cậy</w:t>
            </w:r>
          </w:p>
        </w:tc>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Trình duyệt, phiên đăng nhập</w:t>
            </w:r>
          </w:p>
        </w:tc>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Chỉ HTTPS qua reverse proxy/tunnel; áp dụng MFA/Access policy khi công khai.</w:t>
            </w:r>
          </w:p>
        </w:tc>
      </w:tr>
      <w:tr>
        <w:trPr>
          <w:cantSplit/>
        </w:trPr>
        <w:tc>
          <w:tcPr>
            <w:tcW w:type="dxa" w:w="2541"/>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Management 10.0.80.0/24</w:t>
            </w:r>
          </w:p>
        </w:tc>
        <w:tc>
          <w:tcPr>
            <w:tcW w:type="dxa" w:w="2541"/>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Tin cậy có kiểm soát</w:t>
            </w:r>
          </w:p>
        </w:tc>
        <w:tc>
          <w:tcPr>
            <w:tcW w:type="dxa" w:w="2541"/>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Proxmox, pfSense WAN, Guacamole external, LMS</w:t>
            </w:r>
          </w:p>
        </w:tc>
        <w:tc>
          <w:tcPr>
            <w:tcW w:type="dxa" w:w="2541"/>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Không cho VLAN malware khởi tạo kết nối tới vùng này; hạn chế quản trị theo IP/người dùng.</w:t>
            </w:r>
          </w:p>
        </w:tc>
      </w:tr>
      <w:tr>
        <w:trPr>
          <w:cantSplit/>
        </w:trPr>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VLAN 30 - Sandbox</w:t>
            </w:r>
          </w:p>
        </w:tc>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Không tin cậy cao</w:t>
            </w:r>
          </w:p>
        </w:tc>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Windows/FLARE VM, mẫu mã độc</w:t>
            </w:r>
          </w:p>
        </w:tc>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Mặc định deny; chỉ cho phép RDP từ Guacamole và các luồng cần thiết tới INetSim.</w:t>
            </w:r>
          </w:p>
        </w:tc>
      </w:tr>
      <w:tr>
        <w:trPr>
          <w:cantSplit/>
        </w:trPr>
        <w:tc>
          <w:tcPr>
            <w:tcW w:type="dxa" w:w="2541"/>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VLAN 40 - INetSim</w:t>
            </w:r>
          </w:p>
        </w:tc>
        <w:tc>
          <w:tcPr>
            <w:tcW w:type="dxa" w:w="2541"/>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Dịch vụ giả lập</w:t>
            </w:r>
          </w:p>
        </w:tc>
        <w:tc>
          <w:tcPr>
            <w:tcW w:type="dxa" w:w="2541"/>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DNS/HTTP/SMTP mô phỏng</w:t>
            </w:r>
          </w:p>
        </w:tc>
        <w:tc>
          <w:tcPr>
            <w:tcW w:type="dxa" w:w="2541"/>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Chỉ nhận lưu lượng cần thiết từ VLAN 30; không trở thành đường vòng ra Internet.</w:t>
            </w:r>
          </w:p>
        </w:tc>
      </w:tr>
      <w:tr>
        <w:trPr>
          <w:cantSplit/>
        </w:trPr>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Docker network nội bộ LMS</w:t>
            </w:r>
          </w:p>
        </w:tc>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Tin cậy ứng dụng</w:t>
            </w:r>
          </w:p>
        </w:tc>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Backend, PostgreSQL</w:t>
            </w:r>
          </w:p>
        </w:tc>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Không publish PostgreSQL; backend chỉ xuất hiện sau Nginx.</w:t>
            </w:r>
          </w:p>
        </w:tc>
      </w:tr>
    </w:tbl>
    <w:p>
      <w:pPr>
        <w:spacing w:after="0"/>
      </w:pPr>
    </w:p>
    <w:p>
      <w:pPr>
        <w:pStyle w:val="Heading1"/>
        <w:keepNext/>
      </w:pPr>
      <w:r>
        <w:rPr>
          <w:rFonts w:ascii="Times New Roman" w:hAnsi="Times New Roman" w:eastAsia="Times New Roman"/>
        </w:rPr>
        <w:t>PHẦN II. HẠ TẦNG MALWARE LAB</w:t>
      </w:r>
    </w:p>
    <w:p>
      <w:pPr>
        <w:pStyle w:val="Heading2"/>
        <w:keepNext/>
      </w:pPr>
      <w:r>
        <w:rPr>
          <w:rFonts w:ascii="Times New Roman" w:hAnsi="Times New Roman" w:eastAsia="Times New Roman"/>
        </w:rPr>
        <w:t>4. Proxmox VE và bridge mạng</w:t>
      </w:r>
    </w:p>
    <w:p>
      <w:pPr>
        <w:pStyle w:val="Heading3"/>
        <w:keepNext/>
      </w:pPr>
      <w:r>
        <w:rPr>
          <w:rFonts w:ascii="Times New Roman" w:hAnsi="Times New Roman" w:eastAsia="Times New Roman"/>
        </w:rPr>
        <w:t>4.1. Thông tin node pve01</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Mar>
              <w:top w:w="60" w:type="dxa"/>
              <w:start w:w="80" w:type="dxa"/>
              <w:bottom w:w="60" w:type="dxa"/>
              <w:end w:w="80" w:type="dxa"/>
            </w:tcMar>
          </w:tcPr>
          <w:p>
            <w:r>
              <w:rPr>
                <w:b/>
                <w:color w:val="FFFFFF"/>
                <w:sz w:val="18"/>
              </w:rPr>
              <w:t>Thuộc tính</w:t>
            </w:r>
          </w:p>
        </w:tc>
        <w:tc>
          <w:tcPr>
            <w:tcW w:type="dxa" w:w="3389"/>
            <w:shd w:fill="1F4E78"/>
            <w:vAlign w:val="center"/>
            <w:tcMar>
              <w:top w:w="60" w:type="dxa"/>
              <w:start w:w="80" w:type="dxa"/>
              <w:bottom w:w="60" w:type="dxa"/>
              <w:end w:w="80" w:type="dxa"/>
            </w:tcMar>
          </w:tcPr>
          <w:p>
            <w:r>
              <w:rPr>
                <w:b/>
                <w:color w:val="FFFFFF"/>
                <w:sz w:val="18"/>
              </w:rPr>
              <w:t>Giá trị hiện tại</w:t>
            </w:r>
          </w:p>
        </w:tc>
        <w:tc>
          <w:tcPr>
            <w:tcW w:type="dxa" w:w="3389"/>
            <w:shd w:fill="1F4E78"/>
            <w:vAlign w:val="center"/>
            <w:tcMar>
              <w:top w:w="60" w:type="dxa"/>
              <w:start w:w="80" w:type="dxa"/>
              <w:bottom w:w="60" w:type="dxa"/>
              <w:end w:w="80" w:type="dxa"/>
            </w:tcMar>
          </w:tcPr>
          <w:p>
            <w:r>
              <w:rPr>
                <w:b/>
                <w:color w:val="FFFFFF"/>
                <w:sz w:val="18"/>
              </w:rPr>
              <w:t>Trạng thái</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Node name</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pve01</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Đã xác minh</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Proxmox VE</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9.2.2</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Đã xác minh từ giao diện</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Kernel quan sát</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Linux 7.0.2-6-pve, x86_64</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Đã xác minh từ Shell</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IP quản trị</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10.0.80.10/24 trên vmbr0</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Đã xác minh</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Card vật lý nối vmbr0</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nic0, alternative name enx...</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Đã xác minh</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Wi-Fi của host</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wlp130s0f0 - 10.22.64.79/24</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Đã xác minh</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Default route host</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10.22.64.254 qua wlp130s0f0</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Đã xác minh tại thời điểm kiểm tra</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Router mạng nội bộ</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10.0.80.251</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Đã ping thông</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Route 10.0.10.0/24</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via 10.0.80.251 dev vmbr0</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Đã xác minh</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Route 10.0.70.0/24</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via 10.0.80.251 dev vmbr0</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Đã xác minh</w:t>
            </w:r>
          </w:p>
        </w:tc>
      </w:tr>
    </w:tbl>
    <w:p>
      <w:pPr>
        <w:spacing w:after="0"/>
      </w:pPr>
    </w:p>
    <w:tbl>
      <w:tblPr>
        <w:tblW w:type="auto" w:w="0"/>
        <w:jc w:val="center"/>
        <w:tblLook w:firstColumn="1" w:firstRow="1" w:lastColumn="0" w:lastRow="0" w:noHBand="0" w:noVBand="1" w:val="04A0"/>
      </w:tblPr>
      <w:tblGrid>
        <w:gridCol w:w="10166"/>
      </w:tblGrid>
      <w:tr>
        <w:tc>
          <w:tcPr>
            <w:tcW w:type="dxa" w:w="10166"/>
            <w:shd w:fill="FFF2CC"/>
            <w:tcMar>
              <w:top w:w="100" w:type="dxa"/>
              <w:start w:w="120" w:type="dxa"/>
              <w:bottom w:w="100" w:type="dxa"/>
              <w:end w:w="120" w:type="dxa"/>
            </w:tcMar>
          </w:tcPr>
          <w:p>
            <w:r>
              <w:rPr>
                <w:rFonts w:ascii="Times New Roman" w:hAnsi="Times New Roman" w:eastAsia="Times New Roman"/>
                <w:b/>
                <w:color w:val="7F6000"/>
                <w:sz w:val="20"/>
              </w:rPr>
              <w:t xml:space="preserve">Điểm vận hành quan trọng: </w:t>
            </w:r>
            <w:r>
              <w:rPr>
                <w:rFonts w:ascii="Times New Roman" w:hAnsi="Times New Roman" w:eastAsia="Times New Roman"/>
                <w:sz w:val="20"/>
              </w:rPr>
              <w:t>Internet của Proxmox đang phụ thuộc Wi-Fi trong trạng thái đã quan sát. Việc xóa Wi-Fi/default route mà chưa có gateway Internet thay thế trên vmbr0 sẽ làm host và các VM dùng NAT qua host mất Internet.</w:t>
            </w:r>
          </w:p>
        </w:tc>
      </w:tr>
    </w:tbl>
    <w:p>
      <w:pPr>
        <w:spacing w:after="0"/>
      </w:pPr>
    </w:p>
    <w:p>
      <w:pPr>
        <w:pStyle w:val="Heading3"/>
        <w:keepNext/>
      </w:pPr>
      <w:r>
        <w:rPr>
          <w:rFonts w:ascii="Times New Roman" w:hAnsi="Times New Roman" w:eastAsia="Times New Roman"/>
        </w:rPr>
        <w:t>4.2. Cấu hình bridge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F4E78"/>
            <w:vAlign w:val="center"/>
            <w:tcMar>
              <w:top w:w="60" w:type="dxa"/>
              <w:start w:w="80" w:type="dxa"/>
              <w:bottom w:w="60" w:type="dxa"/>
              <w:end w:w="80" w:type="dxa"/>
            </w:tcMar>
          </w:tcPr>
          <w:p>
            <w:r>
              <w:rPr>
                <w:b/>
                <w:color w:val="FFFFFF"/>
                <w:sz w:val="18"/>
              </w:rPr>
              <w:t>Bridge</w:t>
            </w:r>
          </w:p>
        </w:tc>
        <w:tc>
          <w:tcPr>
            <w:tcW w:type="dxa" w:w="1694"/>
            <w:shd w:fill="1F4E78"/>
            <w:vAlign w:val="center"/>
            <w:tcMar>
              <w:top w:w="60" w:type="dxa"/>
              <w:start w:w="80" w:type="dxa"/>
              <w:bottom w:w="60" w:type="dxa"/>
              <w:end w:w="80" w:type="dxa"/>
            </w:tcMar>
          </w:tcPr>
          <w:p>
            <w:r>
              <w:rPr>
                <w:b/>
                <w:color w:val="FFFFFF"/>
                <w:sz w:val="18"/>
              </w:rPr>
              <w:t>Loại</w:t>
            </w:r>
          </w:p>
        </w:tc>
        <w:tc>
          <w:tcPr>
            <w:tcW w:type="dxa" w:w="1694"/>
            <w:shd w:fill="1F4E78"/>
            <w:vAlign w:val="center"/>
            <w:tcMar>
              <w:top w:w="60" w:type="dxa"/>
              <w:start w:w="80" w:type="dxa"/>
              <w:bottom w:w="60" w:type="dxa"/>
              <w:end w:w="80" w:type="dxa"/>
            </w:tcMar>
          </w:tcPr>
          <w:p>
            <w:r>
              <w:rPr>
                <w:b/>
                <w:color w:val="FFFFFF"/>
                <w:sz w:val="18"/>
              </w:rPr>
              <w:t>IP host</w:t>
            </w:r>
          </w:p>
        </w:tc>
        <w:tc>
          <w:tcPr>
            <w:tcW w:type="dxa" w:w="1694"/>
            <w:shd w:fill="1F4E78"/>
            <w:vAlign w:val="center"/>
            <w:tcMar>
              <w:top w:w="60" w:type="dxa"/>
              <w:start w:w="80" w:type="dxa"/>
              <w:bottom w:w="60" w:type="dxa"/>
              <w:end w:w="80" w:type="dxa"/>
            </w:tcMar>
          </w:tcPr>
          <w:p>
            <w:r>
              <w:rPr>
                <w:b/>
                <w:color w:val="FFFFFF"/>
                <w:sz w:val="18"/>
              </w:rPr>
              <w:t>VLAN-aware</w:t>
            </w:r>
          </w:p>
        </w:tc>
        <w:tc>
          <w:tcPr>
            <w:tcW w:type="dxa" w:w="1694"/>
            <w:shd w:fill="1F4E78"/>
            <w:vAlign w:val="center"/>
            <w:tcMar>
              <w:top w:w="60" w:type="dxa"/>
              <w:start w:w="80" w:type="dxa"/>
              <w:bottom w:w="60" w:type="dxa"/>
              <w:end w:w="80" w:type="dxa"/>
            </w:tcMar>
          </w:tcPr>
          <w:p>
            <w:r>
              <w:rPr>
                <w:b/>
                <w:color w:val="FFFFFF"/>
                <w:sz w:val="18"/>
              </w:rPr>
              <w:t>Port/Slave</w:t>
            </w:r>
          </w:p>
        </w:tc>
        <w:tc>
          <w:tcPr>
            <w:tcW w:type="dxa" w:w="1694"/>
            <w:shd w:fill="1F4E78"/>
            <w:vAlign w:val="center"/>
            <w:tcMar>
              <w:top w:w="60" w:type="dxa"/>
              <w:start w:w="80" w:type="dxa"/>
              <w:bottom w:w="60" w:type="dxa"/>
              <w:end w:w="80" w:type="dxa"/>
            </w:tcMar>
          </w:tcPr>
          <w:p>
            <w:r>
              <w:rPr>
                <w:b/>
                <w:color w:val="FFFFFF"/>
                <w:sz w:val="18"/>
              </w:rPr>
              <w:t>Mục đích</w:t>
            </w:r>
          </w:p>
        </w:tc>
      </w:tr>
      <w:tr>
        <w:trPr>
          <w:cantSplit/>
        </w:trPr>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8"/>
              </w:rPr>
              <w:t>vmbr0</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8"/>
              </w:rPr>
              <w:t>Linux Bridge</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8"/>
              </w:rPr>
              <w:t>10.0.80.10/24</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8"/>
              </w:rPr>
              <w:t>Không</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8"/>
              </w:rPr>
              <w:t>nic0</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8"/>
              </w:rPr>
              <w:t>Management, pfSense WAN, Guacamole external, Ubuntu LMS</w:t>
            </w:r>
          </w:p>
        </w:tc>
      </w:tr>
      <w:tr>
        <w:trPr>
          <w:cantSplit/>
        </w:trPr>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vmbr1</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Linux Bridge</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Không gán IPv4</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Có, bridge-vids 2-4094</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none</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Switch ảo nội bộ mang VLAN 30 và 40</w:t>
            </w:r>
          </w:p>
        </w:tc>
      </w:tr>
    </w:tbl>
    <w:p>
      <w:pPr>
        <w:spacing w:after="0"/>
      </w:pPr>
    </w:p>
    <w:p>
      <w:pPr>
        <w:spacing w:after="60"/>
      </w:pPr>
      <w:r>
        <w:rPr>
          <w:rFonts w:ascii="Times New Roman" w:hAnsi="Times New Roman" w:eastAsia="Times New Roman"/>
          <w:b/>
          <w:sz w:val="20"/>
        </w:rPr>
        <w:t>Cấu hình /etc/network/interfaces đã quan sát</w:t>
      </w:r>
    </w:p>
    <w:tbl>
      <w:tblPr>
        <w:tblW w:type="auto" w:w="0"/>
        <w:jc w:val="center"/>
        <w:tblLook w:firstColumn="1" w:firstRow="1" w:lastColumn="0" w:lastRow="0" w:noHBand="0" w:noVBand="1" w:val="04A0"/>
      </w:tblPr>
      <w:tblGrid>
        <w:gridCol w:w="10166"/>
      </w:tblGrid>
      <w:tr>
        <w:tc>
          <w:tcPr>
            <w:tcW w:type="dxa" w:w="10166"/>
            <w:shd w:fill="F3F3F3"/>
            <w:tcMar>
              <w:top w:w="80" w:type="dxa"/>
              <w:start w:w="100" w:type="dxa"/>
              <w:bottom w:w="80" w:type="dxa"/>
              <w:end w:w="100" w:type="dxa"/>
            </w:tcMar>
          </w:tcPr>
          <w:p>
            <w:pPr>
              <w:spacing w:after="0" w:line="240" w:lineRule="auto"/>
            </w:pPr>
            <w:r>
              <w:rPr>
                <w:rFonts w:ascii="Liberation Mono" w:hAnsi="Liberation Mono" w:eastAsia="Liberation Mono"/>
                <w:sz w:val="16"/>
              </w:rPr>
              <w:t>auto vmbr0</w:t>
            </w:r>
            <w:r>
              <w:br/>
            </w:r>
            <w:r>
              <w:rPr>
                <w:rFonts w:ascii="Liberation Mono" w:hAnsi="Liberation Mono" w:eastAsia="Liberation Mono"/>
                <w:sz w:val="16"/>
              </w:rPr>
              <w:t>iface vmbr0 inet static</w:t>
            </w:r>
            <w:r>
              <w:br/>
            </w:r>
            <w:r>
              <w:rPr>
                <w:rFonts w:ascii="Liberation Mono" w:hAnsi="Liberation Mono" w:eastAsia="Liberation Mono"/>
                <w:sz w:val="16"/>
              </w:rPr>
              <w:t xml:space="preserve">    address 10.0.80.10/24</w:t>
            </w:r>
            <w:r>
              <w:br/>
            </w:r>
            <w:r>
              <w:rPr>
                <w:rFonts w:ascii="Liberation Mono" w:hAnsi="Liberation Mono" w:eastAsia="Liberation Mono"/>
                <w:sz w:val="16"/>
              </w:rPr>
              <w:t xml:space="preserve">    bridge-ports nic0</w:t>
            </w:r>
            <w:r>
              <w:br/>
            </w:r>
            <w:r>
              <w:rPr>
                <w:rFonts w:ascii="Liberation Mono" w:hAnsi="Liberation Mono" w:eastAsia="Liberation Mono"/>
                <w:sz w:val="16"/>
              </w:rPr>
              <w:t xml:space="preserve">    bridge-stp off</w:t>
            </w:r>
            <w:r>
              <w:br/>
            </w:r>
            <w:r>
              <w:rPr>
                <w:rFonts w:ascii="Liberation Mono" w:hAnsi="Liberation Mono" w:eastAsia="Liberation Mono"/>
                <w:sz w:val="16"/>
              </w:rPr>
              <w:t xml:space="preserve">    bridge-fd 0</w:t>
            </w:r>
            <w:r>
              <w:br/>
            </w:r>
            <w:r>
              <w:rPr>
                <w:rFonts w:ascii="Liberation Mono" w:hAnsi="Liberation Mono" w:eastAsia="Liberation Mono"/>
                <w:sz w:val="16"/>
              </w:rPr>
              <w:t xml:space="preserve">    up ip route add 10.0.70.0/24 via 10.0.80.251 dev vmbr0 || true</w:t>
            </w:r>
            <w:r>
              <w:br/>
            </w:r>
            <w:r>
              <w:rPr>
                <w:rFonts w:ascii="Liberation Mono" w:hAnsi="Liberation Mono" w:eastAsia="Liberation Mono"/>
                <w:sz w:val="16"/>
              </w:rPr>
              <w:t xml:space="preserve">    up ip route add 10.0.10.0/24 via 10.0.80.251 dev vmbr0 || true</w:t>
            </w:r>
            <w:r>
              <w:br/>
            </w:r>
            <w:r>
              <w:rPr>
                <w:rFonts w:ascii="Liberation Mono" w:hAnsi="Liberation Mono" w:eastAsia="Liberation Mono"/>
                <w:sz w:val="16"/>
              </w:rPr>
            </w:r>
            <w:r>
              <w:br/>
            </w:r>
            <w:r>
              <w:rPr>
                <w:rFonts w:ascii="Liberation Mono" w:hAnsi="Liberation Mono" w:eastAsia="Liberation Mono"/>
                <w:sz w:val="16"/>
              </w:rPr>
              <w:t>auto vmbr1</w:t>
            </w:r>
            <w:r>
              <w:br/>
            </w:r>
            <w:r>
              <w:rPr>
                <w:rFonts w:ascii="Liberation Mono" w:hAnsi="Liberation Mono" w:eastAsia="Liberation Mono"/>
                <w:sz w:val="16"/>
              </w:rPr>
              <w:t>iface vmbr1 inet manual</w:t>
            </w:r>
            <w:r>
              <w:br/>
            </w:r>
            <w:r>
              <w:rPr>
                <w:rFonts w:ascii="Liberation Mono" w:hAnsi="Liberation Mono" w:eastAsia="Liberation Mono"/>
                <w:sz w:val="16"/>
              </w:rPr>
              <w:t xml:space="preserve">    bridge-ports none</w:t>
            </w:r>
            <w:r>
              <w:br/>
            </w:r>
            <w:r>
              <w:rPr>
                <w:rFonts w:ascii="Liberation Mono" w:hAnsi="Liberation Mono" w:eastAsia="Liberation Mono"/>
                <w:sz w:val="16"/>
              </w:rPr>
              <w:t xml:space="preserve">    bridge-stp off</w:t>
            </w:r>
            <w:r>
              <w:br/>
            </w:r>
            <w:r>
              <w:rPr>
                <w:rFonts w:ascii="Liberation Mono" w:hAnsi="Liberation Mono" w:eastAsia="Liberation Mono"/>
                <w:sz w:val="16"/>
              </w:rPr>
              <w:t xml:space="preserve">    bridge-fd 0</w:t>
            </w:r>
            <w:r>
              <w:br/>
            </w:r>
            <w:r>
              <w:rPr>
                <w:rFonts w:ascii="Liberation Mono" w:hAnsi="Liberation Mono" w:eastAsia="Liberation Mono"/>
                <w:sz w:val="16"/>
              </w:rPr>
              <w:t xml:space="preserve">    bridge-vlan-aware yes</w:t>
            </w:r>
            <w:r>
              <w:br/>
            </w:r>
            <w:r>
              <w:rPr>
                <w:rFonts w:ascii="Liberation Mono" w:hAnsi="Liberation Mono" w:eastAsia="Liberation Mono"/>
                <w:sz w:val="16"/>
              </w:rPr>
              <w:t xml:space="preserve">    bridge-vids 2-4094</w:t>
            </w:r>
          </w:p>
        </w:tc>
      </w:tr>
    </w:tbl>
    <w:p>
      <w:pPr>
        <w:spacing w:after="0"/>
      </w:pPr>
    </w:p>
    <w:p>
      <w:pPr>
        <w:pStyle w:val="Heading3"/>
        <w:keepNext/>
      </w:pPr>
      <w:r>
        <w:rPr>
          <w:rFonts w:ascii="Times New Roman" w:hAnsi="Times New Roman" w:eastAsia="Times New Roman"/>
        </w:rPr>
        <w:t>4.3. NAT tạm thời cho Ubuntu VM 105</w:t>
      </w:r>
    </w:p>
    <w:p>
      <w:pPr>
        <w:spacing w:after="100" w:line="269" w:lineRule="auto"/>
      </w:pPr>
      <w:r>
        <w:rPr>
          <w:rFonts w:ascii="Times New Roman" w:hAnsi="Times New Roman" w:eastAsia="Times New Roman"/>
          <w:i w:val="0"/>
        </w:rPr>
        <w:t>Trong quá trình cài đặt Ubuntu/Debian, gateway 10.0.80.251 không đưa VM ra Internet. Proxmox có Internet qua Wi-Fi nên đã bật IP forwarding và thêm một rule MASQUERADE dành riêng cho IP của VM cài đặt; sau đó default gateway trong VM được đổi về 10.0.80.10. Đây là giải pháp tạm thời để cài gói, không phải thiết kế mạng dài hạn.</w:t>
      </w:r>
    </w:p>
    <w:tbl>
      <w:tblPr>
        <w:tblW w:type="auto" w:w="0"/>
        <w:jc w:val="center"/>
        <w:tblLook w:firstColumn="1" w:firstRow="1" w:lastColumn="0" w:lastRow="0" w:noHBand="0" w:noVBand="1" w:val="04A0"/>
      </w:tblPr>
      <w:tblGrid>
        <w:gridCol w:w="10166"/>
      </w:tblGrid>
      <w:tr>
        <w:tc>
          <w:tcPr>
            <w:tcW w:type="dxa" w:w="10166"/>
            <w:shd w:fill="F3F3F3"/>
            <w:tcMar>
              <w:top w:w="80" w:type="dxa"/>
              <w:start w:w="100" w:type="dxa"/>
              <w:bottom w:w="80" w:type="dxa"/>
              <w:end w:w="100" w:type="dxa"/>
            </w:tcMar>
          </w:tcPr>
          <w:p>
            <w:pPr>
              <w:spacing w:after="0" w:line="240" w:lineRule="auto"/>
            </w:pPr>
            <w:r>
              <w:rPr>
                <w:rFonts w:ascii="Liberation Mono" w:hAnsi="Liberation Mono" w:eastAsia="Liberation Mono"/>
                <w:sz w:val="16"/>
              </w:rPr>
              <w:t># Trên Proxmox - thao tác đã dùng cho giai đoạn cài đặt</w:t>
            </w:r>
            <w:r>
              <w:br/>
            </w:r>
            <w:r>
              <w:rPr>
                <w:rFonts w:ascii="Liberation Mono" w:hAnsi="Liberation Mono" w:eastAsia="Liberation Mono"/>
                <w:sz w:val="16"/>
              </w:rPr>
              <w:t>sysctl -w net.ipv4.ip_forward=1</w:t>
            </w:r>
            <w:r>
              <w:br/>
            </w:r>
            <w:r>
              <w:rPr>
                <w:rFonts w:ascii="Liberation Mono" w:hAnsi="Liberation Mono" w:eastAsia="Liberation Mono"/>
                <w:sz w:val="16"/>
              </w:rPr>
              <w:t>iptables -t nat -A POSTROUTING -s &lt;IP_VM&gt;/32 -o wlp130s0f0 -j MASQUERADE</w:t>
            </w:r>
            <w:r>
              <w:br/>
            </w:r>
            <w:r>
              <w:rPr>
                <w:rFonts w:ascii="Liberation Mono" w:hAnsi="Liberation Mono" w:eastAsia="Liberation Mono"/>
                <w:sz w:val="16"/>
              </w:rPr>
            </w:r>
            <w:r>
              <w:br/>
            </w:r>
            <w:r>
              <w:rPr>
                <w:rFonts w:ascii="Liberation Mono" w:hAnsi="Liberation Mono" w:eastAsia="Liberation Mono"/>
                <w:sz w:val="16"/>
              </w:rPr>
              <w:t># Trong guest</w:t>
            </w:r>
            <w:r>
              <w:br/>
            </w:r>
            <w:r>
              <w:rPr>
                <w:rFonts w:ascii="Liberation Mono" w:hAnsi="Liberation Mono" w:eastAsia="Liberation Mono"/>
                <w:sz w:val="16"/>
              </w:rPr>
              <w:t>sudo ip route replace default via 10.0.80.10 dev enp6s18</w:t>
            </w:r>
          </w:p>
        </w:tc>
      </w:tr>
    </w:tbl>
    <w:p>
      <w:pPr>
        <w:spacing w:after="0"/>
      </w:pPr>
    </w:p>
    <w:tbl>
      <w:tblPr>
        <w:tblW w:type="auto" w:w="0"/>
        <w:jc w:val="center"/>
        <w:tblLook w:firstColumn="1" w:firstRow="1" w:lastColumn="0" w:lastRow="0" w:noHBand="0" w:noVBand="1" w:val="04A0"/>
      </w:tblPr>
      <w:tblGrid>
        <w:gridCol w:w="10166"/>
      </w:tblGrid>
      <w:tr>
        <w:tc>
          <w:tcPr>
            <w:tcW w:type="dxa" w:w="10166"/>
            <w:shd w:fill="FFF2CC"/>
            <w:tcMar>
              <w:top w:w="100" w:type="dxa"/>
              <w:start w:w="120" w:type="dxa"/>
              <w:bottom w:w="100" w:type="dxa"/>
              <w:end w:w="120" w:type="dxa"/>
            </w:tcMar>
          </w:tcPr>
          <w:p>
            <w:r>
              <w:rPr>
                <w:rFonts w:ascii="Times New Roman" w:hAnsi="Times New Roman" w:eastAsia="Times New Roman"/>
                <w:b/>
                <w:color w:val="7F6000"/>
                <w:sz w:val="20"/>
              </w:rPr>
              <w:t xml:space="preserve">Trạng thái cần xác minh: </w:t>
            </w:r>
            <w:r>
              <w:rPr>
                <w:rFonts w:ascii="Times New Roman" w:hAnsi="Times New Roman" w:eastAsia="Times New Roman"/>
                <w:sz w:val="20"/>
              </w:rPr>
              <w:t>Rule iptables và sysctl ở trên có thể mất sau reboot nếu chưa cấu hình persistent. Thiết kế mục tiêu nên dùng gateway/router chính thức có Internet hoặc một router/NAT chuyên dụng, không phụ thuộc thủ công vào Wi-Fi của hypervisor.</w:t>
            </w:r>
          </w:p>
        </w:tc>
      </w:tr>
    </w:tbl>
    <w:p>
      <w:pPr>
        <w:spacing w:after="0"/>
      </w:pPr>
    </w:p>
    <w:p>
      <w:pPr>
        <w:pStyle w:val="Heading2"/>
        <w:keepNext/>
      </w:pPr>
      <w:r>
        <w:rPr>
          <w:rFonts w:ascii="Times New Roman" w:hAnsi="Times New Roman" w:eastAsia="Times New Roman"/>
        </w:rPr>
        <w:t>5. Kiến trúc mạng, VLAN và định tuyến</w:t>
      </w:r>
    </w:p>
    <w:p>
      <w:pPr>
        <w:jc w:val="center"/>
      </w:pPr>
      <w:r>
        <w:rPr>
          <w:rFonts w:ascii="Times New Roman" w:hAnsi="Times New Roman" w:eastAsia="Times New Roman"/>
        </w:rPr>
        <w:drawing>
          <wp:inline xmlns:a="http://schemas.openxmlformats.org/drawingml/2006/main" xmlns:pic="http://schemas.openxmlformats.org/drawingml/2006/picture">
            <wp:extent cx="6309360" cy="1844062"/>
            <wp:docPr id="3" name="Picture 3"/>
            <wp:cNvGraphicFramePr>
              <a:graphicFrameLocks noChangeAspect="1"/>
            </wp:cNvGraphicFramePr>
            <a:graphic>
              <a:graphicData uri="http://schemas.openxmlformats.org/drawingml/2006/picture">
                <pic:pic>
                  <pic:nvPicPr>
                    <pic:cNvPr id="0" name="malsec_network_topology.png"/>
                    <pic:cNvPicPr/>
                  </pic:nvPicPr>
                  <pic:blipFill>
                    <a:blip r:embed="rId12"/>
                    <a:stretch>
                      <a:fillRect/>
                    </a:stretch>
                  </pic:blipFill>
                  <pic:spPr>
                    <a:xfrm>
                      <a:off x="0" y="0"/>
                      <a:ext cx="6309360" cy="1844062"/>
                    </a:xfrm>
                    <a:prstGeom prst="rect"/>
                  </pic:spPr>
                </pic:pic>
              </a:graphicData>
            </a:graphic>
          </wp:inline>
        </w:drawing>
      </w:r>
    </w:p>
    <w:p>
      <w:pPr>
        <w:spacing w:after="120"/>
        <w:jc w:val="center"/>
      </w:pPr>
      <w:r>
        <w:rPr>
          <w:rFonts w:ascii="Times New Roman" w:hAnsi="Times New Roman" w:eastAsia="Times New Roman"/>
          <w:i/>
          <w:sz w:val="19"/>
        </w:rPr>
        <w:t>Hình 3. Sơ đồ mạng và các điểm neo định tuyến</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F4E78"/>
            <w:vAlign w:val="center"/>
            <w:tcMar>
              <w:top w:w="60" w:type="dxa"/>
              <w:start w:w="80" w:type="dxa"/>
              <w:bottom w:w="60" w:type="dxa"/>
              <w:end w:w="80" w:type="dxa"/>
            </w:tcMar>
          </w:tcPr>
          <w:p>
            <w:r>
              <w:rPr>
                <w:b/>
                <w:color w:val="FFFFFF"/>
                <w:sz w:val="18"/>
              </w:rPr>
              <w:t>Phân vùng</w:t>
            </w:r>
          </w:p>
        </w:tc>
        <w:tc>
          <w:tcPr>
            <w:tcW w:type="dxa" w:w="2033"/>
            <w:shd w:fill="1F4E78"/>
            <w:vAlign w:val="center"/>
            <w:tcMar>
              <w:top w:w="60" w:type="dxa"/>
              <w:start w:w="80" w:type="dxa"/>
              <w:bottom w:w="60" w:type="dxa"/>
              <w:end w:w="80" w:type="dxa"/>
            </w:tcMar>
          </w:tcPr>
          <w:p>
            <w:r>
              <w:rPr>
                <w:b/>
                <w:color w:val="FFFFFF"/>
                <w:sz w:val="18"/>
              </w:rPr>
              <w:t>Subnet</w:t>
            </w:r>
          </w:p>
        </w:tc>
        <w:tc>
          <w:tcPr>
            <w:tcW w:type="dxa" w:w="2033"/>
            <w:shd w:fill="1F4E78"/>
            <w:vAlign w:val="center"/>
            <w:tcMar>
              <w:top w:w="60" w:type="dxa"/>
              <w:start w:w="80" w:type="dxa"/>
              <w:bottom w:w="60" w:type="dxa"/>
              <w:end w:w="80" w:type="dxa"/>
            </w:tcMar>
          </w:tcPr>
          <w:p>
            <w:r>
              <w:rPr>
                <w:b/>
                <w:color w:val="FFFFFF"/>
                <w:sz w:val="18"/>
              </w:rPr>
              <w:t>Gateway/điểm neo</w:t>
            </w:r>
          </w:p>
        </w:tc>
        <w:tc>
          <w:tcPr>
            <w:tcW w:type="dxa" w:w="2033"/>
            <w:shd w:fill="1F4E78"/>
            <w:vAlign w:val="center"/>
            <w:tcMar>
              <w:top w:w="60" w:type="dxa"/>
              <w:start w:w="80" w:type="dxa"/>
              <w:bottom w:w="60" w:type="dxa"/>
              <w:end w:w="80" w:type="dxa"/>
            </w:tcMar>
          </w:tcPr>
          <w:p>
            <w:r>
              <w:rPr>
                <w:b/>
                <w:color w:val="FFFFFF"/>
                <w:sz w:val="18"/>
              </w:rPr>
              <w:t>Bridge/VLAN</w:t>
            </w:r>
          </w:p>
        </w:tc>
        <w:tc>
          <w:tcPr>
            <w:tcW w:type="dxa" w:w="2033"/>
            <w:shd w:fill="1F4E78"/>
            <w:vAlign w:val="center"/>
            <w:tcMar>
              <w:top w:w="60" w:type="dxa"/>
              <w:start w:w="80" w:type="dxa"/>
              <w:bottom w:w="60" w:type="dxa"/>
              <w:end w:w="80" w:type="dxa"/>
            </w:tcMar>
          </w:tcPr>
          <w:p>
            <w:r>
              <w:rPr>
                <w:b/>
                <w:color w:val="FFFFFF"/>
                <w:sz w:val="18"/>
              </w:rPr>
              <w:t>Vai trò</w:t>
            </w:r>
          </w:p>
        </w:tc>
      </w:tr>
      <w:tr>
        <w:trPr>
          <w:cantSplit/>
        </w:trPr>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Management/WAN</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10.0.80.0/24</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Router 10.0.80.251; pfSense WAN 10.0.80.2</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vmbr0, untagged</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Quản trị Proxmox, Guacamole external, LMS, WAN pfSense</w:t>
            </w:r>
          </w:p>
        </w:tc>
      </w:tr>
      <w:tr>
        <w:trPr>
          <w:cantSplit/>
        </w:trPr>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Sandbox LAN</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10.30.0.0/24</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pfSense 10.30.0.1</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vmbr1, VLAN 30</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Windows sandbox, Guacamole internal</w:t>
            </w:r>
          </w:p>
        </w:tc>
      </w:tr>
      <w:tr>
        <w:trPr>
          <w:cantSplit/>
        </w:trPr>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INetSim/OPT1</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10.40.0.0/24</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pfSense 10.40.0.1</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vmbr1, VLAN 40</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Dịch vụ mô phỏng Internet</w:t>
            </w:r>
          </w:p>
        </w:tc>
      </w:tr>
      <w:tr>
        <w:trPr>
          <w:cantSplit/>
        </w:trPr>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Mạng tổ chức</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10.0.10.0/24</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via 10.0.80.251</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vmbr0</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Vai trò cụ thể cần xác minh</w:t>
            </w:r>
          </w:p>
        </w:tc>
      </w:tr>
      <w:tr>
        <w:trPr>
          <w:cantSplit/>
        </w:trPr>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Mạng tổ chức</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10.0.70.0/24</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via 10.0.80.251</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vmbr0</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Vai trò cụ thể cần xác minh</w:t>
            </w:r>
          </w:p>
        </w:tc>
      </w:tr>
    </w:tbl>
    <w:p>
      <w:pPr>
        <w:spacing w:after="0"/>
      </w:pPr>
    </w:p>
    <w:p>
      <w:pPr>
        <w:pStyle w:val="Heading3"/>
        <w:keepNext/>
      </w:pPr>
      <w:r>
        <w:rPr>
          <w:rFonts w:ascii="Times New Roman" w:hAnsi="Times New Roman" w:eastAsia="Times New Roman"/>
        </w:rPr>
        <w:t>5.1. Luồng định tuyến chính</w:t>
      </w:r>
    </w:p>
    <w:p>
      <w:pPr>
        <w:pStyle w:val="ListBullet"/>
        <w:spacing w:after="40"/>
      </w:pPr>
      <w:r>
        <w:rPr>
          <w:rFonts w:ascii="Times New Roman" w:hAnsi="Times New Roman" w:eastAsia="Times New Roman"/>
        </w:rPr>
        <w:t>Máy quản trị trong LAN truy cập Proxmox tại https://10.0.80.10:8006.</w:t>
      </w:r>
    </w:p>
    <w:p>
      <w:pPr>
        <w:pStyle w:val="ListBullet"/>
        <w:spacing w:after="40"/>
      </w:pPr>
      <w:r>
        <w:rPr>
          <w:rFonts w:ascii="Times New Roman" w:hAnsi="Times New Roman" w:eastAsia="Times New Roman"/>
        </w:rPr>
        <w:t>Máy thật của người dùng truy cập LMS tại 10.0.80.55 hoặc endpoint HTTPS công khai; không truy cập LMS từ Windows malware.</w:t>
      </w:r>
    </w:p>
    <w:p>
      <w:pPr>
        <w:pStyle w:val="ListBullet"/>
        <w:spacing w:after="40"/>
      </w:pPr>
      <w:r>
        <w:rPr>
          <w:rFonts w:ascii="Times New Roman" w:hAnsi="Times New Roman" w:eastAsia="Times New Roman"/>
        </w:rPr>
        <w:t>Guacamole nhận HTTP/WebSocket qua eth1 10.0.80.50 và mở RDP qua eth0 10.30.0.50.</w:t>
      </w:r>
    </w:p>
    <w:p>
      <w:pPr>
        <w:pStyle w:val="ListBullet"/>
        <w:spacing w:after="40"/>
      </w:pPr>
      <w:r>
        <w:rPr>
          <w:rFonts w:ascii="Times New Roman" w:hAnsi="Times New Roman" w:eastAsia="Times New Roman"/>
        </w:rPr>
        <w:t>Windows sandbox nhận DHCP/gateway từ pfSense 10.30.0.1.</w:t>
      </w:r>
    </w:p>
    <w:p>
      <w:pPr>
        <w:pStyle w:val="ListBullet"/>
        <w:spacing w:after="40"/>
      </w:pPr>
      <w:r>
        <w:rPr>
          <w:rFonts w:ascii="Times New Roman" w:hAnsi="Times New Roman" w:eastAsia="Times New Roman"/>
        </w:rPr>
        <w:t>Lưu lượng từ VLAN 30 ra VLAN 40 hoặc WAN chỉ được phép theo rule pfSense; mặc định nên deny.</w:t>
      </w:r>
    </w:p>
    <w:p>
      <w:pPr>
        <w:pStyle w:val="ListBullet"/>
        <w:spacing w:after="40"/>
      </w:pPr>
      <w:r>
        <w:rPr>
          <w:rFonts w:ascii="Times New Roman" w:hAnsi="Times New Roman" w:eastAsia="Times New Roman"/>
        </w:rPr>
        <w:t>LMS gọi Proxmox API qua mạng management và reverse proxy tới Guacamole external; LMS không cần route trực tiếp vào VLAN 30.</w:t>
      </w:r>
    </w:p>
    <w:p>
      <w:pPr>
        <w:pStyle w:val="Heading2"/>
        <w:keepNext/>
      </w:pPr>
      <w:r>
        <w:rPr>
          <w:rFonts w:ascii="Times New Roman" w:hAnsi="Times New Roman" w:eastAsia="Times New Roman"/>
        </w:rPr>
        <w:t>6. pfSense Gateway - VM 100</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vAlign w:val="center"/>
            <w:tcMar>
              <w:top w:w="60" w:type="dxa"/>
              <w:start w:w="80" w:type="dxa"/>
              <w:bottom w:w="60" w:type="dxa"/>
              <w:end w:w="80" w:type="dxa"/>
            </w:tcMar>
          </w:tcPr>
          <w:p>
            <w:r>
              <w:rPr>
                <w:b/>
                <w:color w:val="FFFFFF"/>
                <w:sz w:val="18"/>
              </w:rPr>
              <w:t>Thuộc tính</w:t>
            </w:r>
          </w:p>
        </w:tc>
        <w:tc>
          <w:tcPr>
            <w:tcW w:type="dxa" w:w="5083"/>
            <w:shd w:fill="1F4E78"/>
            <w:vAlign w:val="center"/>
            <w:tcMar>
              <w:top w:w="60" w:type="dxa"/>
              <w:start w:w="80" w:type="dxa"/>
              <w:bottom w:w="60" w:type="dxa"/>
              <w:end w:w="80" w:type="dxa"/>
            </w:tcMar>
          </w:tcPr>
          <w:p>
            <w:r>
              <w:rPr>
                <w:b/>
                <w:color w:val="FFFFFF"/>
                <w:sz w:val="18"/>
              </w:rPr>
              <w:t>Giá trị</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VM ID</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100</w:t>
            </w:r>
          </w:p>
        </w:tc>
      </w:tr>
      <w:tr>
        <w:trPr>
          <w:cantSplit/>
        </w:trPr>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Tên VM</w:t>
            </w:r>
          </w:p>
        </w:tc>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pfSense-Gateway</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CPU</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2 cores, x86-64-v2-AES</w:t>
            </w:r>
          </w:p>
        </w:tc>
      </w:tr>
      <w:tr>
        <w:trPr>
          <w:cantSplit/>
        </w:trPr>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RAM</w:t>
            </w:r>
          </w:p>
        </w:tc>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2048 MiB</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Disk</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32 GiB trên local-lvm</w:t>
            </w:r>
          </w:p>
        </w:tc>
      </w:tr>
      <w:tr>
        <w:trPr>
          <w:cantSplit/>
        </w:trPr>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Hệ điều hành</w:t>
            </w:r>
          </w:p>
        </w:tc>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pfSense CE 2.7.0; ISO vẫn còn gắn trong cấu hình quan sát</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SCSI controller</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VirtIO SCSI single</w:t>
            </w:r>
          </w:p>
        </w:tc>
      </w:tr>
      <w:tr>
        <w:trPr>
          <w:cantSplit/>
        </w:trPr>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Trạng thái</w:t>
            </w:r>
          </w:p>
        </w:tc>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Running tại thời điểm kiểm tra</w:t>
            </w:r>
          </w:p>
        </w:tc>
      </w:tr>
    </w:tbl>
    <w:p>
      <w:pPr>
        <w:spacing w:after="0"/>
      </w:pPr>
    </w:p>
    <w:p>
      <w:pPr>
        <w:pStyle w:val="Heading3"/>
        <w:keepNext/>
      </w:pPr>
      <w:r>
        <w:rPr>
          <w:rFonts w:ascii="Times New Roman" w:hAnsi="Times New Roman" w:eastAsia="Times New Roman"/>
        </w:rPr>
        <w:t>6.1. Các interface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F4E78"/>
            <w:vAlign w:val="center"/>
            <w:tcMar>
              <w:top w:w="60" w:type="dxa"/>
              <w:start w:w="80" w:type="dxa"/>
              <w:bottom w:w="60" w:type="dxa"/>
              <w:end w:w="80" w:type="dxa"/>
            </w:tcMar>
          </w:tcPr>
          <w:p>
            <w:r>
              <w:rPr>
                <w:b/>
                <w:color w:val="FFFFFF"/>
                <w:sz w:val="18"/>
              </w:rPr>
              <w:t>pfSense</w:t>
            </w:r>
          </w:p>
        </w:tc>
        <w:tc>
          <w:tcPr>
            <w:tcW w:type="dxa" w:w="1694"/>
            <w:shd w:fill="1F4E78"/>
            <w:vAlign w:val="center"/>
            <w:tcMar>
              <w:top w:w="60" w:type="dxa"/>
              <w:start w:w="80" w:type="dxa"/>
              <w:bottom w:w="60" w:type="dxa"/>
              <w:end w:w="80" w:type="dxa"/>
            </w:tcMar>
          </w:tcPr>
          <w:p>
            <w:r>
              <w:rPr>
                <w:b/>
                <w:color w:val="FFFFFF"/>
                <w:sz w:val="18"/>
              </w:rPr>
              <w:t>Proxmox NIC</w:t>
            </w:r>
          </w:p>
        </w:tc>
        <w:tc>
          <w:tcPr>
            <w:tcW w:type="dxa" w:w="1694"/>
            <w:shd w:fill="1F4E78"/>
            <w:vAlign w:val="center"/>
            <w:tcMar>
              <w:top w:w="60" w:type="dxa"/>
              <w:start w:w="80" w:type="dxa"/>
              <w:bottom w:w="60" w:type="dxa"/>
              <w:end w:w="80" w:type="dxa"/>
            </w:tcMar>
          </w:tcPr>
          <w:p>
            <w:r>
              <w:rPr>
                <w:b/>
                <w:color w:val="FFFFFF"/>
                <w:sz w:val="18"/>
              </w:rPr>
              <w:t>Bridge</w:t>
            </w:r>
          </w:p>
        </w:tc>
        <w:tc>
          <w:tcPr>
            <w:tcW w:type="dxa" w:w="1694"/>
            <w:shd w:fill="1F4E78"/>
            <w:vAlign w:val="center"/>
            <w:tcMar>
              <w:top w:w="60" w:type="dxa"/>
              <w:start w:w="80" w:type="dxa"/>
              <w:bottom w:w="60" w:type="dxa"/>
              <w:end w:w="80" w:type="dxa"/>
            </w:tcMar>
          </w:tcPr>
          <w:p>
            <w:r>
              <w:rPr>
                <w:b/>
                <w:color w:val="FFFFFF"/>
                <w:sz w:val="18"/>
              </w:rPr>
              <w:t>Tag</w:t>
            </w:r>
          </w:p>
        </w:tc>
        <w:tc>
          <w:tcPr>
            <w:tcW w:type="dxa" w:w="1694"/>
            <w:shd w:fill="1F4E78"/>
            <w:vAlign w:val="center"/>
            <w:tcMar>
              <w:top w:w="60" w:type="dxa"/>
              <w:start w:w="80" w:type="dxa"/>
              <w:bottom w:w="60" w:type="dxa"/>
              <w:end w:w="80" w:type="dxa"/>
            </w:tcMar>
          </w:tcPr>
          <w:p>
            <w:r>
              <w:rPr>
                <w:b/>
                <w:color w:val="FFFFFF"/>
                <w:sz w:val="18"/>
              </w:rPr>
              <w:t>IP</w:t>
            </w:r>
          </w:p>
        </w:tc>
        <w:tc>
          <w:tcPr>
            <w:tcW w:type="dxa" w:w="1694"/>
            <w:shd w:fill="1F4E78"/>
            <w:vAlign w:val="center"/>
            <w:tcMar>
              <w:top w:w="60" w:type="dxa"/>
              <w:start w:w="80" w:type="dxa"/>
              <w:bottom w:w="60" w:type="dxa"/>
              <w:end w:w="80" w:type="dxa"/>
            </w:tcMar>
          </w:tcPr>
          <w:p>
            <w:r>
              <w:rPr>
                <w:b/>
                <w:color w:val="FFFFFF"/>
                <w:sz w:val="18"/>
              </w:rPr>
              <w:t>Vai trò</w:t>
            </w:r>
          </w:p>
        </w:tc>
      </w:tr>
      <w:tr>
        <w:trPr>
          <w:cantSplit/>
        </w:trPr>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8"/>
              </w:rPr>
              <w:t>vtnet0</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8"/>
              </w:rPr>
              <w:t>net0</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8"/>
              </w:rPr>
              <w:t>vmbr0</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8"/>
              </w:rPr>
              <w:t>Không</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8"/>
              </w:rPr>
              <w:t>10.0.80.2/24</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8"/>
              </w:rPr>
              <w:t>WAN/Management</w:t>
            </w:r>
          </w:p>
        </w:tc>
      </w:tr>
      <w:tr>
        <w:trPr>
          <w:cantSplit/>
        </w:trPr>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vtnet1</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net1</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vmbr1</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30</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10.30.0.1/24</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LAN Sandbox</w:t>
            </w:r>
          </w:p>
        </w:tc>
      </w:tr>
      <w:tr>
        <w:trPr>
          <w:cantSplit/>
        </w:trPr>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8"/>
              </w:rPr>
              <w:t>vtnet2</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8"/>
              </w:rPr>
              <w:t>net2</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8"/>
              </w:rPr>
              <w:t>vmbr1</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8"/>
              </w:rPr>
              <w:t>40</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8"/>
              </w:rPr>
              <w:t>10.40.0.1/24</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8"/>
              </w:rPr>
              <w:t>OPT1/INetSim</w:t>
            </w:r>
          </w:p>
        </w:tc>
      </w:tr>
    </w:tbl>
    <w:p>
      <w:pPr>
        <w:spacing w:after="0"/>
      </w:pPr>
    </w:p>
    <w:tbl>
      <w:tblPr>
        <w:tblW w:type="auto" w:w="0"/>
        <w:jc w:val="center"/>
        <w:tblLook w:firstColumn="1" w:firstRow="1" w:lastColumn="0" w:lastRow="0" w:noHBand="0" w:noVBand="1" w:val="04A0"/>
      </w:tblPr>
      <w:tblGrid>
        <w:gridCol w:w="10166"/>
      </w:tblGrid>
      <w:tr>
        <w:tc>
          <w:tcPr>
            <w:tcW w:type="dxa" w:w="10166"/>
            <w:shd w:fill="FFF2CC"/>
            <w:tcMar>
              <w:top w:w="100" w:type="dxa"/>
              <w:start w:w="120" w:type="dxa"/>
              <w:bottom w:w="100" w:type="dxa"/>
              <w:end w:w="120" w:type="dxa"/>
            </w:tcMar>
          </w:tcPr>
          <w:p>
            <w:r>
              <w:rPr>
                <w:rFonts w:ascii="Times New Roman" w:hAnsi="Times New Roman" w:eastAsia="Times New Roman"/>
                <w:b/>
                <w:color w:val="7F6000"/>
                <w:sz w:val="20"/>
              </w:rPr>
              <w:t xml:space="preserve">Firewall tại Proxmox: </w:t>
            </w:r>
            <w:r>
              <w:rPr>
                <w:rFonts w:ascii="Times New Roman" w:hAnsi="Times New Roman" w:eastAsia="Times New Roman"/>
                <w:sz w:val="20"/>
              </w:rPr>
              <w:t>Ba NIC của VM 100 có firewall=1 trong cấu hình đã quan sát. Khi gặp timeout bất thường phải kiểm tra đồng thời rule ở Datacenter, Node, VM NIC và pfSense; tránh chỉ tập trung vào một lớp firewall.</w:t>
            </w:r>
          </w:p>
        </w:tc>
      </w:tr>
    </w:tbl>
    <w:p>
      <w:pPr>
        <w:spacing w:after="0"/>
      </w:pPr>
    </w:p>
    <w:p>
      <w:pPr>
        <w:pStyle w:val="Heading3"/>
        <w:keepNext/>
      </w:pPr>
      <w:r>
        <w:rPr>
          <w:rFonts w:ascii="Times New Roman" w:hAnsi="Times New Roman" w:eastAsia="Times New Roman"/>
        </w:rPr>
        <w:t>6.2. DHCP và rule mạng</w:t>
      </w:r>
    </w:p>
    <w:p>
      <w:pPr>
        <w:spacing w:after="100" w:line="269" w:lineRule="auto"/>
      </w:pPr>
      <w:r>
        <w:rPr>
          <w:rFonts w:ascii="Times New Roman" w:hAnsi="Times New Roman" w:eastAsia="Times New Roman"/>
          <w:i w:val="0"/>
        </w:rPr>
        <w:t>Windows VM 101 đã chuyển sang DHCP và nhận 10.30.0.100/24, gateway 10.30.0.1, DNS suffix home.arpa. Điều này xác nhận DHCP trên LAN pfSense hoạt động. Dải pool đầy đủ chưa được xác minh lại; tài liệu cũ dự kiến 10.30.0.100-10.30.0.250.</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vAlign w:val="center"/>
            <w:tcMar>
              <w:top w:w="60" w:type="dxa"/>
              <w:start w:w="80" w:type="dxa"/>
              <w:bottom w:w="60" w:type="dxa"/>
              <w:end w:w="80" w:type="dxa"/>
            </w:tcMar>
          </w:tcPr>
          <w:p>
            <w:r>
              <w:rPr>
                <w:b/>
                <w:color w:val="FFFFFF"/>
                <w:sz w:val="18"/>
              </w:rPr>
              <w:t>Luồng</w:t>
            </w:r>
          </w:p>
        </w:tc>
        <w:tc>
          <w:tcPr>
            <w:tcW w:type="dxa" w:w="5083"/>
            <w:shd w:fill="1F4E78"/>
            <w:vAlign w:val="center"/>
            <w:tcMar>
              <w:top w:w="60" w:type="dxa"/>
              <w:start w:w="80" w:type="dxa"/>
              <w:bottom w:w="60" w:type="dxa"/>
              <w:end w:w="80" w:type="dxa"/>
            </w:tcMar>
          </w:tcPr>
          <w:p>
            <w:r>
              <w:rPr>
                <w:b/>
                <w:color w:val="FFFFFF"/>
                <w:sz w:val="18"/>
              </w:rPr>
              <w:t>Chính sách mục tiêu</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Guacamole 10.30.0.50 → Windows sandbox TCP 3389</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Cho phép</w:t>
            </w:r>
          </w:p>
        </w:tc>
      </w:tr>
      <w:tr>
        <w:trPr>
          <w:cantSplit/>
        </w:trPr>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VLAN 30 → 10.0.80.0/24</w:t>
            </w:r>
          </w:p>
        </w:tc>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Chặn, ngoại trừ nhu cầu đặc biệt được phê duyệt</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VLAN 30 → VLAN 40</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Cho phép theo đúng dịch vụ INetSim cần mô phỏng</w:t>
            </w:r>
          </w:p>
        </w:tc>
      </w:tr>
      <w:tr>
        <w:trPr>
          <w:cantSplit/>
        </w:trPr>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VLAN 30 → Internet thật</w:t>
            </w:r>
          </w:p>
        </w:tc>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Chặn mặc định</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Management → pfSense GUI/SSH</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Giới hạn theo IP quản trị và tài khoản</w:t>
            </w:r>
          </w:p>
        </w:tc>
      </w:tr>
    </w:tbl>
    <w:p>
      <w:pPr>
        <w:spacing w:after="0"/>
      </w:pPr>
    </w:p>
    <w:p>
      <w:pPr>
        <w:pStyle w:val="Heading2"/>
        <w:keepNext/>
      </w:pPr>
      <w:r>
        <w:rPr>
          <w:rFonts w:ascii="Times New Roman" w:hAnsi="Times New Roman" w:eastAsia="Times New Roman"/>
        </w:rPr>
        <w:t>7. Apache Guacamole - LXC 103</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Mar>
              <w:top w:w="60" w:type="dxa"/>
              <w:start w:w="80" w:type="dxa"/>
              <w:bottom w:w="60" w:type="dxa"/>
              <w:end w:w="80" w:type="dxa"/>
            </w:tcMar>
          </w:tcPr>
          <w:p>
            <w:r>
              <w:rPr>
                <w:b/>
                <w:color w:val="FFFFFF"/>
                <w:sz w:val="18"/>
              </w:rPr>
              <w:t>Thuộc tính</w:t>
            </w:r>
          </w:p>
        </w:tc>
        <w:tc>
          <w:tcPr>
            <w:tcW w:type="dxa" w:w="3389"/>
            <w:shd w:fill="1F4E78"/>
            <w:vAlign w:val="center"/>
            <w:tcMar>
              <w:top w:w="60" w:type="dxa"/>
              <w:start w:w="80" w:type="dxa"/>
              <w:bottom w:w="60" w:type="dxa"/>
              <w:end w:w="80" w:type="dxa"/>
            </w:tcMar>
          </w:tcPr>
          <w:p>
            <w:r>
              <w:rPr>
                <w:b/>
                <w:color w:val="FFFFFF"/>
                <w:sz w:val="18"/>
              </w:rPr>
              <w:t>Giá trị hiện tại</w:t>
            </w:r>
          </w:p>
        </w:tc>
        <w:tc>
          <w:tcPr>
            <w:tcW w:type="dxa" w:w="3389"/>
            <w:shd w:fill="1F4E78"/>
            <w:vAlign w:val="center"/>
            <w:tcMar>
              <w:top w:w="60" w:type="dxa"/>
              <w:start w:w="80" w:type="dxa"/>
              <w:bottom w:w="60" w:type="dxa"/>
              <w:end w:w="80" w:type="dxa"/>
            </w:tcMar>
          </w:tcPr>
          <w:p>
            <w:r>
              <w:rPr>
                <w:b/>
                <w:color w:val="FFFFFF"/>
                <w:sz w:val="18"/>
              </w:rPr>
              <w:t>Trạng thái</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CT ID</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103</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Đã xác minh</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Hostname</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apache-guacamole</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Đã xác minh</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OS</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Debian GNU/Linux 13 (trixie), unprivileged LXC</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Đã xác minh mới</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CPU</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1 core</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Đã xác minh</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RAM</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2048 MiB</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Đã xác minh</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Swap</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512 MiB</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Đã xác minh</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Root filesystem</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4 GiB trên local-lvm</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Đã xác minh; dung lượng nhỏ</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On boot</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Enabled</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Đã xác minh</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Features</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nesting=1, keyctl=1</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Đã xác minh</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Timezone</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Asia/Ho_Chi_Minh</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Đã xác minh</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Guacamole</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1.6.0</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Đã đọc từ pom.properties trong WAR</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Tomcat service</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tomcat.service</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Active (running)</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guacd service</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guacd.service</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Enabled; cần giám sát runtime</w:t>
            </w:r>
          </w:p>
        </w:tc>
      </w:tr>
    </w:tbl>
    <w:p>
      <w:pPr>
        <w:spacing w:after="0"/>
      </w:pPr>
    </w:p>
    <w:p>
      <w:pPr>
        <w:pStyle w:val="Heading3"/>
        <w:keepNext/>
      </w:pPr>
      <w:r>
        <w:rPr>
          <w:rFonts w:ascii="Times New Roman" w:hAnsi="Times New Roman" w:eastAsia="Times New Roman"/>
        </w:rPr>
        <w:t>7.1. Dual-NIC</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F4E78"/>
            <w:vAlign w:val="center"/>
            <w:tcMar>
              <w:top w:w="60" w:type="dxa"/>
              <w:start w:w="80" w:type="dxa"/>
              <w:bottom w:w="60" w:type="dxa"/>
              <w:end w:w="80" w:type="dxa"/>
            </w:tcMar>
          </w:tcPr>
          <w:p>
            <w:r>
              <w:rPr>
                <w:b/>
                <w:color w:val="FFFFFF"/>
                <w:sz w:val="18"/>
              </w:rPr>
              <w:t>Interface</w:t>
            </w:r>
          </w:p>
        </w:tc>
        <w:tc>
          <w:tcPr>
            <w:tcW w:type="dxa" w:w="2033"/>
            <w:shd w:fill="1F4E78"/>
            <w:vAlign w:val="center"/>
            <w:tcMar>
              <w:top w:w="60" w:type="dxa"/>
              <w:start w:w="80" w:type="dxa"/>
              <w:bottom w:w="60" w:type="dxa"/>
              <w:end w:w="80" w:type="dxa"/>
            </w:tcMar>
          </w:tcPr>
          <w:p>
            <w:r>
              <w:rPr>
                <w:b/>
                <w:color w:val="FFFFFF"/>
                <w:sz w:val="18"/>
              </w:rPr>
              <w:t>Bridge</w:t>
            </w:r>
          </w:p>
        </w:tc>
        <w:tc>
          <w:tcPr>
            <w:tcW w:type="dxa" w:w="2033"/>
            <w:shd w:fill="1F4E78"/>
            <w:vAlign w:val="center"/>
            <w:tcMar>
              <w:top w:w="60" w:type="dxa"/>
              <w:start w:w="80" w:type="dxa"/>
              <w:bottom w:w="60" w:type="dxa"/>
              <w:end w:w="80" w:type="dxa"/>
            </w:tcMar>
          </w:tcPr>
          <w:p>
            <w:r>
              <w:rPr>
                <w:b/>
                <w:color w:val="FFFFFF"/>
                <w:sz w:val="18"/>
              </w:rPr>
              <w:t>VLAN</w:t>
            </w:r>
          </w:p>
        </w:tc>
        <w:tc>
          <w:tcPr>
            <w:tcW w:type="dxa" w:w="2033"/>
            <w:shd w:fill="1F4E78"/>
            <w:vAlign w:val="center"/>
            <w:tcMar>
              <w:top w:w="60" w:type="dxa"/>
              <w:start w:w="80" w:type="dxa"/>
              <w:bottom w:w="60" w:type="dxa"/>
              <w:end w:w="80" w:type="dxa"/>
            </w:tcMar>
          </w:tcPr>
          <w:p>
            <w:r>
              <w:rPr>
                <w:b/>
                <w:color w:val="FFFFFF"/>
                <w:sz w:val="18"/>
              </w:rPr>
              <w:t>IP/Gateway</w:t>
            </w:r>
          </w:p>
        </w:tc>
        <w:tc>
          <w:tcPr>
            <w:tcW w:type="dxa" w:w="2033"/>
            <w:shd w:fill="1F4E78"/>
            <w:vAlign w:val="center"/>
            <w:tcMar>
              <w:top w:w="60" w:type="dxa"/>
              <w:start w:w="80" w:type="dxa"/>
              <w:bottom w:w="60" w:type="dxa"/>
              <w:end w:w="80" w:type="dxa"/>
            </w:tcMar>
          </w:tcPr>
          <w:p>
            <w:r>
              <w:rPr>
                <w:b/>
                <w:color w:val="FFFFFF"/>
                <w:sz w:val="18"/>
              </w:rPr>
              <w:t>Mục đích</w:t>
            </w:r>
          </w:p>
        </w:tc>
      </w:tr>
      <w:tr>
        <w:trPr>
          <w:cantSplit/>
        </w:trPr>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eth0</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vmbr1</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30</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10.30.0.50/24, không default gateway</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RDP tới Windows sandbox</w:t>
            </w:r>
          </w:p>
        </w:tc>
      </w:tr>
      <w:tr>
        <w:trPr>
          <w:cantSplit/>
        </w:trPr>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eth1</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vmbr0</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Không</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10.0.80.50/24, gateway 10.0.80.251</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Web access từ management/LMS</w:t>
            </w:r>
          </w:p>
        </w:tc>
      </w:tr>
    </w:tbl>
    <w:p>
      <w:pPr>
        <w:spacing w:after="0"/>
      </w:pPr>
    </w:p>
    <w:p>
      <w:pPr>
        <w:pStyle w:val="Heading3"/>
        <w:keepNext/>
      </w:pPr>
      <w:r>
        <w:rPr>
          <w:rFonts w:ascii="Times New Roman" w:hAnsi="Times New Roman" w:eastAsia="Times New Roman"/>
        </w:rPr>
        <w:t>7.2. Dịch vụ và cổng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Mar>
              <w:top w:w="60" w:type="dxa"/>
              <w:start w:w="80" w:type="dxa"/>
              <w:bottom w:w="60" w:type="dxa"/>
              <w:end w:w="80" w:type="dxa"/>
            </w:tcMar>
          </w:tcPr>
          <w:p>
            <w:r>
              <w:rPr>
                <w:b/>
                <w:color w:val="FFFFFF"/>
                <w:sz w:val="18"/>
              </w:rPr>
              <w:t>Cổng</w:t>
            </w:r>
          </w:p>
        </w:tc>
        <w:tc>
          <w:tcPr>
            <w:tcW w:type="dxa" w:w="3389"/>
            <w:shd w:fill="1F4E78"/>
            <w:vAlign w:val="center"/>
            <w:tcMar>
              <w:top w:w="60" w:type="dxa"/>
              <w:start w:w="80" w:type="dxa"/>
              <w:bottom w:w="60" w:type="dxa"/>
              <w:end w:w="80" w:type="dxa"/>
            </w:tcMar>
          </w:tcPr>
          <w:p>
            <w:r>
              <w:rPr>
                <w:b/>
                <w:color w:val="FFFFFF"/>
                <w:sz w:val="18"/>
              </w:rPr>
              <w:t>Bind address</w:t>
            </w:r>
          </w:p>
        </w:tc>
        <w:tc>
          <w:tcPr>
            <w:tcW w:type="dxa" w:w="3389"/>
            <w:shd w:fill="1F4E78"/>
            <w:vAlign w:val="center"/>
            <w:tcMar>
              <w:top w:w="60" w:type="dxa"/>
              <w:start w:w="80" w:type="dxa"/>
              <w:bottom w:w="60" w:type="dxa"/>
              <w:end w:w="80" w:type="dxa"/>
            </w:tcMar>
          </w:tcPr>
          <w:p>
            <w:r>
              <w:rPr>
                <w:b/>
                <w:color w:val="FFFFFF"/>
                <w:sz w:val="18"/>
              </w:rPr>
              <w:t>Dịch vụ/ý nghĩa</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8080/TCP</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0.0.0.0 / *</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Guacamole web application</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4822/TCP</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127.0.0.1</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guacd</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3306/TCP</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127.0.0.1</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MariaDB/MySQL nội bộ</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8005/TCP</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127.0.0.1</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Tomcat shutdown/control</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22/TCP</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0.0.0.0 / *</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SSH trong container</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25/TCP</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localhost</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Mail cục bộ</w:t>
            </w:r>
          </w:p>
        </w:tc>
      </w:tr>
    </w:tbl>
    <w:p>
      <w:pPr>
        <w:spacing w:after="0"/>
      </w:pPr>
    </w:p>
    <w:tbl>
      <w:tblPr>
        <w:tblW w:type="auto" w:w="0"/>
        <w:jc w:val="center"/>
        <w:tblLook w:firstColumn="1" w:firstRow="1" w:lastColumn="0" w:lastRow="0" w:noHBand="0" w:noVBand="1" w:val="04A0"/>
      </w:tblPr>
      <w:tblGrid>
        <w:gridCol w:w="10166"/>
      </w:tblGrid>
      <w:tr>
        <w:tc>
          <w:tcPr>
            <w:tcW w:type="dxa" w:w="10166"/>
            <w:shd w:fill="F3F3F3"/>
            <w:tcMar>
              <w:top w:w="80" w:type="dxa"/>
              <w:start w:w="100" w:type="dxa"/>
              <w:bottom w:w="80" w:type="dxa"/>
              <w:end w:w="100" w:type="dxa"/>
            </w:tcMar>
          </w:tcPr>
          <w:p>
            <w:pPr>
              <w:spacing w:after="0" w:line="240" w:lineRule="auto"/>
            </w:pPr>
            <w:r>
              <w:rPr>
                <w:rFonts w:ascii="Liberation Mono" w:hAnsi="Liberation Mono" w:eastAsia="Liberation Mono"/>
                <w:sz w:val="16"/>
              </w:rPr>
              <w:t>URL nội bộ:</w:t>
            </w:r>
            <w:r>
              <w:br/>
            </w:r>
            <w:r>
              <w:rPr>
                <w:rFonts w:ascii="Liberation Mono" w:hAnsi="Liberation Mono" w:eastAsia="Liberation Mono"/>
                <w:sz w:val="16"/>
              </w:rPr>
              <w:t>http://10.0.80.50:8080/guacamole/</w:t>
            </w:r>
            <w:r>
              <w:br/>
            </w:r>
            <w:r>
              <w:rPr>
                <w:rFonts w:ascii="Liberation Mono" w:hAnsi="Liberation Mono" w:eastAsia="Liberation Mono"/>
                <w:sz w:val="16"/>
              </w:rPr>
            </w:r>
            <w:r>
              <w:br/>
            </w:r>
            <w:r>
              <w:rPr>
                <w:rFonts w:ascii="Liberation Mono" w:hAnsi="Liberation Mono" w:eastAsia="Liberation Mono"/>
                <w:sz w:val="16"/>
              </w:rPr>
              <w:t>Kiểm tra từ Proxmox:</w:t>
            </w:r>
            <w:r>
              <w:br/>
            </w:r>
            <w:r>
              <w:rPr>
                <w:rFonts w:ascii="Liberation Mono" w:hAnsi="Liberation Mono" w:eastAsia="Liberation Mono"/>
                <w:sz w:val="16"/>
              </w:rPr>
              <w:t>curl -I http://10.0.80.50:8080/guacamole/</w:t>
            </w:r>
            <w:r>
              <w:br/>
            </w:r>
            <w:r>
              <w:rPr>
                <w:rFonts w:ascii="Liberation Mono" w:hAnsi="Liberation Mono" w:eastAsia="Liberation Mono"/>
                <w:sz w:val="16"/>
              </w:rPr>
              <w:t># Kết quả đã quan sát: HTTP/1.1 302, Location: /guacamole/</w:t>
            </w:r>
          </w:p>
        </w:tc>
      </w:tr>
    </w:tbl>
    <w:p>
      <w:pPr>
        <w:spacing w:after="0"/>
      </w:pPr>
    </w:p>
    <w:p>
      <w:pPr>
        <w:pStyle w:val="Heading3"/>
        <w:keepNext/>
      </w:pPr>
      <w:r>
        <w:rPr>
          <w:rFonts w:ascii="Times New Roman" w:hAnsi="Times New Roman" w:eastAsia="Times New Roman"/>
        </w:rPr>
        <w:t>7.3. Extension xác thực</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Mar>
              <w:top w:w="60" w:type="dxa"/>
              <w:start w:w="80" w:type="dxa"/>
              <w:bottom w:w="60" w:type="dxa"/>
              <w:end w:w="80" w:type="dxa"/>
            </w:tcMar>
          </w:tcPr>
          <w:p>
            <w:r>
              <w:rPr>
                <w:b/>
                <w:color w:val="FFFFFF"/>
                <w:sz w:val="18"/>
              </w:rPr>
              <w:t>Extension</w:t>
            </w:r>
          </w:p>
        </w:tc>
        <w:tc>
          <w:tcPr>
            <w:tcW w:type="dxa" w:w="3389"/>
            <w:shd w:fill="1F4E78"/>
            <w:vAlign w:val="center"/>
            <w:tcMar>
              <w:top w:w="60" w:type="dxa"/>
              <w:start w:w="80" w:type="dxa"/>
              <w:bottom w:w="60" w:type="dxa"/>
              <w:end w:w="80" w:type="dxa"/>
            </w:tcMar>
          </w:tcPr>
          <w:p>
            <w:r>
              <w:rPr>
                <w:b/>
                <w:color w:val="FFFFFF"/>
                <w:sz w:val="18"/>
              </w:rPr>
              <w:t>File</w:t>
            </w:r>
          </w:p>
        </w:tc>
        <w:tc>
          <w:tcPr>
            <w:tcW w:type="dxa" w:w="3389"/>
            <w:shd w:fill="1F4E78"/>
            <w:vAlign w:val="center"/>
            <w:tcMar>
              <w:top w:w="60" w:type="dxa"/>
              <w:start w:w="80" w:type="dxa"/>
              <w:bottom w:w="60" w:type="dxa"/>
              <w:end w:w="80" w:type="dxa"/>
            </w:tcMar>
          </w:tcPr>
          <w:p>
            <w:r>
              <w:rPr>
                <w:b/>
                <w:color w:val="FFFFFF"/>
                <w:sz w:val="18"/>
              </w:rPr>
              <w:t>Trạng thái log</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MySQL Authentication</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/etc/guacamole/extensions/guacamole-auth-jdbc-mysql-1.6.0.jar</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Loaded</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Encrypted JSON Authentication</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/etc/guacamole/extensions/guacamole-auth-json-1.6.0.jar</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Loaded</w:t>
            </w:r>
          </w:p>
        </w:tc>
      </w:tr>
    </w:tbl>
    <w:p>
      <w:pPr>
        <w:spacing w:after="0"/>
      </w:pPr>
    </w:p>
    <w:p>
      <w:pPr>
        <w:spacing w:after="100" w:line="269" w:lineRule="auto"/>
      </w:pPr>
      <w:r>
        <w:rPr>
          <w:rFonts w:ascii="Times New Roman" w:hAnsi="Times New Roman" w:eastAsia="Times New Roman"/>
          <w:i w:val="0"/>
        </w:rPr>
        <w:t>Log khởi động mới xác nhận cả hai extension được nạp. Lỗi “Property mysql-database is required” trước đó xuất phát từ guacamole.properties có quyền root:root 600 nên user tomcat không đọc được. Quyền đã được sửa thành root:tomcat 640 và lần khởi động sau không còn lỗi này.</w:t>
      </w:r>
    </w:p>
    <w:tbl>
      <w:tblPr>
        <w:tblW w:type="auto" w:w="0"/>
        <w:jc w:val="center"/>
        <w:tblLook w:firstColumn="1" w:firstRow="1" w:lastColumn="0" w:lastRow="0" w:noHBand="0" w:noVBand="1" w:val="04A0"/>
      </w:tblPr>
      <w:tblGrid>
        <w:gridCol w:w="10166"/>
      </w:tblGrid>
      <w:tr>
        <w:tc>
          <w:tcPr>
            <w:tcW w:type="dxa" w:w="10166"/>
            <w:shd w:fill="F3F3F3"/>
            <w:tcMar>
              <w:top w:w="80" w:type="dxa"/>
              <w:start w:w="100" w:type="dxa"/>
              <w:bottom w:w="80" w:type="dxa"/>
              <w:end w:w="100" w:type="dxa"/>
            </w:tcMar>
          </w:tcPr>
          <w:p>
            <w:pPr>
              <w:spacing w:after="0" w:line="240" w:lineRule="auto"/>
            </w:pPr>
            <w:r>
              <w:rPr>
                <w:rFonts w:ascii="Liberation Mono" w:hAnsi="Liberation Mono" w:eastAsia="Liberation Mono"/>
                <w:sz w:val="16"/>
              </w:rPr>
              <w:t># Quyền file mục tiêu</w:t>
            </w:r>
            <w:r>
              <w:br/>
            </w:r>
            <w:r>
              <w:rPr>
                <w:rFonts w:ascii="Liberation Mono" w:hAnsi="Liberation Mono" w:eastAsia="Liberation Mono"/>
                <w:sz w:val="16"/>
              </w:rPr>
              <w:t>-rw-r----- 1 root tomcat /etc/guacamole/guacamole.properties</w:t>
            </w:r>
            <w:r>
              <w:br/>
            </w:r>
            <w:r>
              <w:rPr>
                <w:rFonts w:ascii="Liberation Mono" w:hAnsi="Liberation Mono" w:eastAsia="Liberation Mono"/>
                <w:sz w:val="16"/>
              </w:rPr>
            </w:r>
            <w:r>
              <w:br/>
            </w:r>
            <w:r>
              <w:rPr>
                <w:rFonts w:ascii="Liberation Mono" w:hAnsi="Liberation Mono" w:eastAsia="Liberation Mono"/>
                <w:sz w:val="16"/>
              </w:rPr>
              <w:t># Các dòng log xác nhận</w:t>
            </w:r>
            <w:r>
              <w:br/>
            </w:r>
            <w:r>
              <w:rPr>
                <w:rFonts w:ascii="Liberation Mono" w:hAnsi="Liberation Mono" w:eastAsia="Liberation Mono"/>
                <w:sz w:val="16"/>
              </w:rPr>
              <w:t>Extension "MySQL Authentication" (mysql) loaded.</w:t>
            </w:r>
            <w:r>
              <w:br/>
            </w:r>
            <w:r>
              <w:rPr>
                <w:rFonts w:ascii="Liberation Mono" w:hAnsi="Liberation Mono" w:eastAsia="Liberation Mono"/>
                <w:sz w:val="16"/>
              </w:rPr>
              <w:t>Extension "Encrypted JSON Authentication" (json) loaded.</w:t>
            </w:r>
          </w:p>
        </w:tc>
      </w:tr>
    </w:tbl>
    <w:p>
      <w:pPr>
        <w:spacing w:after="0"/>
      </w:pPr>
    </w:p>
    <w:tbl>
      <w:tblPr>
        <w:tblW w:type="auto" w:w="0"/>
        <w:jc w:val="center"/>
        <w:tblLook w:firstColumn="1" w:firstRow="1" w:lastColumn="0" w:lastRow="0" w:noHBand="0" w:noVBand="1" w:val="04A0"/>
      </w:tblPr>
      <w:tblGrid>
        <w:gridCol w:w="10166"/>
      </w:tblGrid>
      <w:tr>
        <w:tc>
          <w:tcPr>
            <w:tcW w:type="dxa" w:w="10166"/>
            <w:shd w:fill="FCE4D6"/>
            <w:tcMar>
              <w:top w:w="100" w:type="dxa"/>
              <w:start w:w="120" w:type="dxa"/>
              <w:bottom w:w="100" w:type="dxa"/>
              <w:end w:w="120" w:type="dxa"/>
            </w:tcMar>
          </w:tcPr>
          <w:p>
            <w:r>
              <w:rPr>
                <w:rFonts w:ascii="Times New Roman" w:hAnsi="Times New Roman" w:eastAsia="Times New Roman"/>
                <w:b/>
                <w:color w:val="9C0006"/>
                <w:sz w:val="20"/>
              </w:rPr>
              <w:t xml:space="preserve">Bí mật JSON: </w:t>
            </w:r>
            <w:r>
              <w:rPr>
                <w:rFonts w:ascii="Times New Roman" w:hAnsi="Times New Roman" w:eastAsia="Times New Roman"/>
                <w:sz w:val="20"/>
              </w:rPr>
              <w:t>guacamole.properties chứa json-secret-key 128-bit dạng 32 ký tự hex. Khóa này phải trùng với backend LMS nhưng không được ghi trong tài liệu, log, Git hoặc ảnh chụp.</w:t>
            </w:r>
          </w:p>
        </w:tc>
      </w:tr>
    </w:tbl>
    <w:p>
      <w:pPr>
        <w:spacing w:after="0"/>
      </w:pPr>
    </w:p>
    <w:tbl>
      <w:tblPr>
        <w:tblW w:type="auto" w:w="0"/>
        <w:jc w:val="center"/>
        <w:tblLook w:firstColumn="1" w:firstRow="1" w:lastColumn="0" w:lastRow="0" w:noHBand="0" w:noVBand="1" w:val="04A0"/>
      </w:tblPr>
      <w:tblGrid>
        <w:gridCol w:w="10166"/>
      </w:tblGrid>
      <w:tr>
        <w:tc>
          <w:tcPr>
            <w:tcW w:type="dxa" w:w="10166"/>
            <w:shd w:fill="FCE4D6"/>
            <w:tcMar>
              <w:top w:w="100" w:type="dxa"/>
              <w:start w:w="120" w:type="dxa"/>
              <w:bottom w:w="100" w:type="dxa"/>
              <w:end w:w="120" w:type="dxa"/>
            </w:tcMar>
          </w:tcPr>
          <w:p>
            <w:r>
              <w:rPr>
                <w:rFonts w:ascii="Times New Roman" w:hAnsi="Times New Roman" w:eastAsia="Times New Roman"/>
                <w:b/>
                <w:color w:val="9C0006"/>
                <w:sz w:val="20"/>
              </w:rPr>
              <w:t xml:space="preserve">Mật khẩu MySQL: </w:t>
            </w:r>
            <w:r>
              <w:rPr>
                <w:rFonts w:ascii="Times New Roman" w:hAnsi="Times New Roman" w:eastAsia="Times New Roman"/>
                <w:sz w:val="20"/>
              </w:rPr>
              <w:t>Một mật khẩu MySQL đã xuất hiện trong ảnh cấu hình trong quá trình xử lý. Nên đổi mật khẩu người dùng Guacamole DB, cập nhật guacamole.properties và kiểm tra lại kết nối.</w:t>
            </w:r>
          </w:p>
        </w:tc>
      </w:tr>
    </w:tbl>
    <w:p>
      <w:pPr>
        <w:spacing w:after="0"/>
      </w:pPr>
    </w:p>
    <w:p>
      <w:pPr>
        <w:pStyle w:val="Heading2"/>
        <w:keepNext/>
      </w:pPr>
      <w:r>
        <w:rPr>
          <w:rFonts w:ascii="Times New Roman" w:hAnsi="Times New Roman" w:eastAsia="Times New Roman"/>
        </w:rPr>
        <w:t>8. Windows Sandbox - VM 101</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vAlign w:val="center"/>
            <w:tcMar>
              <w:top w:w="60" w:type="dxa"/>
              <w:start w:w="80" w:type="dxa"/>
              <w:bottom w:w="60" w:type="dxa"/>
              <w:end w:w="80" w:type="dxa"/>
            </w:tcMar>
          </w:tcPr>
          <w:p>
            <w:r>
              <w:rPr>
                <w:b/>
                <w:color w:val="FFFFFF"/>
                <w:sz w:val="18"/>
              </w:rPr>
              <w:t>Thuộc tính</w:t>
            </w:r>
          </w:p>
        </w:tc>
        <w:tc>
          <w:tcPr>
            <w:tcW w:type="dxa" w:w="5083"/>
            <w:shd w:fill="1F4E78"/>
            <w:vAlign w:val="center"/>
            <w:tcMar>
              <w:top w:w="60" w:type="dxa"/>
              <w:start w:w="80" w:type="dxa"/>
              <w:bottom w:w="60" w:type="dxa"/>
              <w:end w:w="80" w:type="dxa"/>
            </w:tcMar>
          </w:tcPr>
          <w:p>
            <w:r>
              <w:rPr>
                <w:b/>
                <w:color w:val="FFFFFF"/>
                <w:sz w:val="18"/>
              </w:rPr>
              <w:t>Giá trị hiện tại</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VM ID</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101</w:t>
            </w:r>
          </w:p>
        </w:tc>
      </w:tr>
      <w:tr>
        <w:trPr>
          <w:cantSplit/>
        </w:trPr>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Tên</w:t>
            </w:r>
          </w:p>
        </w:tc>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Win-1</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OS khai báo</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Windows 10</w:t>
            </w:r>
          </w:p>
        </w:tc>
      </w:tr>
      <w:tr>
        <w:trPr>
          <w:cantSplit/>
        </w:trPr>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CPU</w:t>
            </w:r>
          </w:p>
        </w:tc>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2 cores, x86-64-v2-AES</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RAM</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4096 MiB</w:t>
            </w:r>
          </w:p>
        </w:tc>
      </w:tr>
      <w:tr>
        <w:trPr>
          <w:cantSplit/>
        </w:trPr>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Disk</w:t>
            </w:r>
          </w:p>
        </w:tc>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60 GiB</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NIC model</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Intel E1000</w:t>
            </w:r>
          </w:p>
        </w:tc>
      </w:tr>
      <w:tr>
        <w:trPr>
          <w:cantSplit/>
        </w:trPr>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MAC</w:t>
            </w:r>
          </w:p>
        </w:tc>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BC:24:11:97:1D:A1</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Bridge/VLAN</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vmbr1, VLAN tag 30</w:t>
            </w:r>
          </w:p>
        </w:tc>
      </w:tr>
      <w:tr>
        <w:trPr>
          <w:cantSplit/>
        </w:trPr>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Proxmox firewall</w:t>
            </w:r>
          </w:p>
        </w:tc>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Enabled trên NIC</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IP</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10.30.0.100/24 qua DHCP</w:t>
            </w:r>
          </w:p>
        </w:tc>
      </w:tr>
      <w:tr>
        <w:trPr>
          <w:cantSplit/>
        </w:trPr>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Default gateway</w:t>
            </w:r>
          </w:p>
        </w:tc>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10.30.0.1</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RDP</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TCP/UDP 3389 lắng nghe; Guacamole kết nối thành công</w:t>
            </w:r>
          </w:p>
        </w:tc>
      </w:tr>
      <w:tr>
        <w:trPr>
          <w:cantSplit/>
        </w:trPr>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Snapshot/parent</w:t>
            </w:r>
          </w:p>
        </w:tc>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win-1-snapshot-1</w:t>
            </w:r>
          </w:p>
        </w:tc>
      </w:tr>
    </w:tbl>
    <w:p>
      <w:pPr>
        <w:spacing w:after="0"/>
      </w:pPr>
    </w:p>
    <w:p>
      <w:pPr>
        <w:pStyle w:val="Heading3"/>
        <w:keepNext/>
      </w:pPr>
      <w:r>
        <w:rPr>
          <w:rFonts w:ascii="Times New Roman" w:hAnsi="Times New Roman" w:eastAsia="Times New Roman"/>
        </w:rPr>
        <w:t>8.1. Các thay đổi đã thực hiện</w:t>
      </w:r>
    </w:p>
    <w:p>
      <w:pPr>
        <w:pStyle w:val="ListNumber"/>
        <w:spacing w:after="40"/>
      </w:pPr>
      <w:r>
        <w:rPr>
          <w:rFonts w:ascii="Times New Roman" w:hAnsi="Times New Roman" w:eastAsia="Times New Roman"/>
        </w:rPr>
        <w:t>Sửa NIC từ bridge=vmbr0, tag=30 sang bridge=vmbr1, tag=30.</w:t>
      </w:r>
    </w:p>
    <w:p>
      <w:pPr>
        <w:pStyle w:val="ListNumber"/>
        <w:spacing w:after="40"/>
      </w:pPr>
      <w:r>
        <w:rPr>
          <w:rFonts w:ascii="Times New Roman" w:hAnsi="Times New Roman" w:eastAsia="Times New Roman"/>
        </w:rPr>
        <w:t>Chuyển Windows từ IP tĩnh cũ 192.168.137.200/24 sang DHCP.</w:t>
      </w:r>
    </w:p>
    <w:p>
      <w:pPr>
        <w:pStyle w:val="ListNumber"/>
        <w:spacing w:after="40"/>
      </w:pPr>
      <w:r>
        <w:rPr>
          <w:rFonts w:ascii="Times New Roman" w:hAnsi="Times New Roman" w:eastAsia="Times New Roman"/>
        </w:rPr>
        <w:t>Windows nhận IP 10.30.0.100/24 và gateway 10.30.0.1.</w:t>
      </w:r>
    </w:p>
    <w:p>
      <w:pPr>
        <w:pStyle w:val="ListNumber"/>
        <w:spacing w:after="40"/>
      </w:pPr>
      <w:r>
        <w:rPr>
          <w:rFonts w:ascii="Times New Roman" w:hAnsi="Times New Roman" w:eastAsia="Times New Roman"/>
        </w:rPr>
        <w:t>Bật Remote Desktop bằng registry fDenyTSConnections=0.</w:t>
      </w:r>
    </w:p>
    <w:p>
      <w:pPr>
        <w:pStyle w:val="ListNumber"/>
        <w:spacing w:after="40"/>
      </w:pPr>
      <w:r>
        <w:rPr>
          <w:rFonts w:ascii="Times New Roman" w:hAnsi="Times New Roman" w:eastAsia="Times New Roman"/>
        </w:rPr>
        <w:t>Mở nhóm rule Windows Firewall “Remote Desktop”.</w:t>
      </w:r>
    </w:p>
    <w:p>
      <w:pPr>
        <w:pStyle w:val="ListNumber"/>
        <w:spacing w:after="40"/>
      </w:pPr>
      <w:r>
        <w:rPr>
          <w:rFonts w:ascii="Times New Roman" w:hAnsi="Times New Roman" w:eastAsia="Times New Roman"/>
        </w:rPr>
        <w:t>Xác minh cổng 3389 LISTENING và Guacamole kết nối thành công.</w:t>
      </w:r>
    </w:p>
    <w:p>
      <w:pPr>
        <w:spacing w:after="60"/>
      </w:pPr>
      <w:r>
        <w:rPr>
          <w:rFonts w:ascii="Times New Roman" w:hAnsi="Times New Roman" w:eastAsia="Times New Roman"/>
          <w:b/>
          <w:sz w:val="20"/>
        </w:rPr>
        <w:t>Các lệnh Windows đã sử dụng</w:t>
      </w:r>
    </w:p>
    <w:tbl>
      <w:tblPr>
        <w:tblW w:type="auto" w:w="0"/>
        <w:jc w:val="center"/>
        <w:tblLook w:firstColumn="1" w:firstRow="1" w:lastColumn="0" w:lastRow="0" w:noHBand="0" w:noVBand="1" w:val="04A0"/>
      </w:tblPr>
      <w:tblGrid>
        <w:gridCol w:w="10166"/>
      </w:tblGrid>
      <w:tr>
        <w:tc>
          <w:tcPr>
            <w:tcW w:type="dxa" w:w="10166"/>
            <w:shd w:fill="F3F3F3"/>
            <w:tcMar>
              <w:top w:w="80" w:type="dxa"/>
              <w:start w:w="100" w:type="dxa"/>
              <w:bottom w:w="80" w:type="dxa"/>
              <w:end w:w="100" w:type="dxa"/>
            </w:tcMar>
          </w:tcPr>
          <w:p>
            <w:pPr>
              <w:spacing w:after="0" w:line="240" w:lineRule="auto"/>
            </w:pPr>
            <w:r>
              <w:rPr>
                <w:rFonts w:ascii="Liberation Mono" w:hAnsi="Liberation Mono" w:eastAsia="Liberation Mono"/>
                <w:sz w:val="16"/>
              </w:rPr>
              <w:t>netsh interface ip set address name="Ethernet" source=dhcp</w:t>
            </w:r>
            <w:r>
              <w:br/>
            </w:r>
            <w:r>
              <w:rPr>
                <w:rFonts w:ascii="Liberation Mono" w:hAnsi="Liberation Mono" w:eastAsia="Liberation Mono"/>
                <w:sz w:val="16"/>
              </w:rPr>
              <w:t>ipconfig /renew</w:t>
            </w:r>
            <w:r>
              <w:br/>
            </w:r>
            <w:r>
              <w:rPr>
                <w:rFonts w:ascii="Liberation Mono" w:hAnsi="Liberation Mono" w:eastAsia="Liberation Mono"/>
                <w:sz w:val="16"/>
              </w:rPr>
              <w:t>reg add "HKLM\SYSTEM\CurrentControlSet\Control\Terminal Server" /v fDenyTSConnections /t REG_DWORD /d 0 /f</w:t>
            </w:r>
            <w:r>
              <w:br/>
            </w:r>
            <w:r>
              <w:rPr>
                <w:rFonts w:ascii="Liberation Mono" w:hAnsi="Liberation Mono" w:eastAsia="Liberation Mono"/>
                <w:sz w:val="16"/>
              </w:rPr>
              <w:t>netsh advfirewall firewall set rule group="remote desktop" new enable=Yes</w:t>
            </w:r>
            <w:r>
              <w:br/>
            </w:r>
            <w:r>
              <w:rPr>
                <w:rFonts w:ascii="Liberation Mono" w:hAnsi="Liberation Mono" w:eastAsia="Liberation Mono"/>
                <w:sz w:val="16"/>
              </w:rPr>
              <w:t>netstat -ano | findstr :3389</w:t>
            </w:r>
          </w:p>
        </w:tc>
      </w:tr>
    </w:tbl>
    <w:p>
      <w:pPr>
        <w:spacing w:after="0"/>
      </w:pPr>
    </w:p>
    <w:p>
      <w:pPr>
        <w:pStyle w:val="Heading3"/>
        <w:keepNext/>
      </w:pPr>
      <w:r>
        <w:rPr>
          <w:rFonts w:ascii="Times New Roman" w:hAnsi="Times New Roman" w:eastAsia="Times New Roman"/>
        </w:rPr>
        <w:t>8.2. Nguyên tắc template và clone</w:t>
      </w:r>
    </w:p>
    <w:p>
      <w:pPr>
        <w:spacing w:after="100" w:line="269" w:lineRule="auto"/>
      </w:pPr>
      <w:r>
        <w:rPr>
          <w:rFonts w:ascii="Times New Roman" w:hAnsi="Times New Roman" w:eastAsia="Times New Roman"/>
          <w:i w:val="0"/>
        </w:rPr>
        <w:t>VM 101 có thể được dùng làm máy gốc/template cho việc cấp phát VM sinh viên, nhưng cần tách rõ “VM đang chạy để kiểm thử” và “template bất biến”. Trước khi chuyển thành template nên cập nhật hệ điều hành, bật RDP, cài agent/công cụ lab, dọn dữ liệu nhạy cảm, xác minh snapshot sạch và lập phiên bản template.</w:t>
      </w:r>
    </w:p>
    <w:tbl>
      <w:tblPr>
        <w:tblW w:type="auto" w:w="0"/>
        <w:jc w:val="center"/>
        <w:tblLook w:firstColumn="1" w:firstRow="1" w:lastColumn="0" w:lastRow="0" w:noHBand="0" w:noVBand="1" w:val="04A0"/>
      </w:tblPr>
      <w:tblGrid>
        <w:gridCol w:w="10166"/>
      </w:tblGrid>
      <w:tr>
        <w:tc>
          <w:tcPr>
            <w:tcW w:type="dxa" w:w="10166"/>
            <w:shd w:fill="FCE4D6"/>
            <w:tcMar>
              <w:top w:w="100" w:type="dxa"/>
              <w:start w:w="120" w:type="dxa"/>
              <w:bottom w:w="100" w:type="dxa"/>
              <w:end w:w="120" w:type="dxa"/>
            </w:tcMar>
          </w:tcPr>
          <w:p>
            <w:r>
              <w:rPr>
                <w:rFonts w:ascii="Times New Roman" w:hAnsi="Times New Roman" w:eastAsia="Times New Roman"/>
                <w:b/>
                <w:color w:val="9C0006"/>
                <w:sz w:val="20"/>
              </w:rPr>
              <w:t xml:space="preserve">Rủi ro MAC/IP trùng: </w:t>
            </w:r>
            <w:r>
              <w:rPr>
                <w:rFonts w:ascii="Times New Roman" w:hAnsi="Times New Roman" w:eastAsia="Times New Roman"/>
                <w:sz w:val="20"/>
              </w:rPr>
              <w:t>Không được sao chép cùng một MAC hoặc cùng IP 10.30.0.100 cho nhiều VM sinh viên chạy đồng thời trong cùng VLAN 30. Tài liệu ứng dụng cũ mô tả việc đồng bộ MAC của template cho mọi clone; cách này chỉ phù hợp nếu tại một thời điểm chỉ có một clone hoặc mỗi clone nằm trong VLAN riêng. Thiết kế nhiều sinh viên phải dùng MAC duy nhất và DHCP reservation/IPAM riêng.</w:t>
            </w:r>
          </w:p>
        </w:tc>
      </w:tr>
    </w:tbl>
    <w:p>
      <w:pPr>
        <w:spacing w:after="0"/>
      </w:pPr>
    </w:p>
    <w:p>
      <w:pPr>
        <w:pStyle w:val="Heading2"/>
        <w:keepNext/>
      </w:pPr>
      <w:r>
        <w:rPr>
          <w:rFonts w:ascii="Times New Roman" w:hAnsi="Times New Roman" w:eastAsia="Times New Roman"/>
        </w:rPr>
        <w:t>9. Các VM và container đang tồn tại</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F4E78"/>
            <w:vAlign w:val="center"/>
            <w:tcMar>
              <w:top w:w="60" w:type="dxa"/>
              <w:start w:w="80" w:type="dxa"/>
              <w:bottom w:w="60" w:type="dxa"/>
              <w:end w:w="80" w:type="dxa"/>
            </w:tcMar>
          </w:tcPr>
          <w:p>
            <w:r>
              <w:rPr>
                <w:b/>
                <w:color w:val="FFFFFF"/>
                <w:sz w:val="18"/>
              </w:rPr>
              <w:t>ID</w:t>
            </w:r>
          </w:p>
        </w:tc>
        <w:tc>
          <w:tcPr>
            <w:tcW w:type="dxa" w:w="2033"/>
            <w:shd w:fill="1F4E78"/>
            <w:vAlign w:val="center"/>
            <w:tcMar>
              <w:top w:w="60" w:type="dxa"/>
              <w:start w:w="80" w:type="dxa"/>
              <w:bottom w:w="60" w:type="dxa"/>
              <w:end w:w="80" w:type="dxa"/>
            </w:tcMar>
          </w:tcPr>
          <w:p>
            <w:r>
              <w:rPr>
                <w:b/>
                <w:color w:val="FFFFFF"/>
                <w:sz w:val="18"/>
              </w:rPr>
              <w:t>Loại</w:t>
            </w:r>
          </w:p>
        </w:tc>
        <w:tc>
          <w:tcPr>
            <w:tcW w:type="dxa" w:w="2033"/>
            <w:shd w:fill="1F4E78"/>
            <w:vAlign w:val="center"/>
            <w:tcMar>
              <w:top w:w="60" w:type="dxa"/>
              <w:start w:w="80" w:type="dxa"/>
              <w:bottom w:w="60" w:type="dxa"/>
              <w:end w:w="80" w:type="dxa"/>
            </w:tcMar>
          </w:tcPr>
          <w:p>
            <w:r>
              <w:rPr>
                <w:b/>
                <w:color w:val="FFFFFF"/>
                <w:sz w:val="18"/>
              </w:rPr>
              <w:t>Tên</w:t>
            </w:r>
          </w:p>
        </w:tc>
        <w:tc>
          <w:tcPr>
            <w:tcW w:type="dxa" w:w="2033"/>
            <w:shd w:fill="1F4E78"/>
            <w:vAlign w:val="center"/>
            <w:tcMar>
              <w:top w:w="60" w:type="dxa"/>
              <w:start w:w="80" w:type="dxa"/>
              <w:bottom w:w="60" w:type="dxa"/>
              <w:end w:w="80" w:type="dxa"/>
            </w:tcMar>
          </w:tcPr>
          <w:p>
            <w:r>
              <w:rPr>
                <w:b/>
                <w:color w:val="FFFFFF"/>
                <w:sz w:val="18"/>
              </w:rPr>
              <w:t>Vai trò</w:t>
            </w:r>
          </w:p>
        </w:tc>
        <w:tc>
          <w:tcPr>
            <w:tcW w:type="dxa" w:w="2033"/>
            <w:shd w:fill="1F4E78"/>
            <w:vAlign w:val="center"/>
            <w:tcMar>
              <w:top w:w="60" w:type="dxa"/>
              <w:start w:w="80" w:type="dxa"/>
              <w:bottom w:w="60" w:type="dxa"/>
              <w:end w:w="80" w:type="dxa"/>
            </w:tcMar>
          </w:tcPr>
          <w:p>
            <w:r>
              <w:rPr>
                <w:b/>
                <w:color w:val="FFFFFF"/>
                <w:sz w:val="18"/>
              </w:rPr>
              <w:t>Trạng thái/ghi chú</w:t>
            </w:r>
          </w:p>
        </w:tc>
      </w:tr>
      <w:tr>
        <w:trPr>
          <w:cantSplit/>
        </w:trPr>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100</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QEMU VM</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pfSense-Gateway</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Gateway/firewall ba vùng</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Đã xác minh</w:t>
            </w:r>
          </w:p>
        </w:tc>
      </w:tr>
      <w:tr>
        <w:trPr>
          <w:cantSplit/>
        </w:trPr>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101</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QEMU VM</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Win-1</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Windows sandbox / nguồn template tiềm năng</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Đã kết nối Guacamole</w:t>
            </w:r>
          </w:p>
        </w:tc>
      </w:tr>
      <w:tr>
        <w:trPr>
          <w:cantSplit/>
        </w:trPr>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102</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QEMU VM</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ubuntu-1</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Chưa xác minh; tài liệu cũ dự đoán Linux/INetSim</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Cần qm config và kiểm tra guest</w:t>
            </w:r>
          </w:p>
        </w:tc>
      </w:tr>
      <w:tr>
        <w:trPr>
          <w:cantSplit/>
        </w:trPr>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103</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LXC</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apache-guacamole</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VDI gateway dual-NIC</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Đã xác minh; Guacamole 1.6.0</w:t>
            </w:r>
          </w:p>
        </w:tc>
      </w:tr>
      <w:tr>
        <w:trPr>
          <w:cantSplit/>
        </w:trPr>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104</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QEMU VM</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Win10</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Máy Windows bổ sung/template tiềm năng</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8"/>
              </w:rPr>
              <w:t>Cần xác minh bridge, VLAN, IP, RDP</w:t>
            </w:r>
          </w:p>
        </w:tc>
      </w:tr>
      <w:tr>
        <w:trPr>
          <w:cantSplit/>
        </w:trPr>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105</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QEMU VM</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ubuntu-105</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Máy chủ MalSec LMS</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Đã deploy Docker Compose; IP 10.0.80.55</w:t>
            </w:r>
          </w:p>
        </w:tc>
      </w:tr>
    </w:tbl>
    <w:p>
      <w:pPr>
        <w:spacing w:after="0"/>
      </w:pPr>
    </w:p>
    <w:tbl>
      <w:tblPr>
        <w:tblW w:type="auto" w:w="0"/>
        <w:jc w:val="center"/>
        <w:tblLook w:firstColumn="1" w:firstRow="1" w:lastColumn="0" w:lastRow="0" w:noHBand="0" w:noVBand="1" w:val="04A0"/>
      </w:tblPr>
      <w:tblGrid>
        <w:gridCol w:w="10166"/>
      </w:tblGrid>
      <w:tr>
        <w:tc>
          <w:tcPr>
            <w:tcW w:type="dxa" w:w="10166"/>
            <w:shd w:fill="FFF2CC"/>
            <w:tcMar>
              <w:top w:w="100" w:type="dxa"/>
              <w:start w:w="120" w:type="dxa"/>
              <w:bottom w:w="100" w:type="dxa"/>
              <w:end w:w="120" w:type="dxa"/>
            </w:tcMar>
          </w:tcPr>
          <w:p>
            <w:r>
              <w:rPr>
                <w:rFonts w:ascii="Times New Roman" w:hAnsi="Times New Roman" w:eastAsia="Times New Roman"/>
                <w:b/>
                <w:color w:val="7F6000"/>
                <w:sz w:val="20"/>
              </w:rPr>
              <w:t xml:space="preserve">Không suy đoán vai trò: </w:t>
            </w:r>
            <w:r>
              <w:rPr>
                <w:rFonts w:ascii="Times New Roman" w:hAnsi="Times New Roman" w:eastAsia="Times New Roman"/>
                <w:sz w:val="20"/>
              </w:rPr>
              <w:t>VM 102 và 104 chưa được xác minh đầy đủ. Không mặc định 102 là INetSim hoặc 104 là template chính thức cho đến khi kiểm tra cấu hình và guest.</w:t>
            </w:r>
          </w:p>
        </w:tc>
      </w:tr>
    </w:tbl>
    <w:p>
      <w:pPr>
        <w:spacing w:after="0"/>
      </w:pPr>
    </w:p>
    <w:p>
      <w:pPr>
        <w:pStyle w:val="Heading2"/>
        <w:keepNext/>
      </w:pPr>
      <w:r>
        <w:rPr>
          <w:rFonts w:ascii="Times New Roman" w:hAnsi="Times New Roman" w:eastAsia="Times New Roman"/>
        </w:rPr>
        <w:t>10. Luồng truy cập và luồng dữ liệu của hạ tầng</w:t>
      </w:r>
    </w:p>
    <w:p>
      <w:pPr>
        <w:pStyle w:val="Heading3"/>
        <w:keepNext/>
      </w:pPr>
      <w:r>
        <w:rPr>
          <w:rFonts w:ascii="Times New Roman" w:hAnsi="Times New Roman" w:eastAsia="Times New Roman"/>
        </w:rPr>
        <w:t>10.1. Proxmox</w:t>
      </w:r>
    </w:p>
    <w:p>
      <w:pPr>
        <w:pStyle w:val="ListBullet"/>
        <w:spacing w:after="40"/>
      </w:pPr>
      <w:r>
        <w:rPr>
          <w:rFonts w:ascii="Times New Roman" w:hAnsi="Times New Roman" w:eastAsia="Times New Roman"/>
        </w:rPr>
        <w:t>Trong LAN: https://10.0.80.10:8006.</w:t>
      </w:r>
    </w:p>
    <w:p>
      <w:pPr>
        <w:pStyle w:val="ListBullet"/>
        <w:spacing w:after="40"/>
      </w:pPr>
      <w:r>
        <w:rPr>
          <w:rFonts w:ascii="Times New Roman" w:hAnsi="Times New Roman" w:eastAsia="Times New Roman"/>
        </w:rPr>
        <w:t>Từ Internet: giao diện, Shell và Console đã truy cập được thông qua reverse proxy/tunnel được cấu hình. Endpoint và Access policy cụ thể chưa ghi trong nguồn.</w:t>
      </w:r>
    </w:p>
    <w:p>
      <w:pPr>
        <w:pStyle w:val="ListBullet"/>
        <w:spacing w:after="40"/>
      </w:pPr>
      <w:r>
        <w:rPr>
          <w:rFonts w:ascii="Times New Roman" w:hAnsi="Times New Roman" w:eastAsia="Times New Roman"/>
        </w:rPr>
        <w:t>Shell/Console dùng WebSocket; proxy phải hỗ trợ Upgrade/Connection, timeout đủ dài và Host/TLS phù hợp. Lỗi 501 trước đây thuộc lớp proxy khi LAN vẫn hoạt động.</w:t>
      </w:r>
    </w:p>
    <w:p>
      <w:pPr>
        <w:pStyle w:val="Heading3"/>
        <w:keepNext/>
      </w:pPr>
      <w:r>
        <w:rPr>
          <w:rFonts w:ascii="Times New Roman" w:hAnsi="Times New Roman" w:eastAsia="Times New Roman"/>
        </w:rPr>
        <w:t>10.2. Guacamole</w:t>
      </w:r>
    </w:p>
    <w:p>
      <w:pPr>
        <w:pStyle w:val="ListBullet"/>
        <w:spacing w:after="40"/>
      </w:pPr>
      <w:r>
        <w:rPr>
          <w:rFonts w:ascii="Times New Roman" w:hAnsi="Times New Roman" w:eastAsia="Times New Roman"/>
        </w:rPr>
        <w:t>Client máy thật truy cập Guacamole thông qua Nginx trong LMS hoặc endpoint Guacamole công khai.</w:t>
      </w:r>
    </w:p>
    <w:p>
      <w:pPr>
        <w:pStyle w:val="ListBullet"/>
        <w:spacing w:after="40"/>
      </w:pPr>
      <w:r>
        <w:rPr>
          <w:rFonts w:ascii="Times New Roman" w:hAnsi="Times New Roman" w:eastAsia="Times New Roman"/>
        </w:rPr>
        <w:t>Tomcat xử lý authentication; guacd mở RDP tới Windows trong VLAN 30.</w:t>
      </w:r>
    </w:p>
    <w:p>
      <w:pPr>
        <w:pStyle w:val="ListBullet"/>
        <w:spacing w:after="40"/>
      </w:pPr>
      <w:r>
        <w:rPr>
          <w:rFonts w:ascii="Times New Roman" w:hAnsi="Times New Roman" w:eastAsia="Times New Roman"/>
        </w:rPr>
        <w:t>Luồng đã xác minh: Guacamole 10.30.0.50 → Windows 10.30.0.100:3389.</w:t>
      </w:r>
    </w:p>
    <w:p>
      <w:pPr>
        <w:pStyle w:val="Heading3"/>
        <w:keepNext/>
      </w:pPr>
      <w:r>
        <w:rPr>
          <w:rFonts w:ascii="Times New Roman" w:hAnsi="Times New Roman" w:eastAsia="Times New Roman"/>
        </w:rPr>
        <w:t>10.3. Malware sandbox</w:t>
      </w:r>
    </w:p>
    <w:p>
      <w:pPr>
        <w:pStyle w:val="ListBullet"/>
        <w:spacing w:after="40"/>
      </w:pPr>
      <w:r>
        <w:rPr>
          <w:rFonts w:ascii="Times New Roman" w:hAnsi="Times New Roman" w:eastAsia="Times New Roman"/>
        </w:rPr>
        <w:t>Sandbox chỉ gắn vmbr1/tag 30, không gắn trực tiếp vmbr0.</w:t>
      </w:r>
    </w:p>
    <w:p>
      <w:pPr>
        <w:pStyle w:val="ListBullet"/>
        <w:spacing w:after="40"/>
      </w:pPr>
      <w:r>
        <w:rPr>
          <w:rFonts w:ascii="Times New Roman" w:hAnsi="Times New Roman" w:eastAsia="Times New Roman"/>
        </w:rPr>
        <w:t>Mọi lưu lượng ra khỏi VLAN 30 phải qua pfSense và chịu rule.</w:t>
      </w:r>
    </w:p>
    <w:p>
      <w:pPr>
        <w:pStyle w:val="ListBullet"/>
        <w:spacing w:after="40"/>
      </w:pPr>
      <w:r>
        <w:rPr>
          <w:rFonts w:ascii="Times New Roman" w:hAnsi="Times New Roman" w:eastAsia="Times New Roman"/>
        </w:rPr>
        <w:t>INetSim dự kiến ở VLAN 40; chỉ mở đúng dịch vụ mô phỏng.</w:t>
      </w:r>
    </w:p>
    <w:p>
      <w:pPr>
        <w:pStyle w:val="ListBullet"/>
        <w:spacing w:after="40"/>
      </w:pPr>
      <w:r>
        <w:rPr>
          <w:rFonts w:ascii="Times New Roman" w:hAnsi="Times New Roman" w:eastAsia="Times New Roman"/>
        </w:rPr>
        <w:t>Không tạo rule để máy malware truy cập LMS vì sinh viên dùng máy thật.</w:t>
      </w:r>
    </w:p>
    <w:p>
      <w:pPr>
        <w:pStyle w:val="Heading2"/>
        <w:keepNext/>
      </w:pPr>
      <w:r>
        <w:rPr>
          <w:rFonts w:ascii="Times New Roman" w:hAnsi="Times New Roman" w:eastAsia="Times New Roman"/>
        </w:rPr>
        <w:t>11. Bảo mật và cách ly malware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Mar>
              <w:top w:w="60" w:type="dxa"/>
              <w:start w:w="80" w:type="dxa"/>
              <w:bottom w:w="60" w:type="dxa"/>
              <w:end w:w="80" w:type="dxa"/>
            </w:tcMar>
          </w:tcPr>
          <w:p>
            <w:r>
              <w:rPr>
                <w:b/>
                <w:color w:val="FFFFFF"/>
                <w:sz w:val="18"/>
              </w:rPr>
              <w:t>Lớp bảo vệ</w:t>
            </w:r>
          </w:p>
        </w:tc>
        <w:tc>
          <w:tcPr>
            <w:tcW w:type="dxa" w:w="3389"/>
            <w:shd w:fill="1F4E78"/>
            <w:vAlign w:val="center"/>
            <w:tcMar>
              <w:top w:w="60" w:type="dxa"/>
              <w:start w:w="80" w:type="dxa"/>
              <w:bottom w:w="60" w:type="dxa"/>
              <w:end w:w="80" w:type="dxa"/>
            </w:tcMar>
          </w:tcPr>
          <w:p>
            <w:r>
              <w:rPr>
                <w:b/>
                <w:color w:val="FFFFFF"/>
                <w:sz w:val="18"/>
              </w:rPr>
              <w:t>Cơ chế hiện tại</w:t>
            </w:r>
          </w:p>
        </w:tc>
        <w:tc>
          <w:tcPr>
            <w:tcW w:type="dxa" w:w="3389"/>
            <w:shd w:fill="1F4E78"/>
            <w:vAlign w:val="center"/>
            <w:tcMar>
              <w:top w:w="60" w:type="dxa"/>
              <w:start w:w="80" w:type="dxa"/>
              <w:bottom w:w="60" w:type="dxa"/>
              <w:end w:w="80" w:type="dxa"/>
            </w:tcMar>
          </w:tcPr>
          <w:p>
            <w:r>
              <w:rPr>
                <w:b/>
                <w:color w:val="FFFFFF"/>
                <w:sz w:val="18"/>
              </w:rPr>
              <w:t>Yêu cầu vận hành</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Phân đoạn mạng</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vmbr1 VLAN-aware; VLAN 30/40 tách khỏi vmbr0</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Không gắn sandbox trực tiếp vmbr0.</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Gateway/firewall</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pfSense có ba interface</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Default deny; kiểm tra LAN→WAN, LAN→OPT1, LAN→Management.</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VDI dual-NIC</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Guacamole có card ngoài và card nội bộ</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Không bật IP forwarding; chỉ guacd cần RDP.</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RDP</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Windows mở 3389</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Giới hạn Windows Firewall theo nguồn Guacamole/VLAN phù hợp.</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Proxmox firewall</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firewall=1 trên nhiều NIC</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Quản lý rule nhất quán; ghi tài liệu rule.</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Internet management</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Reverse proxy/tunnel</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MFA, Access policy, không publish 8006/22 trực tiếp.</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Malware containment</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Sandbox VLAN 30</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Tắt clipboard, drive, printer, file transfer nếu lab độc hại.</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Snapshot/template</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Có snapshot/parent</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Không lưu mẫu malware ngoài vùng cách ly; kiểm thử rollback.</w:t>
            </w:r>
          </w:p>
        </w:tc>
      </w:tr>
    </w:tbl>
    <w:p>
      <w:pPr>
        <w:spacing w:after="0"/>
      </w:pPr>
    </w:p>
    <w:p>
      <w:pPr>
        <w:pStyle w:val="Heading1"/>
        <w:keepNext/>
      </w:pPr>
      <w:r>
        <w:rPr>
          <w:rFonts w:ascii="Times New Roman" w:hAnsi="Times New Roman" w:eastAsia="Times New Roman"/>
        </w:rPr>
        <w:t>PHẦN III. MALSEC LMS TRÊN UBUNTU VM 105</w:t>
      </w:r>
    </w:p>
    <w:p>
      <w:pPr>
        <w:pStyle w:val="Heading2"/>
        <w:keepNext/>
      </w:pPr>
      <w:r>
        <w:rPr>
          <w:rFonts w:ascii="Times New Roman" w:hAnsi="Times New Roman" w:eastAsia="Times New Roman"/>
        </w:rPr>
        <w:t>12. Vai trò và cấu hình máy chủ LMS</w:t>
      </w:r>
    </w:p>
    <w:p>
      <w:pPr>
        <w:spacing w:after="100" w:line="269" w:lineRule="auto"/>
      </w:pPr>
      <w:r>
        <w:rPr>
          <w:rFonts w:ascii="Times New Roman" w:hAnsi="Times New Roman" w:eastAsia="Times New Roman"/>
          <w:i w:val="0"/>
        </w:rPr>
        <w:t>Ubuntu VM 105 là lớp ứng dụng của hệ thống. VM này không nằm trong VLAN malware mà nằm tại management 10.0.80.0/24. Người dùng truy cập LMS bằng máy thật; backend gọi Proxmox API và tạo thông tin phiên Guacamole; Nginx reverse proxy chuyển tiếp iframe/WebSocket tới Guacamole external 10.0.80.50.</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Mar>
              <w:top w:w="60" w:type="dxa"/>
              <w:start w:w="80" w:type="dxa"/>
              <w:bottom w:w="60" w:type="dxa"/>
              <w:end w:w="80" w:type="dxa"/>
            </w:tcMar>
          </w:tcPr>
          <w:p>
            <w:r>
              <w:rPr>
                <w:b/>
                <w:color w:val="FFFFFF"/>
                <w:sz w:val="18"/>
              </w:rPr>
              <w:t>Thuộc tính</w:t>
            </w:r>
          </w:p>
        </w:tc>
        <w:tc>
          <w:tcPr>
            <w:tcW w:type="dxa" w:w="3389"/>
            <w:shd w:fill="1F4E78"/>
            <w:vAlign w:val="center"/>
            <w:tcMar>
              <w:top w:w="60" w:type="dxa"/>
              <w:start w:w="80" w:type="dxa"/>
              <w:bottom w:w="60" w:type="dxa"/>
              <w:end w:w="80" w:type="dxa"/>
            </w:tcMar>
          </w:tcPr>
          <w:p>
            <w:r>
              <w:rPr>
                <w:b/>
                <w:color w:val="FFFFFF"/>
                <w:sz w:val="18"/>
              </w:rPr>
              <w:t>Giá trị quan sát</w:t>
            </w:r>
          </w:p>
        </w:tc>
        <w:tc>
          <w:tcPr>
            <w:tcW w:type="dxa" w:w="3389"/>
            <w:shd w:fill="1F4E78"/>
            <w:vAlign w:val="center"/>
            <w:tcMar>
              <w:top w:w="60" w:type="dxa"/>
              <w:start w:w="80" w:type="dxa"/>
              <w:bottom w:w="60" w:type="dxa"/>
              <w:end w:w="80" w:type="dxa"/>
            </w:tcMar>
          </w:tcPr>
          <w:p>
            <w:r>
              <w:rPr>
                <w:b/>
                <w:color w:val="FFFFFF"/>
                <w:sz w:val="18"/>
              </w:rPr>
              <w:t>Trạng thái</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VM ID</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105</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Đã xác minh</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Hostname</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ubuntu-105</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Đã xác minh</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OS</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Ubuntu Server</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Đã triển khai</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IP</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10.0.80.55/24 trên enp6s18</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Đã xác minh</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Docker bridge</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docker0 172.17.0.1/16</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Đã xác minh</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Compose bridge</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br-90c79cb900d4 172.18.0.1/16</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Đã xác minh</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Default route</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10.0.80.10 trong ảnh kiểm tra</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8"/>
              </w:rPr>
              <w:t>Giải pháp NAT qua Proxmox; cần chuẩn hóa</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Vai trò</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Host Docker Compose cho frontend, backend, PostgreSQL</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Đã deploy</w:t>
            </w:r>
          </w:p>
        </w:tc>
      </w:tr>
    </w:tbl>
    <w:p>
      <w:pPr>
        <w:spacing w:after="0"/>
      </w:pPr>
    </w:p>
    <w:tbl>
      <w:tblPr>
        <w:tblW w:type="auto" w:w="0"/>
        <w:jc w:val="center"/>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Pr>
          <w:p>
            <w:r>
              <w:rPr>
                <w:rFonts w:ascii="Times New Roman" w:hAnsi="Times New Roman" w:eastAsia="Times New Roman"/>
                <w:b/>
                <w:color w:val="375623"/>
                <w:sz w:val="20"/>
              </w:rPr>
              <w:t xml:space="preserve">Không đặt LMS trong VLAN 30: </w:t>
            </w:r>
            <w:r>
              <w:rPr>
                <w:rFonts w:ascii="Times New Roman" w:hAnsi="Times New Roman" w:eastAsia="Times New Roman"/>
                <w:sz w:val="20"/>
              </w:rPr>
              <w:t>VM 105 là tài sản chứa tài khoản, điểm, bài nộp và token hạ tầng. Nó phải được bảo vệ như hệ thống quản trị, không được nối card trực tiếp vào sandbox.</w:t>
            </w:r>
          </w:p>
        </w:tc>
      </w:tr>
    </w:tbl>
    <w:p>
      <w:pPr>
        <w:spacing w:after="0"/>
      </w:pPr>
    </w:p>
    <w:p>
      <w:pPr>
        <w:pStyle w:val="Heading2"/>
        <w:keepNext/>
      </w:pPr>
      <w:r>
        <w:rPr>
          <w:rFonts w:ascii="Times New Roman" w:hAnsi="Times New Roman" w:eastAsia="Times New Roman"/>
        </w:rPr>
        <w:t>13. Kiến trúc Docker Compose</w:t>
      </w:r>
    </w:p>
    <w:p>
      <w:pPr>
        <w:jc w:val="center"/>
      </w:pPr>
      <w:r>
        <w:rPr>
          <w:rFonts w:ascii="Times New Roman" w:hAnsi="Times New Roman" w:eastAsia="Times New Roman"/>
        </w:rPr>
        <w:drawing>
          <wp:inline xmlns:a="http://schemas.openxmlformats.org/drawingml/2006/main" xmlns:pic="http://schemas.openxmlformats.org/drawingml/2006/picture">
            <wp:extent cx="6126480" cy="2933807"/>
            <wp:docPr id="4" name="Picture 4"/>
            <wp:cNvGraphicFramePr>
              <a:graphicFrameLocks noChangeAspect="1"/>
            </wp:cNvGraphicFramePr>
            <a:graphic>
              <a:graphicData uri="http://schemas.openxmlformats.org/drawingml/2006/picture">
                <pic:pic>
                  <pic:nvPicPr>
                    <pic:cNvPr id="0" name="malsec_lms_components.png"/>
                    <pic:cNvPicPr/>
                  </pic:nvPicPr>
                  <pic:blipFill>
                    <a:blip r:embed="rId13"/>
                    <a:stretch>
                      <a:fillRect/>
                    </a:stretch>
                  </pic:blipFill>
                  <pic:spPr>
                    <a:xfrm>
                      <a:off x="0" y="0"/>
                      <a:ext cx="6126480" cy="2933807"/>
                    </a:xfrm>
                    <a:prstGeom prst="rect"/>
                  </pic:spPr>
                </pic:pic>
              </a:graphicData>
            </a:graphic>
          </wp:inline>
        </w:drawing>
      </w:r>
    </w:p>
    <w:p>
      <w:pPr>
        <w:spacing w:after="120"/>
        <w:jc w:val="center"/>
      </w:pPr>
      <w:r>
        <w:rPr>
          <w:rFonts w:ascii="Times New Roman" w:hAnsi="Times New Roman" w:eastAsia="Times New Roman"/>
          <w:i/>
          <w:sz w:val="19"/>
        </w:rPr>
        <w:t>Hình 4. Các container và kết nối tích hợp của MalSec LMS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F4E78"/>
            <w:vAlign w:val="center"/>
            <w:tcMar>
              <w:top w:w="60" w:type="dxa"/>
              <w:start w:w="80" w:type="dxa"/>
              <w:bottom w:w="60" w:type="dxa"/>
              <w:end w:w="80" w:type="dxa"/>
            </w:tcMar>
          </w:tcPr>
          <w:p>
            <w:r>
              <w:rPr>
                <w:b/>
                <w:color w:val="FFFFFF"/>
                <w:sz w:val="18"/>
              </w:rPr>
              <w:t>Container</w:t>
            </w:r>
          </w:p>
        </w:tc>
        <w:tc>
          <w:tcPr>
            <w:tcW w:type="dxa" w:w="2541"/>
            <w:shd w:fill="1F4E78"/>
            <w:vAlign w:val="center"/>
            <w:tcMar>
              <w:top w:w="60" w:type="dxa"/>
              <w:start w:w="80" w:type="dxa"/>
              <w:bottom w:w="60" w:type="dxa"/>
              <w:end w:w="80" w:type="dxa"/>
            </w:tcMar>
          </w:tcPr>
          <w:p>
            <w:r>
              <w:rPr>
                <w:b/>
                <w:color w:val="FFFFFF"/>
                <w:sz w:val="18"/>
              </w:rPr>
              <w:t>Image/Stack</w:t>
            </w:r>
          </w:p>
        </w:tc>
        <w:tc>
          <w:tcPr>
            <w:tcW w:type="dxa" w:w="2541"/>
            <w:shd w:fill="1F4E78"/>
            <w:vAlign w:val="center"/>
            <w:tcMar>
              <w:top w:w="60" w:type="dxa"/>
              <w:start w:w="80" w:type="dxa"/>
              <w:bottom w:w="60" w:type="dxa"/>
              <w:end w:w="80" w:type="dxa"/>
            </w:tcMar>
          </w:tcPr>
          <w:p>
            <w:r>
              <w:rPr>
                <w:b/>
                <w:color w:val="FFFFFF"/>
                <w:sz w:val="18"/>
              </w:rPr>
              <w:t>Port quan sát</w:t>
            </w:r>
          </w:p>
        </w:tc>
        <w:tc>
          <w:tcPr>
            <w:tcW w:type="dxa" w:w="2541"/>
            <w:shd w:fill="1F4E78"/>
            <w:vAlign w:val="center"/>
            <w:tcMar>
              <w:top w:w="60" w:type="dxa"/>
              <w:start w:w="80" w:type="dxa"/>
              <w:bottom w:w="60" w:type="dxa"/>
              <w:end w:w="80" w:type="dxa"/>
            </w:tcMar>
          </w:tcPr>
          <w:p>
            <w:r>
              <w:rPr>
                <w:b/>
                <w:color w:val="FFFFFF"/>
                <w:sz w:val="18"/>
              </w:rPr>
              <w:t>Vai trò</w:t>
            </w:r>
          </w:p>
        </w:tc>
      </w:tr>
      <w:tr>
        <w:trPr>
          <w:cantSplit/>
        </w:trPr>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malsec-frontend</w:t>
            </w:r>
          </w:p>
        </w:tc>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React 18 + Vite build + Nginx</w:t>
            </w:r>
          </w:p>
        </w:tc>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0.0.0.0:80→80</w:t>
            </w:r>
          </w:p>
        </w:tc>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Web UI và reverse proxy</w:t>
            </w:r>
          </w:p>
        </w:tc>
      </w:tr>
      <w:tr>
        <w:trPr>
          <w:cantSplit/>
        </w:trPr>
        <w:tc>
          <w:tcPr>
            <w:tcW w:type="dxa" w:w="2541"/>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malsec-backend</w:t>
            </w:r>
          </w:p>
        </w:tc>
        <w:tc>
          <w:tcPr>
            <w:tcW w:type="dxa" w:w="2541"/>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FastAPI / Uvicorn / Python 3.11</w:t>
            </w:r>
          </w:p>
        </w:tc>
        <w:tc>
          <w:tcPr>
            <w:tcW w:type="dxa" w:w="2541"/>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0.0.0.0:8000→8000</w:t>
            </w:r>
          </w:p>
        </w:tc>
        <w:tc>
          <w:tcPr>
            <w:tcW w:type="dxa" w:w="2541"/>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REST API, JWT, RBAC, VM orchestration</w:t>
            </w:r>
          </w:p>
        </w:tc>
      </w:tr>
      <w:tr>
        <w:trPr>
          <w:cantSplit/>
        </w:trPr>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malsec-db</w:t>
            </w:r>
          </w:p>
        </w:tc>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postgres:16-alpine</w:t>
            </w:r>
          </w:p>
        </w:tc>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0.0.0.0:5432→5432</w:t>
            </w:r>
          </w:p>
        </w:tc>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PostgreSQL</w:t>
            </w:r>
          </w:p>
        </w:tc>
      </w:tr>
    </w:tbl>
    <w:p>
      <w:pPr>
        <w:spacing w:after="0"/>
      </w:pPr>
    </w:p>
    <w:tbl>
      <w:tblPr>
        <w:tblW w:type="auto" w:w="0"/>
        <w:jc w:val="center"/>
        <w:tblLook w:firstColumn="1" w:firstRow="1" w:lastColumn="0" w:lastRow="0" w:noHBand="0" w:noVBand="1" w:val="04A0"/>
      </w:tblPr>
      <w:tblGrid>
        <w:gridCol w:w="10166"/>
      </w:tblGrid>
      <w:tr>
        <w:tc>
          <w:tcPr>
            <w:tcW w:type="dxa" w:w="10166"/>
            <w:shd w:fill="FCE4D6"/>
            <w:tcMar>
              <w:top w:w="100" w:type="dxa"/>
              <w:start w:w="120" w:type="dxa"/>
              <w:bottom w:w="100" w:type="dxa"/>
              <w:end w:w="120" w:type="dxa"/>
            </w:tcMar>
          </w:tcPr>
          <w:p>
            <w:r>
              <w:rPr>
                <w:rFonts w:ascii="Times New Roman" w:hAnsi="Times New Roman" w:eastAsia="Times New Roman"/>
                <w:b/>
                <w:color w:val="9C0006"/>
                <w:sz w:val="20"/>
              </w:rPr>
              <w:t xml:space="preserve">Khoảng trống bảo mật hiện tại: </w:t>
            </w:r>
            <w:r>
              <w:rPr>
                <w:rFonts w:ascii="Times New Roman" w:hAnsi="Times New Roman" w:eastAsia="Times New Roman"/>
                <w:sz w:val="20"/>
              </w:rPr>
              <w:t>Cổng 5432 và 8000 đang publish trên mọi interface. Trạng thái mục tiêu: bỏ publish 5432; backend chỉ nằm trên Docker network hoặc bind 127.0.0.1; chỉ Nginx mở 443 (và 80 để redirect).</w:t>
            </w:r>
          </w:p>
        </w:tc>
      </w:tr>
    </w:tbl>
    <w:p>
      <w:pPr>
        <w:spacing w:after="0"/>
      </w:pPr>
    </w:p>
    <w:tbl>
      <w:tblPr>
        <w:tblW w:type="auto" w:w="0"/>
        <w:jc w:val="center"/>
        <w:tblLook w:firstColumn="1" w:firstRow="1" w:lastColumn="0" w:lastRow="0" w:noHBand="0" w:noVBand="1" w:val="04A0"/>
      </w:tblPr>
      <w:tblGrid>
        <w:gridCol w:w="10166"/>
      </w:tblGrid>
      <w:tr>
        <w:tc>
          <w:tcPr>
            <w:tcW w:type="dxa" w:w="10166"/>
            <w:shd w:fill="F3F3F3"/>
            <w:tcMar>
              <w:top w:w="80" w:type="dxa"/>
              <w:start w:w="100" w:type="dxa"/>
              <w:bottom w:w="80" w:type="dxa"/>
              <w:end w:w="100" w:type="dxa"/>
            </w:tcMar>
          </w:tcPr>
          <w:p>
            <w:pPr>
              <w:spacing w:after="0" w:line="240" w:lineRule="auto"/>
            </w:pPr>
            <w:r>
              <w:rPr>
                <w:rFonts w:ascii="Liberation Mono" w:hAnsi="Liberation Mono" w:eastAsia="Liberation Mono"/>
                <w:sz w:val="16"/>
              </w:rPr>
              <w:t># Thiết kế mục tiêu rút gọn</w:t>
            </w:r>
            <w:r>
              <w:br/>
            </w:r>
            <w:r>
              <w:rPr>
                <w:rFonts w:ascii="Liberation Mono" w:hAnsi="Liberation Mono" w:eastAsia="Liberation Mono"/>
                <w:sz w:val="16"/>
              </w:rPr>
              <w:t>services:</w:t>
            </w:r>
            <w:r>
              <w:br/>
            </w:r>
            <w:r>
              <w:rPr>
                <w:rFonts w:ascii="Liberation Mono" w:hAnsi="Liberation Mono" w:eastAsia="Liberation Mono"/>
                <w:sz w:val="16"/>
              </w:rPr>
              <w:t xml:space="preserve">  frontend:</w:t>
            </w:r>
            <w:r>
              <w:br/>
            </w:r>
            <w:r>
              <w:rPr>
                <w:rFonts w:ascii="Liberation Mono" w:hAnsi="Liberation Mono" w:eastAsia="Liberation Mono"/>
                <w:sz w:val="16"/>
              </w:rPr>
              <w:t xml:space="preserve">    ports:</w:t>
            </w:r>
            <w:r>
              <w:br/>
            </w:r>
            <w:r>
              <w:rPr>
                <w:rFonts w:ascii="Liberation Mono" w:hAnsi="Liberation Mono" w:eastAsia="Liberation Mono"/>
                <w:sz w:val="16"/>
              </w:rPr>
              <w:t xml:space="preserve">      - "80:80"</w:t>
            </w:r>
            <w:r>
              <w:br/>
            </w:r>
            <w:r>
              <w:rPr>
                <w:rFonts w:ascii="Liberation Mono" w:hAnsi="Liberation Mono" w:eastAsia="Liberation Mono"/>
                <w:sz w:val="16"/>
              </w:rPr>
              <w:t xml:space="preserve">      - "443:443"</w:t>
            </w:r>
            <w:r>
              <w:br/>
            </w:r>
            <w:r>
              <w:rPr>
                <w:rFonts w:ascii="Liberation Mono" w:hAnsi="Liberation Mono" w:eastAsia="Liberation Mono"/>
                <w:sz w:val="16"/>
              </w:rPr>
              <w:t xml:space="preserve">  backend:</w:t>
            </w:r>
            <w:r>
              <w:br/>
            </w:r>
            <w:r>
              <w:rPr>
                <w:rFonts w:ascii="Liberation Mono" w:hAnsi="Liberation Mono" w:eastAsia="Liberation Mono"/>
                <w:sz w:val="16"/>
              </w:rPr>
              <w:t xml:space="preserve">    expose:</w:t>
            </w:r>
            <w:r>
              <w:br/>
            </w:r>
            <w:r>
              <w:rPr>
                <w:rFonts w:ascii="Liberation Mono" w:hAnsi="Liberation Mono" w:eastAsia="Liberation Mono"/>
                <w:sz w:val="16"/>
              </w:rPr>
              <w:t xml:space="preserve">      - "8000"</w:t>
            </w:r>
            <w:r>
              <w:br/>
            </w:r>
            <w:r>
              <w:rPr>
                <w:rFonts w:ascii="Liberation Mono" w:hAnsi="Liberation Mono" w:eastAsia="Liberation Mono"/>
                <w:sz w:val="16"/>
              </w:rPr>
              <w:t xml:space="preserve">  db:</w:t>
            </w:r>
            <w:r>
              <w:br/>
            </w:r>
            <w:r>
              <w:rPr>
                <w:rFonts w:ascii="Liberation Mono" w:hAnsi="Liberation Mono" w:eastAsia="Liberation Mono"/>
                <w:sz w:val="16"/>
              </w:rPr>
              <w:t xml:space="preserve">    expose:</w:t>
            </w:r>
            <w:r>
              <w:br/>
            </w:r>
            <w:r>
              <w:rPr>
                <w:rFonts w:ascii="Liberation Mono" w:hAnsi="Liberation Mono" w:eastAsia="Liberation Mono"/>
                <w:sz w:val="16"/>
              </w:rPr>
              <w:t xml:space="preserve">      - "5432"</w:t>
            </w:r>
            <w:r>
              <w:br/>
            </w:r>
            <w:r>
              <w:rPr>
                <w:rFonts w:ascii="Liberation Mono" w:hAnsi="Liberation Mono" w:eastAsia="Liberation Mono"/>
                <w:sz w:val="16"/>
              </w:rPr>
              <w:t># Không publish backend/db ra 0.0.0.0</w:t>
            </w:r>
          </w:p>
        </w:tc>
      </w:tr>
    </w:tbl>
    <w:p>
      <w:pPr>
        <w:spacing w:after="0"/>
      </w:pPr>
    </w:p>
    <w:p>
      <w:pPr>
        <w:pStyle w:val="Heading2"/>
        <w:keepNext/>
      </w:pPr>
      <w:r>
        <w:rPr>
          <w:rFonts w:ascii="Times New Roman" w:hAnsi="Times New Roman" w:eastAsia="Times New Roman"/>
        </w:rPr>
        <w:t>14. Kiến trúc phần mềm</w:t>
      </w:r>
    </w:p>
    <w:p>
      <w:pPr>
        <w:pStyle w:val="Heading3"/>
        <w:keepNext/>
      </w:pPr>
      <w:r>
        <w:rPr>
          <w:rFonts w:ascii="Times New Roman" w:hAnsi="Times New Roman" w:eastAsia="Times New Roman"/>
        </w:rPr>
        <w:t>14.1. Frontend React</w:t>
      </w:r>
    </w:p>
    <w:p>
      <w:pPr>
        <w:pStyle w:val="ListBullet"/>
        <w:spacing w:after="40"/>
      </w:pPr>
      <w:r>
        <w:rPr>
          <w:rFonts w:ascii="Times New Roman" w:hAnsi="Times New Roman" w:eastAsia="Times New Roman"/>
        </w:rPr>
        <w:t>React 18 + Vite, giao diện SPA và theme cyberpunk/glassmorphism.</w:t>
      </w:r>
    </w:p>
    <w:p>
      <w:pPr>
        <w:pStyle w:val="ListBullet"/>
        <w:spacing w:after="40"/>
      </w:pPr>
      <w:r>
        <w:rPr>
          <w:rFonts w:ascii="Times New Roman" w:hAnsi="Times New Roman" w:eastAsia="Times New Roman"/>
        </w:rPr>
        <w:t>Các trang chính: Login, StudentDashboard, InstructorDashboard, AdminDashboard.</w:t>
      </w:r>
    </w:p>
    <w:p>
      <w:pPr>
        <w:pStyle w:val="ListBullet"/>
        <w:spacing w:after="40"/>
      </w:pPr>
      <w:r>
        <w:rPr>
          <w:rFonts w:ascii="Times New Roman" w:hAnsi="Times New Roman" w:eastAsia="Times New Roman"/>
        </w:rPr>
        <w:t>Gọi REST API bằng JWT; giữ trạng thái phiên máy ảo và guacamole_url.</w:t>
      </w:r>
    </w:p>
    <w:p>
      <w:pPr>
        <w:pStyle w:val="ListBullet"/>
        <w:spacing w:after="40"/>
      </w:pPr>
      <w:r>
        <w:rPr>
          <w:rFonts w:ascii="Times New Roman" w:hAnsi="Times New Roman" w:eastAsia="Times New Roman"/>
        </w:rPr>
        <w:t>Nhúng Guacamole qua iframe; Nginx phải proxy cả HTTP và WebSocket.</w:t>
      </w:r>
    </w:p>
    <w:p>
      <w:pPr>
        <w:pStyle w:val="ListBullet"/>
        <w:spacing w:after="40"/>
      </w:pPr>
      <w:r>
        <w:rPr>
          <w:rFonts w:ascii="Times New Roman" w:hAnsi="Times New Roman" w:eastAsia="Times New Roman"/>
        </w:rPr>
        <w:t>Nút mở cửa sổ mới, rollback VM, tự động lưu nháp và hiển thị deadline.</w:t>
      </w:r>
    </w:p>
    <w:p>
      <w:pPr>
        <w:pStyle w:val="Heading3"/>
        <w:keepNext/>
      </w:pPr>
      <w:r>
        <w:rPr>
          <w:rFonts w:ascii="Times New Roman" w:hAnsi="Times New Roman" w:eastAsia="Times New Roman"/>
        </w:rPr>
        <w:t>14.2. Backend FastAPI</w:t>
      </w:r>
    </w:p>
    <w:p>
      <w:pPr>
        <w:pStyle w:val="ListBullet"/>
        <w:spacing w:after="40"/>
      </w:pPr>
      <w:r>
        <w:rPr>
          <w:rFonts w:ascii="Times New Roman" w:hAnsi="Times New Roman" w:eastAsia="Times New Roman"/>
        </w:rPr>
        <w:t>FastAPI, Uvicorn, SQLAlchemy ORM, Pydantic schema.</w:t>
      </w:r>
    </w:p>
    <w:p>
      <w:pPr>
        <w:pStyle w:val="ListBullet"/>
        <w:spacing w:after="40"/>
      </w:pPr>
      <w:r>
        <w:rPr>
          <w:rFonts w:ascii="Times New Roman" w:hAnsi="Times New Roman" w:eastAsia="Times New Roman"/>
        </w:rPr>
        <w:t>Xác thực JWT và phân quyền student/lecturer/admin.</w:t>
      </w:r>
    </w:p>
    <w:p>
      <w:pPr>
        <w:pStyle w:val="ListBullet"/>
        <w:spacing w:after="40"/>
      </w:pPr>
      <w:r>
        <w:rPr>
          <w:rFonts w:ascii="Times New Roman" w:hAnsi="Times New Roman" w:eastAsia="Times New Roman"/>
        </w:rPr>
        <w:t>Router quản lý auth, users, classes, labs, submissions, file, grading và VM session.</w:t>
      </w:r>
    </w:p>
    <w:p>
      <w:pPr>
        <w:pStyle w:val="ListBullet"/>
        <w:spacing w:after="40"/>
      </w:pPr>
      <w:r>
        <w:rPr>
          <w:rFonts w:ascii="Times New Roman" w:hAnsi="Times New Roman" w:eastAsia="Times New Roman"/>
        </w:rPr>
        <w:t>Service vm_service.py kết nối Proxmox và sinh URL/token Guacamole.</w:t>
      </w:r>
    </w:p>
    <w:p>
      <w:pPr>
        <w:pStyle w:val="ListBullet"/>
        <w:spacing w:after="40"/>
      </w:pPr>
      <w:r>
        <w:rPr>
          <w:rFonts w:ascii="Times New Roman" w:hAnsi="Times New Roman" w:eastAsia="Times New Roman"/>
        </w:rPr>
        <w:t>Audit log ghi user, action, IP và timestamp theo mô tả nguồn.</w:t>
      </w:r>
    </w:p>
    <w:p>
      <w:pPr>
        <w:pStyle w:val="Heading3"/>
        <w:keepNext/>
      </w:pPr>
      <w:r>
        <w:rPr>
          <w:rFonts w:ascii="Times New Roman" w:hAnsi="Times New Roman" w:eastAsia="Times New Roman"/>
        </w:rPr>
        <w:t>14.3. PostgreSQL</w:t>
      </w:r>
    </w:p>
    <w:p>
      <w:pPr>
        <w:spacing w:after="100" w:line="269" w:lineRule="auto"/>
      </w:pPr>
      <w:r>
        <w:rPr>
          <w:rFonts w:ascii="Times New Roman" w:hAnsi="Times New Roman" w:eastAsia="Times New Roman"/>
          <w:i w:val="0"/>
        </w:rPr>
        <w:t>PostgreSQL 16 lưu trạng thái nghiệp vụ. Database phải có volume bền vững, backup độc lập với snapshot VM và không publish trực tiếp ra mạng. Backend kết nối bằng service name Docker, ví dụ db:5432.</w:t>
      </w:r>
    </w:p>
    <w:p>
      <w:pPr>
        <w:pStyle w:val="Heading2"/>
        <w:keepNext/>
      </w:pPr>
      <w:r>
        <w:rPr>
          <w:rFonts w:ascii="Times New Roman" w:hAnsi="Times New Roman" w:eastAsia="Times New Roman"/>
        </w:rPr>
        <w:t>15. Mô hình dữ liệu và phân quyền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vAlign w:val="center"/>
            <w:tcMar>
              <w:top w:w="60" w:type="dxa"/>
              <w:start w:w="80" w:type="dxa"/>
              <w:bottom w:w="60" w:type="dxa"/>
              <w:end w:w="80" w:type="dxa"/>
            </w:tcMar>
          </w:tcPr>
          <w:p>
            <w:r>
              <w:rPr>
                <w:b/>
                <w:color w:val="FFFFFF"/>
                <w:sz w:val="18"/>
              </w:rPr>
              <w:t>Bảng/Thực thể</w:t>
            </w:r>
          </w:p>
        </w:tc>
        <w:tc>
          <w:tcPr>
            <w:tcW w:type="dxa" w:w="5083"/>
            <w:shd w:fill="1F4E78"/>
            <w:vAlign w:val="center"/>
            <w:tcMar>
              <w:top w:w="60" w:type="dxa"/>
              <w:start w:w="80" w:type="dxa"/>
              <w:bottom w:w="60" w:type="dxa"/>
              <w:end w:w="80" w:type="dxa"/>
            </w:tcMar>
          </w:tcPr>
          <w:p>
            <w:r>
              <w:rPr>
                <w:b/>
                <w:color w:val="FFFFFF"/>
                <w:sz w:val="18"/>
              </w:rPr>
              <w:t>Vai trò</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users</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Tài khoản, hashed_password, email, role, trạng thái.</w:t>
            </w:r>
          </w:p>
        </w:tc>
      </w:tr>
      <w:tr>
        <w:trPr>
          <w:cantSplit/>
        </w:trPr>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classes</w:t>
            </w:r>
          </w:p>
        </w:tc>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Lớp học phần, học kỳ, năm học, giảng viên phụ trách.</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user_classes</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Quan hệ nhiều-nhiều giữa người học và lớp.</w:t>
            </w:r>
          </w:p>
        </w:tc>
      </w:tr>
      <w:tr>
        <w:trPr>
          <w:cantSplit/>
        </w:trPr>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labs</w:t>
            </w:r>
          </w:p>
        </w:tc>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Đề lab, form_schema JSON, deadline, late policy, template VM.</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lab_grants</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Gia hạn deadline riêng cho từng sinh viên.</w:t>
            </w:r>
          </w:p>
        </w:tc>
      </w:tr>
      <w:tr>
        <w:trPr>
          <w:cantSplit/>
        </w:trPr>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submissions</w:t>
            </w:r>
          </w:p>
        </w:tc>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Draft/submitted/graded, form_data JSON, score, penalty, feedback.</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attachments</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File chứng cứ, đường dẫn, kích thước, MIME, hash SHA-256.</w:t>
            </w:r>
          </w:p>
        </w:tc>
      </w:tr>
      <w:tr>
        <w:trPr>
          <w:cantSplit/>
        </w:trPr>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audit_logs</w:t>
            </w:r>
          </w:p>
        </w:tc>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Ai làm gì, thời gian, IP, đối tượng bị tác động.</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vAlign w:val="center"/>
            <w:tcMar>
              <w:top w:w="60" w:type="dxa"/>
              <w:start w:w="80" w:type="dxa"/>
              <w:bottom w:w="60" w:type="dxa"/>
              <w:end w:w="80" w:type="dxa"/>
            </w:tcMar>
          </w:tcPr>
          <w:p>
            <w:r>
              <w:rPr>
                <w:b/>
                <w:color w:val="FFFFFF"/>
                <w:sz w:val="18"/>
              </w:rPr>
              <w:t>Vai trò</w:t>
            </w:r>
          </w:p>
        </w:tc>
        <w:tc>
          <w:tcPr>
            <w:tcW w:type="dxa" w:w="5083"/>
            <w:shd w:fill="1F4E78"/>
            <w:vAlign w:val="center"/>
            <w:tcMar>
              <w:top w:w="60" w:type="dxa"/>
              <w:start w:w="80" w:type="dxa"/>
              <w:bottom w:w="60" w:type="dxa"/>
              <w:end w:w="80" w:type="dxa"/>
            </w:tcMar>
          </w:tcPr>
          <w:p>
            <w:r>
              <w:rPr>
                <w:b/>
                <w:color w:val="FFFFFF"/>
                <w:sz w:val="18"/>
              </w:rPr>
              <w:t>Quyền chính</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Student</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Xem lab, tạo/lưu nháp, nộp bài, xem điểm/feedback, yêu cầu VM/rollback trong phạm vi của mình.</w:t>
            </w:r>
          </w:p>
        </w:tc>
      </w:tr>
      <w:tr>
        <w:trPr>
          <w:cantSplit/>
        </w:trPr>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Lecturer</w:t>
            </w:r>
          </w:p>
        </w:tc>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Quản lý lớp được phân công, tạo lab, form động, deadline/gia hạn, chấm Speed Grader, xuất báo cáo.</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Admin</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Quản lý toàn hệ thống, tài khoản, vai trò, lớp, audit log và cấu hình.</w:t>
            </w:r>
          </w:p>
        </w:tc>
      </w:tr>
    </w:tbl>
    <w:p>
      <w:pPr>
        <w:spacing w:after="0"/>
      </w:pPr>
    </w:p>
    <w:p>
      <w:pPr>
        <w:pStyle w:val="Heading2"/>
        <w:keepNext/>
      </w:pPr>
      <w:r>
        <w:rPr>
          <w:rFonts w:ascii="Times New Roman" w:hAnsi="Times New Roman" w:eastAsia="Times New Roman"/>
        </w:rPr>
        <w:t>16. Dynamic Form, bài nộp, chấm điểm và file airlock</w:t>
      </w:r>
    </w:p>
    <w:p>
      <w:pPr>
        <w:pStyle w:val="Heading3"/>
        <w:keepNext/>
      </w:pPr>
      <w:r>
        <w:rPr>
          <w:rFonts w:ascii="Times New Roman" w:hAnsi="Times New Roman" w:eastAsia="Times New Roman"/>
        </w:rPr>
        <w:t>16.1. Dynamic Form Engine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vAlign w:val="center"/>
            <w:tcMar>
              <w:top w:w="60" w:type="dxa"/>
              <w:start w:w="80" w:type="dxa"/>
              <w:bottom w:w="60" w:type="dxa"/>
              <w:end w:w="80" w:type="dxa"/>
            </w:tcMar>
          </w:tcPr>
          <w:p>
            <w:r>
              <w:rPr>
                <w:b/>
                <w:color w:val="FFFFFF"/>
                <w:sz w:val="18"/>
              </w:rPr>
              <w:t>Kiểu trường</w:t>
            </w:r>
          </w:p>
        </w:tc>
        <w:tc>
          <w:tcPr>
            <w:tcW w:type="dxa" w:w="5083"/>
            <w:shd w:fill="1F4E78"/>
            <w:vAlign w:val="center"/>
            <w:tcMar>
              <w:top w:w="60" w:type="dxa"/>
              <w:start w:w="80" w:type="dxa"/>
              <w:bottom w:w="60" w:type="dxa"/>
              <w:end w:w="80" w:type="dxa"/>
            </w:tcMar>
          </w:tcPr>
          <w:p>
            <w:r>
              <w:rPr>
                <w:b/>
                <w:color w:val="FFFFFF"/>
                <w:sz w:val="18"/>
              </w:rPr>
              <w:t>Ví dụ sử dụng</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Text</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MD5/SHA-256, domain, IP, IOC.</w:t>
            </w:r>
          </w:p>
        </w:tc>
      </w:tr>
      <w:tr>
        <w:trPr>
          <w:cantSplit/>
        </w:trPr>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Textarea/Markdown</w:t>
            </w:r>
          </w:p>
        </w:tc>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Phân tích hành vi, assembly, log.</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Single select</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Chọn một họ malware/kỹ thuật.</w:t>
            </w:r>
          </w:p>
        </w:tc>
      </w:tr>
      <w:tr>
        <w:trPr>
          <w:cantSplit/>
        </w:trPr>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Multi-select/checkbox</w:t>
            </w:r>
          </w:p>
        </w:tc>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Chọn nhiều hành vi hoặc IOC.</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File/Image</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Ảnh Wireshark/debugger, PCAP, log, ZIP chứng cứ.</w:t>
            </w:r>
          </w:p>
        </w:tc>
      </w:tr>
    </w:tbl>
    <w:p>
      <w:pPr>
        <w:spacing w:after="0"/>
      </w:pPr>
    </w:p>
    <w:p>
      <w:pPr>
        <w:pStyle w:val="Heading3"/>
        <w:keepNext/>
      </w:pPr>
      <w:r>
        <w:rPr>
          <w:rFonts w:ascii="Times New Roman" w:hAnsi="Times New Roman" w:eastAsia="Times New Roman"/>
        </w:rPr>
        <w:t>16.2. Deadline và phạt nộp muộn</w:t>
      </w:r>
    </w:p>
    <w:p>
      <w:pPr>
        <w:spacing w:after="100" w:line="269" w:lineRule="auto"/>
      </w:pPr>
      <w:r>
        <w:rPr>
          <w:rFonts w:ascii="Times New Roman" w:hAnsi="Times New Roman" w:eastAsia="Times New Roman"/>
          <w:i w:val="0"/>
        </w:rPr>
        <w:t>Mô tả nguồn sử dụng công thức Penalty% = min(hours_late × penalty_per_hour, max_penalty). Cần thống nhất làm tròn giờ, timezone Asia/Ho_Chi_Minh, thời điểm khóa bài và cách áp dụng gia hạn cá nhân để tránh tranh chấp.</w:t>
      </w:r>
    </w:p>
    <w:p>
      <w:pPr>
        <w:pStyle w:val="Heading3"/>
        <w:keepNext/>
      </w:pPr>
      <w:r>
        <w:rPr>
          <w:rFonts w:ascii="Times New Roman" w:hAnsi="Times New Roman" w:eastAsia="Times New Roman"/>
        </w:rPr>
        <w:t>16.3. File Airlock</w:t>
      </w:r>
    </w:p>
    <w:p>
      <w:pPr>
        <w:pStyle w:val="ListBullet"/>
        <w:spacing w:after="40"/>
      </w:pPr>
      <w:r>
        <w:rPr>
          <w:rFonts w:ascii="Times New Roman" w:hAnsi="Times New Roman" w:eastAsia="Times New Roman"/>
        </w:rPr>
        <w:t>Ảnh được xử lý lại bằng Pillow để loại metadata EXIF theo mô tả.</w:t>
      </w:r>
    </w:p>
    <w:p>
      <w:pPr>
        <w:pStyle w:val="ListBullet"/>
        <w:spacing w:after="40"/>
      </w:pPr>
      <w:r>
        <w:rPr>
          <w:rFonts w:ascii="Times New Roman" w:hAnsi="Times New Roman" w:eastAsia="Times New Roman"/>
        </w:rPr>
        <w:t>ZIP được yêu cầu có mật khẩu quy ước và kiểm tra tên/extension bên trong.</w:t>
      </w:r>
    </w:p>
    <w:p>
      <w:pPr>
        <w:pStyle w:val="ListBullet"/>
        <w:spacing w:after="40"/>
      </w:pPr>
      <w:r>
        <w:rPr>
          <w:rFonts w:ascii="Times New Roman" w:hAnsi="Times New Roman" w:eastAsia="Times New Roman"/>
        </w:rPr>
        <w:t>Các file thực thi nguy hiểm bị chặn theo danh sách extension.</w:t>
      </w:r>
    </w:p>
    <w:p>
      <w:pPr>
        <w:pStyle w:val="ListBullet"/>
        <w:spacing w:after="40"/>
      </w:pPr>
      <w:r>
        <w:rPr>
          <w:rFonts w:ascii="Times New Roman" w:hAnsi="Times New Roman" w:eastAsia="Times New Roman"/>
        </w:rPr>
        <w:t>Mỗi attachment nên lưu SHA-256, MIME thực, kích thước và người tải lên.</w:t>
      </w:r>
    </w:p>
    <w:p>
      <w:pPr>
        <w:pStyle w:val="ListBullet"/>
        <w:spacing w:after="40"/>
      </w:pPr>
      <w:r>
        <w:rPr>
          <w:rFonts w:ascii="Times New Roman" w:hAnsi="Times New Roman" w:eastAsia="Times New Roman"/>
        </w:rPr>
        <w:t>Upload cần nằm ngoài web root, mount noexec, giới hạn quyền và quota.</w:t>
      </w:r>
    </w:p>
    <w:p>
      <w:pPr>
        <w:pStyle w:val="ListBullet"/>
        <w:spacing w:after="40"/>
      </w:pPr>
      <w:r>
        <w:rPr>
          <w:rFonts w:ascii="Times New Roman" w:hAnsi="Times New Roman" w:eastAsia="Times New Roman"/>
        </w:rPr>
        <w:t>Không coi kiểm tra extension là antivirus; cần thêm ClamAV/sandbox quét ở tầng riêng nếu chính sách cho phép.</w:t>
      </w:r>
    </w:p>
    <w:p>
      <w:pPr>
        <w:pStyle w:val="Heading2"/>
        <w:keepNext/>
      </w:pPr>
      <w:r>
        <w:rPr>
          <w:rFonts w:ascii="Times New Roman" w:hAnsi="Times New Roman" w:eastAsia="Times New Roman"/>
        </w:rPr>
        <w:t>17. Tích hợp Proxmox VE API</w:t>
      </w:r>
    </w:p>
    <w:p>
      <w:pPr>
        <w:spacing w:after="100" w:line="269" w:lineRule="auto"/>
      </w:pPr>
      <w:r>
        <w:rPr>
          <w:rFonts w:ascii="Times New Roman" w:hAnsi="Times New Roman" w:eastAsia="Times New Roman"/>
          <w:i w:val="0"/>
        </w:rPr>
        <w:t>Backend dùng proxmoxer/REST API để kiểm tra VM, clone từ template, thay đổi cấu hình, start/stop/delete và rollback. Tài liệu nguồn mô tả full clone do EFI/TPM và cơ chế chờ lock. Đây là hướng hợp lý, nhưng cần bổ sung idempotency, timeout, queue và trạng thái task UPID để tránh race condition.</w:t>
      </w:r>
    </w:p>
    <w:p>
      <w:pPr>
        <w:pStyle w:val="Heading3"/>
        <w:keepNext/>
      </w:pPr>
      <w:r>
        <w:rPr>
          <w:rFonts w:ascii="Times New Roman" w:hAnsi="Times New Roman" w:eastAsia="Times New Roman"/>
        </w:rPr>
        <w:t>17.1. Luồng cấp phát VM mục tiêu</w:t>
      </w:r>
    </w:p>
    <w:p>
      <w:pPr>
        <w:pStyle w:val="ListNumber"/>
        <w:spacing w:after="40"/>
      </w:pPr>
      <w:r>
        <w:rPr>
          <w:rFonts w:ascii="Times New Roman" w:hAnsi="Times New Roman" w:eastAsia="Times New Roman"/>
        </w:rPr>
        <w:t>Backend xác thực người dùng và quyền truy cập lab.</w:t>
      </w:r>
    </w:p>
    <w:p>
      <w:pPr>
        <w:pStyle w:val="ListNumber"/>
        <w:spacing w:after="40"/>
      </w:pPr>
      <w:r>
        <w:rPr>
          <w:rFonts w:ascii="Times New Roman" w:hAnsi="Times New Roman" w:eastAsia="Times New Roman"/>
        </w:rPr>
        <w:t>Tìm bản ghi VM session theo user_id + lab_id; không chỉ tính VMID bằng công thức.</w:t>
      </w:r>
    </w:p>
    <w:p>
      <w:pPr>
        <w:pStyle w:val="ListNumber"/>
        <w:spacing w:after="40"/>
      </w:pPr>
      <w:r>
        <w:rPr>
          <w:rFonts w:ascii="Times New Roman" w:hAnsi="Times New Roman" w:eastAsia="Times New Roman"/>
        </w:rPr>
        <w:t>Nếu chưa tồn tại, yêu cầu clone template đã được chuẩn hóa và chờ task Proxmox hoàn tất.</w:t>
      </w:r>
    </w:p>
    <w:p>
      <w:pPr>
        <w:pStyle w:val="ListNumber"/>
        <w:spacing w:after="40"/>
      </w:pPr>
      <w:r>
        <w:rPr>
          <w:rFonts w:ascii="Times New Roman" w:hAnsi="Times New Roman" w:eastAsia="Times New Roman"/>
        </w:rPr>
        <w:t>Gán MAC duy nhất; cấp IP qua DHCP reservation hoặc IPAM, không sao chép MAC template cho mọi sinh viên.</w:t>
      </w:r>
    </w:p>
    <w:p>
      <w:pPr>
        <w:pStyle w:val="ListNumber"/>
        <w:spacing w:after="40"/>
      </w:pPr>
      <w:r>
        <w:rPr>
          <w:rFonts w:ascii="Times New Roman" w:hAnsi="Times New Roman" w:eastAsia="Times New Roman"/>
        </w:rPr>
        <w:t>Start VM; kiểm tra agent/RDP ready thay vì chỉ kiểm tra trạng thái running.</w:t>
      </w:r>
    </w:p>
    <w:p>
      <w:pPr>
        <w:pStyle w:val="ListNumber"/>
        <w:spacing w:after="40"/>
      </w:pPr>
      <w:r>
        <w:rPr>
          <w:rFonts w:ascii="Times New Roman" w:hAnsi="Times New Roman" w:eastAsia="Times New Roman"/>
        </w:rPr>
        <w:t>Sinh token Guacamole ngắn hạn và trả URL cho frontend.</w:t>
      </w:r>
    </w:p>
    <w:p>
      <w:pPr>
        <w:pStyle w:val="ListNumber"/>
        <w:spacing w:after="40"/>
      </w:pPr>
      <w:r>
        <w:rPr>
          <w:rFonts w:ascii="Times New Roman" w:hAnsi="Times New Roman" w:eastAsia="Times New Roman"/>
        </w:rPr>
        <w:t>Ghi audit log, VMID, IP, thời gian hết hạn và trạng thái.</w:t>
      </w:r>
    </w:p>
    <w:tbl>
      <w:tblPr>
        <w:tblW w:type="auto" w:w="0"/>
        <w:jc w:val="center"/>
        <w:tblLook w:firstColumn="1" w:firstRow="1" w:lastColumn="0" w:lastRow="0" w:noHBand="0" w:noVBand="1" w:val="04A0"/>
      </w:tblPr>
      <w:tblGrid>
        <w:gridCol w:w="10166"/>
      </w:tblGrid>
      <w:tr>
        <w:tc>
          <w:tcPr>
            <w:tcW w:type="dxa" w:w="10166"/>
            <w:shd w:fill="FFF2CC"/>
            <w:tcMar>
              <w:top w:w="100" w:type="dxa"/>
              <w:start w:w="120" w:type="dxa"/>
              <w:bottom w:w="100" w:type="dxa"/>
              <w:end w:w="120" w:type="dxa"/>
            </w:tcMar>
          </w:tcPr>
          <w:p>
            <w:r>
              <w:rPr>
                <w:rFonts w:ascii="Times New Roman" w:hAnsi="Times New Roman" w:eastAsia="Times New Roman"/>
                <w:b/>
                <w:color w:val="7F6000"/>
                <w:sz w:val="20"/>
              </w:rPr>
              <w:t xml:space="preserve">VMID formula: </w:t>
            </w:r>
            <w:r>
              <w:rPr>
                <w:rFonts w:ascii="Times New Roman" w:hAnsi="Times New Roman" w:eastAsia="Times New Roman"/>
                <w:sz w:val="20"/>
              </w:rPr>
              <w:t>Công thức cũ 30000 + student_num×50 + lab_id có thể va chạm nếu lab_id vượt phạm vi hoặc mã sinh viên không chuẩn. Nên dùng allocator trong DB, pool VMID hoặc ánh xạ bền vững có unique constraint.</w:t>
            </w:r>
          </w:p>
        </w:tc>
      </w:tr>
    </w:tbl>
    <w:p>
      <w:pPr>
        <w:spacing w:after="0"/>
      </w:pPr>
    </w:p>
    <w:p>
      <w:pPr>
        <w:pStyle w:val="Heading3"/>
        <w:keepNext/>
      </w:pPr>
      <w:r>
        <w:rPr>
          <w:rFonts w:ascii="Times New Roman" w:hAnsi="Times New Roman" w:eastAsia="Times New Roman"/>
        </w:rPr>
        <w:t>17.2. Rollback</w:t>
      </w:r>
    </w:p>
    <w:p>
      <w:pPr>
        <w:spacing w:after="100" w:line="269" w:lineRule="auto"/>
      </w:pPr>
      <w:r>
        <w:rPr>
          <w:rFonts w:ascii="Times New Roman" w:hAnsi="Times New Roman" w:eastAsia="Times New Roman"/>
          <w:i w:val="0"/>
        </w:rPr>
        <w:t>Nguồn mô tả stop → delete purge → chờ xóa → clone sạch → start. Quy trình này có thể dùng nhưng tốn thời gian và I/O. Khi template/snapshot được chuẩn hóa, có thể cân nhắc rollback snapshot hoặc pool VM đã chuẩn bị sẵn. Dù dùng cách nào, backend phải chống bấm lặp, khóa phiên, timeout và báo tiến độ.</w:t>
      </w:r>
    </w:p>
    <w:p>
      <w:pPr>
        <w:pStyle w:val="Heading2"/>
        <w:keepNext/>
      </w:pPr>
      <w:r>
        <w:rPr>
          <w:rFonts w:ascii="Times New Roman" w:hAnsi="Times New Roman" w:eastAsia="Times New Roman"/>
        </w:rPr>
        <w:t>18. Tích hợp Apache Guacamole Encrypted JSON</w:t>
      </w:r>
    </w:p>
    <w:p>
      <w:pPr>
        <w:pStyle w:val="Heading3"/>
        <w:keepNext/>
      </w:pPr>
      <w:r>
        <w:rPr>
          <w:rFonts w:ascii="Times New Roman" w:hAnsi="Times New Roman" w:eastAsia="Times New Roman"/>
        </w:rPr>
        <w:t>18.1. Trạng thái hiện tại</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vAlign w:val="center"/>
            <w:tcMar>
              <w:top w:w="60" w:type="dxa"/>
              <w:start w:w="80" w:type="dxa"/>
              <w:bottom w:w="60" w:type="dxa"/>
              <w:end w:w="80" w:type="dxa"/>
            </w:tcMar>
          </w:tcPr>
          <w:p>
            <w:r>
              <w:rPr>
                <w:b/>
                <w:color w:val="FFFFFF"/>
                <w:sz w:val="18"/>
              </w:rPr>
              <w:t>Hạng mục</w:t>
            </w:r>
          </w:p>
        </w:tc>
        <w:tc>
          <w:tcPr>
            <w:tcW w:type="dxa" w:w="5083"/>
            <w:shd w:fill="1F4E78"/>
            <w:vAlign w:val="center"/>
            <w:tcMar>
              <w:top w:w="60" w:type="dxa"/>
              <w:start w:w="80" w:type="dxa"/>
              <w:bottom w:w="60" w:type="dxa"/>
              <w:end w:w="80" w:type="dxa"/>
            </w:tcMar>
          </w:tcPr>
          <w:p>
            <w:r>
              <w:rPr>
                <w:b/>
                <w:color w:val="FFFFFF"/>
                <w:sz w:val="18"/>
              </w:rPr>
              <w:t>Trạng thái</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Guacamole 1.6.0</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Đã xác minh</w:t>
            </w:r>
          </w:p>
        </w:tc>
      </w:tr>
      <w:tr>
        <w:trPr>
          <w:cantSplit/>
        </w:trPr>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guacamole-auth-json-1.6.0.jar</w:t>
            </w:r>
          </w:p>
        </w:tc>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Đã cài và log xác nhận loaded</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json-secret-key trong Guacamole</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Đã tạo; giá trị không ghi trong tài liệu</w:t>
            </w:r>
          </w:p>
        </w:tc>
      </w:tr>
      <w:tr>
        <w:trPr>
          <w:cantSplit/>
        </w:trPr>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Quyền guacamole.properties</w:t>
            </w:r>
          </w:p>
        </w:tc>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Đã sửa root:tomcat 640</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Nginx /guacamole/ proxy</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Có trong frontend/nginx.conf, đích 10.0.80.50:8080/guacamole/</w:t>
            </w:r>
          </w:p>
        </w:tc>
      </w:tr>
      <w:tr>
        <w:trPr>
          <w:cantSplit/>
        </w:trPr>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Backend token generator</w:t>
            </w:r>
          </w:p>
        </w:tc>
        <w:tc>
          <w:tcPr>
            <w:tcW w:type="dxa" w:w="508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Chưa tương thích hoàn toàn: code hiện dùng generate_guacamole_hmac_url và GUAC_HMAC_SECRET theo format HMAC cũ</w:t>
            </w:r>
          </w:p>
        </w:tc>
      </w:tr>
      <w:tr>
        <w:trPr>
          <w:cantSplit/>
        </w:trPr>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End-to-end SSO từ LMS</w:t>
            </w:r>
          </w:p>
        </w:tc>
        <w:tc>
          <w:tcPr>
            <w:tcW w:type="dxa" w:w="5083"/>
            <w:vAlign w:val="top"/>
            <w:tcMar>
              <w:top w:w="60" w:type="dxa"/>
              <w:start w:w="80" w:type="dxa"/>
              <w:bottom w:w="60" w:type="dxa"/>
              <w:end w:w="80" w:type="dxa"/>
            </w:tcMar>
          </w:tcPr>
          <w:p>
            <w:pPr>
              <w:spacing w:after="0" w:line="240" w:lineRule="auto"/>
            </w:pPr>
            <w:r>
              <w:rPr>
                <w:rFonts w:ascii="Times New Roman" w:hAnsi="Times New Roman" w:eastAsia="Times New Roman"/>
                <w:sz w:val="18"/>
              </w:rPr>
              <w:t>Chưa xác minh hoàn tất</w:t>
            </w:r>
          </w:p>
        </w:tc>
      </w:tr>
    </w:tbl>
    <w:p>
      <w:pPr>
        <w:spacing w:after="0"/>
      </w:pPr>
    </w:p>
    <w:p>
      <w:pPr>
        <w:pStyle w:val="Heading3"/>
        <w:keepNext/>
      </w:pPr>
      <w:r>
        <w:rPr>
          <w:rFonts w:ascii="Times New Roman" w:hAnsi="Times New Roman" w:eastAsia="Times New Roman"/>
        </w:rPr>
        <w:t>18.2. Cơ chế Encrypted JSON đúng</w:t>
      </w:r>
    </w:p>
    <w:p>
      <w:pPr>
        <w:pStyle w:val="ListNumber"/>
        <w:spacing w:after="40"/>
      </w:pPr>
      <w:r>
        <w:rPr>
          <w:rFonts w:ascii="Times New Roman" w:hAnsi="Times New Roman" w:eastAsia="Times New Roman"/>
        </w:rPr>
        <w:t>Backend tạo JSON gồm username, expires và danh sách connections/parameters.</w:t>
      </w:r>
    </w:p>
    <w:p>
      <w:pPr>
        <w:pStyle w:val="ListNumber"/>
        <w:spacing w:after="40"/>
      </w:pPr>
      <w:r>
        <w:rPr>
          <w:rFonts w:ascii="Times New Roman" w:hAnsi="Times New Roman" w:eastAsia="Times New Roman"/>
        </w:rPr>
        <w:t>Tính HMAC-SHA256 trên raw JSON bằng khóa AES/JSON dùng chung.</w:t>
      </w:r>
    </w:p>
    <w:p>
      <w:pPr>
        <w:pStyle w:val="ListNumber"/>
        <w:spacing w:after="40"/>
      </w:pPr>
      <w:r>
        <w:rPr>
          <w:rFonts w:ascii="Times New Roman" w:hAnsi="Times New Roman" w:eastAsia="Times New Roman"/>
        </w:rPr>
        <w:t>Ghép 32 byte signature trước raw JSON.</w:t>
      </w:r>
    </w:p>
    <w:p>
      <w:pPr>
        <w:pStyle w:val="ListNumber"/>
        <w:spacing w:after="40"/>
      </w:pPr>
      <w:r>
        <w:rPr>
          <w:rFonts w:ascii="Times New Roman" w:hAnsi="Times New Roman" w:eastAsia="Times New Roman"/>
        </w:rPr>
        <w:t>PKCS7 pad và mã hóa AES-128-CBC với IV 16 byte 0 theo cơ chế extension.</w:t>
      </w:r>
    </w:p>
    <w:p>
      <w:pPr>
        <w:pStyle w:val="ListNumber"/>
        <w:spacing w:after="40"/>
      </w:pPr>
      <w:r>
        <w:rPr>
          <w:rFonts w:ascii="Times New Roman" w:hAnsi="Times New Roman" w:eastAsia="Times New Roman"/>
        </w:rPr>
        <w:t>Base64 và URL encode dữ liệu, truyền bằng tham số data tới Guacamole.</w:t>
      </w:r>
    </w:p>
    <w:p>
      <w:pPr>
        <w:pStyle w:val="ListNumber"/>
        <w:spacing w:after="40"/>
      </w:pPr>
      <w:r>
        <w:rPr>
          <w:rFonts w:ascii="Times New Roman" w:hAnsi="Times New Roman" w:eastAsia="Times New Roman"/>
        </w:rPr>
        <w:t>Guacamole giải mã, kiểm tra signature và cung cấp connection ngắn hạn.</w:t>
      </w:r>
    </w:p>
    <w:p>
      <w:pPr>
        <w:pStyle w:val="ListNumber"/>
        <w:spacing w:after="40"/>
      </w:pPr>
      <w:r>
        <w:rPr>
          <w:rFonts w:ascii="Times New Roman" w:hAnsi="Times New Roman" w:eastAsia="Times New Roman"/>
        </w:rPr>
        <w:t>Token phải có TTL ngắn, không ghi log, không lưu localStorage lâu dài.</w:t>
      </w:r>
    </w:p>
    <w:tbl>
      <w:tblPr>
        <w:tblW w:type="auto" w:w="0"/>
        <w:jc w:val="center"/>
        <w:tblLook w:firstColumn="1" w:firstRow="1" w:lastColumn="0" w:lastRow="0" w:noHBand="0" w:noVBand="1" w:val="04A0"/>
      </w:tblPr>
      <w:tblGrid>
        <w:gridCol w:w="10166"/>
      </w:tblGrid>
      <w:tr>
        <w:tc>
          <w:tcPr>
            <w:tcW w:type="dxa" w:w="10166"/>
            <w:shd w:fill="FCE4D6"/>
            <w:tcMar>
              <w:top w:w="100" w:type="dxa"/>
              <w:start w:w="120" w:type="dxa"/>
              <w:bottom w:w="100" w:type="dxa"/>
              <w:end w:w="120" w:type="dxa"/>
            </w:tcMar>
          </w:tcPr>
          <w:p>
            <w:r>
              <w:rPr>
                <w:rFonts w:ascii="Times New Roman" w:hAnsi="Times New Roman" w:eastAsia="Times New Roman"/>
                <w:b/>
                <w:color w:val="9C0006"/>
                <w:sz w:val="20"/>
              </w:rPr>
              <w:t xml:space="preserve">Tên biến môi trường: </w:t>
            </w:r>
            <w:r>
              <w:rPr>
                <w:rFonts w:ascii="Times New Roman" w:hAnsi="Times New Roman" w:eastAsia="Times New Roman"/>
                <w:sz w:val="20"/>
              </w:rPr>
              <w:t>Nên thống nhất GUAC_JSON_SECRET_KEY hoặc tên tương đương. Không tiếp tục dùng default GUAC_HMAC_SECRET hard-code trong config.py. Backend và guacamole.properties phải dùng cùng khóa, nhưng secret chỉ tồn tại trong secret store/.env bảo vệ.</w:t>
            </w:r>
          </w:p>
        </w:tc>
      </w:tr>
    </w:tbl>
    <w:p>
      <w:pPr>
        <w:spacing w:after="0"/>
      </w:pPr>
    </w:p>
    <w:p>
      <w:pPr>
        <w:pStyle w:val="Heading3"/>
        <w:keepNext/>
      </w:pPr>
      <w:r>
        <w:rPr>
          <w:rFonts w:ascii="Times New Roman" w:hAnsi="Times New Roman" w:eastAsia="Times New Roman"/>
        </w:rPr>
        <w:t>18.3. Reverse proxy và iframe</w:t>
      </w:r>
    </w:p>
    <w:p>
      <w:pPr>
        <w:spacing w:after="60"/>
      </w:pPr>
      <w:r>
        <w:rPr>
          <w:rFonts w:ascii="Times New Roman" w:hAnsi="Times New Roman" w:eastAsia="Times New Roman"/>
          <w:b/>
          <w:sz w:val="20"/>
        </w:rPr>
        <w:t>Mẫu cấu hình proxy cần có cho Guacamole WebSocket</w:t>
      </w:r>
    </w:p>
    <w:tbl>
      <w:tblPr>
        <w:tblW w:type="auto" w:w="0"/>
        <w:jc w:val="center"/>
        <w:tblLook w:firstColumn="1" w:firstRow="1" w:lastColumn="0" w:lastRow="0" w:noHBand="0" w:noVBand="1" w:val="04A0"/>
      </w:tblPr>
      <w:tblGrid>
        <w:gridCol w:w="10166"/>
      </w:tblGrid>
      <w:tr>
        <w:tc>
          <w:tcPr>
            <w:tcW w:type="dxa" w:w="10166"/>
            <w:shd w:fill="F3F3F3"/>
            <w:tcMar>
              <w:top w:w="80" w:type="dxa"/>
              <w:start w:w="100" w:type="dxa"/>
              <w:bottom w:w="80" w:type="dxa"/>
              <w:end w:w="100" w:type="dxa"/>
            </w:tcMar>
          </w:tcPr>
          <w:p>
            <w:pPr>
              <w:spacing w:after="0" w:line="240" w:lineRule="auto"/>
            </w:pPr>
            <w:r>
              <w:rPr>
                <w:rFonts w:ascii="Liberation Mono" w:hAnsi="Liberation Mono" w:eastAsia="Liberation Mono"/>
                <w:sz w:val="16"/>
              </w:rPr>
              <w:t>location /guacamole/ {</w:t>
            </w:r>
            <w:r>
              <w:br/>
            </w:r>
            <w:r>
              <w:rPr>
                <w:rFonts w:ascii="Liberation Mono" w:hAnsi="Liberation Mono" w:eastAsia="Liberation Mono"/>
                <w:sz w:val="16"/>
              </w:rPr>
              <w:t xml:space="preserve">    proxy_pass http://10.0.80.50:8080/guacamole/;</w:t>
            </w:r>
            <w:r>
              <w:br/>
            </w:r>
            <w:r>
              <w:rPr>
                <w:rFonts w:ascii="Liberation Mono" w:hAnsi="Liberation Mono" w:eastAsia="Liberation Mono"/>
                <w:sz w:val="16"/>
              </w:rPr>
              <w:t xml:space="preserve">    proxy_http_version 1.1;</w:t>
            </w:r>
            <w:r>
              <w:br/>
            </w:r>
            <w:r>
              <w:rPr>
                <w:rFonts w:ascii="Liberation Mono" w:hAnsi="Liberation Mono" w:eastAsia="Liberation Mono"/>
                <w:sz w:val="16"/>
              </w:rPr>
              <w:t xml:space="preserve">    proxy_set_header Upgrade $http_upgrade;</w:t>
            </w:r>
            <w:r>
              <w:br/>
            </w:r>
            <w:r>
              <w:rPr>
                <w:rFonts w:ascii="Liberation Mono" w:hAnsi="Liberation Mono" w:eastAsia="Liberation Mono"/>
                <w:sz w:val="16"/>
              </w:rPr>
              <w:t xml:space="preserve">    proxy_set_header Connection "upgrade";</w:t>
            </w:r>
            <w:r>
              <w:br/>
            </w:r>
            <w:r>
              <w:rPr>
                <w:rFonts w:ascii="Liberation Mono" w:hAnsi="Liberation Mono" w:eastAsia="Liberation Mono"/>
                <w:sz w:val="16"/>
              </w:rPr>
              <w:t xml:space="preserve">    proxy_set_header Host $host;</w:t>
            </w:r>
            <w:r>
              <w:br/>
            </w:r>
            <w:r>
              <w:rPr>
                <w:rFonts w:ascii="Liberation Mono" w:hAnsi="Liberation Mono" w:eastAsia="Liberation Mono"/>
                <w:sz w:val="16"/>
              </w:rPr>
              <w:t xml:space="preserve">    proxy_read_timeout 3600s;</w:t>
            </w:r>
            <w:r>
              <w:br/>
            </w:r>
            <w:r>
              <w:rPr>
                <w:rFonts w:ascii="Liberation Mono" w:hAnsi="Liberation Mono" w:eastAsia="Liberation Mono"/>
                <w:sz w:val="16"/>
              </w:rPr>
              <w:t xml:space="preserve">    proxy_buffering off;</w:t>
            </w:r>
            <w:r>
              <w:br/>
            </w:r>
            <w:r>
              <w:rPr>
                <w:rFonts w:ascii="Liberation Mono" w:hAnsi="Liberation Mono" w:eastAsia="Liberation Mono"/>
                <w:sz w:val="16"/>
              </w:rPr>
              <w:t>}</w:t>
            </w:r>
          </w:p>
        </w:tc>
      </w:tr>
    </w:tbl>
    <w:p>
      <w:pPr>
        <w:spacing w:after="0"/>
      </w:pPr>
    </w:p>
    <w:tbl>
      <w:tblPr>
        <w:tblW w:type="auto" w:w="0"/>
        <w:jc w:val="center"/>
        <w:tblLook w:firstColumn="1" w:firstRow="1" w:lastColumn="0" w:lastRow="0" w:noHBand="0" w:noVBand="1" w:val="04A0"/>
      </w:tblPr>
      <w:tblGrid>
        <w:gridCol w:w="10166"/>
      </w:tblGrid>
      <w:tr>
        <w:tc>
          <w:tcPr>
            <w:tcW w:type="dxa" w:w="10166"/>
            <w:shd w:fill="FCE4D6"/>
            <w:tcMar>
              <w:top w:w="100" w:type="dxa"/>
              <w:start w:w="120" w:type="dxa"/>
              <w:bottom w:w="100" w:type="dxa"/>
              <w:end w:w="120" w:type="dxa"/>
            </w:tcMar>
          </w:tcPr>
          <w:p>
            <w:r>
              <w:rPr>
                <w:rFonts w:ascii="Times New Roman" w:hAnsi="Times New Roman" w:eastAsia="Times New Roman"/>
                <w:b/>
                <w:color w:val="9C0006"/>
                <w:sz w:val="20"/>
              </w:rPr>
              <w:t xml:space="preserve">Không truyền credential RDP trong URL/log: </w:t>
            </w:r>
            <w:r>
              <w:rPr>
                <w:rFonts w:ascii="Times New Roman" w:hAnsi="Times New Roman" w:eastAsia="Times New Roman"/>
                <w:sz w:val="20"/>
              </w:rPr>
              <w:t>RDP username/password có thể nằm trong payload đã mã hóa nhưng vẫn là dữ liệu nhạy cảm. Không ghi payload/token vào application log, access log hoặc error tracking. Nên dùng credential riêng theo VM/session nếu khả thi.</w:t>
            </w:r>
          </w:p>
        </w:tc>
      </w:tr>
    </w:tbl>
    <w:p>
      <w:pPr>
        <w:spacing w:after="0"/>
      </w:pPr>
    </w:p>
    <w:p>
      <w:pPr>
        <w:pStyle w:val="Heading2"/>
        <w:keepNext/>
      </w:pPr>
      <w:r>
        <w:rPr>
          <w:rFonts w:ascii="Times New Roman" w:hAnsi="Times New Roman" w:eastAsia="Times New Roman"/>
        </w:rPr>
        <w:t>19. Luồng nghiệp vụ</w:t>
      </w:r>
    </w:p>
    <w:p>
      <w:pPr>
        <w:jc w:val="center"/>
      </w:pPr>
      <w:r>
        <w:rPr>
          <w:rFonts w:ascii="Times New Roman" w:hAnsi="Times New Roman" w:eastAsia="Times New Roman"/>
        </w:rPr>
        <w:drawing>
          <wp:inline xmlns:a="http://schemas.openxmlformats.org/drawingml/2006/main" xmlns:pic="http://schemas.openxmlformats.org/drawingml/2006/picture">
            <wp:extent cx="6309360" cy="285281"/>
            <wp:docPr id="5" name="Picture 5"/>
            <wp:cNvGraphicFramePr>
              <a:graphicFrameLocks noChangeAspect="1"/>
            </wp:cNvGraphicFramePr>
            <a:graphic>
              <a:graphicData uri="http://schemas.openxmlformats.org/drawingml/2006/picture">
                <pic:pic>
                  <pic:nvPicPr>
                    <pic:cNvPr id="0" name="malsec_student_flow.png"/>
                    <pic:cNvPicPr/>
                  </pic:nvPicPr>
                  <pic:blipFill>
                    <a:blip r:embed="rId14"/>
                    <a:stretch>
                      <a:fillRect/>
                    </a:stretch>
                  </pic:blipFill>
                  <pic:spPr>
                    <a:xfrm>
                      <a:off x="0" y="0"/>
                      <a:ext cx="6309360" cy="285281"/>
                    </a:xfrm>
                    <a:prstGeom prst="rect"/>
                  </pic:spPr>
                </pic:pic>
              </a:graphicData>
            </a:graphic>
          </wp:inline>
        </w:drawing>
      </w:r>
    </w:p>
    <w:p>
      <w:pPr>
        <w:spacing w:after="120"/>
        <w:jc w:val="center"/>
      </w:pPr>
      <w:r>
        <w:rPr>
          <w:rFonts w:ascii="Times New Roman" w:hAnsi="Times New Roman" w:eastAsia="Times New Roman"/>
          <w:i/>
          <w:sz w:val="19"/>
        </w:rPr>
        <w:t>Hình 5. Luồng sinh viên mở phiên lab qua LMS và Guacamole</w:t>
      </w:r>
    </w:p>
    <w:p>
      <w:pPr>
        <w:pStyle w:val="Heading3"/>
        <w:keepNext/>
      </w:pPr>
      <w:r>
        <w:rPr>
          <w:rFonts w:ascii="Times New Roman" w:hAnsi="Times New Roman" w:eastAsia="Times New Roman"/>
        </w:rPr>
        <w:t>19.1. Sinh viên</w:t>
      </w:r>
    </w:p>
    <w:p>
      <w:pPr>
        <w:pStyle w:val="ListBullet"/>
        <w:spacing w:after="40"/>
      </w:pPr>
      <w:r>
        <w:rPr>
          <w:rFonts w:ascii="Times New Roman" w:hAnsi="Times New Roman" w:eastAsia="Times New Roman"/>
        </w:rPr>
        <w:t>Đăng nhập LMS trên máy thật; xem lab, deadline và trạng thái.</w:t>
      </w:r>
    </w:p>
    <w:p>
      <w:pPr>
        <w:pStyle w:val="ListBullet"/>
        <w:spacing w:after="40"/>
      </w:pPr>
      <w:r>
        <w:rPr>
          <w:rFonts w:ascii="Times New Roman" w:hAnsi="Times New Roman" w:eastAsia="Times New Roman"/>
        </w:rPr>
        <w:t>Bấm “Vào làm bài”; frontend gọi endpoint vm-session bằng JWT.</w:t>
      </w:r>
    </w:p>
    <w:p>
      <w:pPr>
        <w:pStyle w:val="ListBullet"/>
        <w:spacing w:after="40"/>
      </w:pPr>
      <w:r>
        <w:rPr>
          <w:rFonts w:ascii="Times New Roman" w:hAnsi="Times New Roman" w:eastAsia="Times New Roman"/>
        </w:rPr>
        <w:t>Backend cấp phát/khởi động VM và sinh token Guacamole.</w:t>
      </w:r>
    </w:p>
    <w:p>
      <w:pPr>
        <w:pStyle w:val="ListBullet"/>
        <w:spacing w:after="40"/>
      </w:pPr>
      <w:r>
        <w:rPr>
          <w:rFonts w:ascii="Times New Roman" w:hAnsi="Times New Roman" w:eastAsia="Times New Roman"/>
        </w:rPr>
        <w:t>Frontend nhúng iframe; sinh viên thao tác Windows sandbox trong trình duyệt.</w:t>
      </w:r>
    </w:p>
    <w:p>
      <w:pPr>
        <w:pStyle w:val="ListBullet"/>
        <w:spacing w:after="40"/>
      </w:pPr>
      <w:r>
        <w:rPr>
          <w:rFonts w:ascii="Times New Roman" w:hAnsi="Times New Roman" w:eastAsia="Times New Roman"/>
        </w:rPr>
        <w:t>Form bên cạnh tự lưu nháp; sinh viên nộp câu trả lời và file chứng cứ.</w:t>
      </w:r>
    </w:p>
    <w:p>
      <w:pPr>
        <w:pStyle w:val="ListBullet"/>
        <w:spacing w:after="40"/>
      </w:pPr>
      <w:r>
        <w:rPr>
          <w:rFonts w:ascii="Times New Roman" w:hAnsi="Times New Roman" w:eastAsia="Times New Roman"/>
        </w:rPr>
        <w:t>Rollback chỉ tác động VM của chính sinh viên/lab và phải có xác nhận.</w:t>
      </w:r>
    </w:p>
    <w:p>
      <w:pPr>
        <w:pStyle w:val="Heading3"/>
        <w:keepNext/>
      </w:pPr>
      <w:r>
        <w:rPr>
          <w:rFonts w:ascii="Times New Roman" w:hAnsi="Times New Roman" w:eastAsia="Times New Roman"/>
        </w:rPr>
        <w:t>19.2. Giảng viên</w:t>
      </w:r>
    </w:p>
    <w:p>
      <w:pPr>
        <w:pStyle w:val="ListBullet"/>
        <w:spacing w:after="40"/>
      </w:pPr>
      <w:r>
        <w:rPr>
          <w:rFonts w:ascii="Times New Roman" w:hAnsi="Times New Roman" w:eastAsia="Times New Roman"/>
        </w:rPr>
        <w:t>Tạo lab, form_schema, deadline, late policy, lựa chọn template.</w:t>
      </w:r>
    </w:p>
    <w:p>
      <w:pPr>
        <w:pStyle w:val="ListBullet"/>
        <w:spacing w:after="40"/>
      </w:pPr>
      <w:r>
        <w:rPr>
          <w:rFonts w:ascii="Times New Roman" w:hAnsi="Times New Roman" w:eastAsia="Times New Roman"/>
        </w:rPr>
        <w:t>Theo dõi danh sách bài, gia hạn cá nhân, xuất CSV/ZIP.</w:t>
      </w:r>
    </w:p>
    <w:p>
      <w:pPr>
        <w:pStyle w:val="ListBullet"/>
        <w:spacing w:after="40"/>
      </w:pPr>
      <w:r>
        <w:rPr>
          <w:rFonts w:ascii="Times New Roman" w:hAnsi="Times New Roman" w:eastAsia="Times New Roman"/>
        </w:rPr>
        <w:t>Speed Grader hiển thị bài nộp, attachment, penalty và feedback.</w:t>
      </w:r>
    </w:p>
    <w:p>
      <w:pPr>
        <w:pStyle w:val="ListBullet"/>
        <w:spacing w:after="40"/>
      </w:pPr>
      <w:r>
        <w:rPr>
          <w:rFonts w:ascii="Times New Roman" w:hAnsi="Times New Roman" w:eastAsia="Times New Roman"/>
        </w:rPr>
        <w:t>Tác vụ chấm điểm và yêu cầu nộp lại phải ghi audit log.</w:t>
      </w:r>
    </w:p>
    <w:p>
      <w:pPr>
        <w:pStyle w:val="Heading3"/>
        <w:keepNext/>
      </w:pPr>
      <w:r>
        <w:rPr>
          <w:rFonts w:ascii="Times New Roman" w:hAnsi="Times New Roman" w:eastAsia="Times New Roman"/>
        </w:rPr>
        <w:t>19.3. Quản trị viên</w:t>
      </w:r>
    </w:p>
    <w:p>
      <w:pPr>
        <w:pStyle w:val="ListBullet"/>
        <w:spacing w:after="40"/>
      </w:pPr>
      <w:r>
        <w:rPr>
          <w:rFonts w:ascii="Times New Roman" w:hAnsi="Times New Roman" w:eastAsia="Times New Roman"/>
        </w:rPr>
        <w:t>Quản lý tài khoản, role, trạng thái và lớp học.</w:t>
      </w:r>
    </w:p>
    <w:p>
      <w:pPr>
        <w:pStyle w:val="ListBullet"/>
        <w:spacing w:after="40"/>
      </w:pPr>
      <w:r>
        <w:rPr>
          <w:rFonts w:ascii="Times New Roman" w:hAnsi="Times New Roman" w:eastAsia="Times New Roman"/>
        </w:rPr>
        <w:t>Quản lý cấu hình hạ tầng, token Proxmox, Guacamole secret và backup.</w:t>
      </w:r>
    </w:p>
    <w:p>
      <w:pPr>
        <w:pStyle w:val="ListBullet"/>
        <w:spacing w:after="40"/>
      </w:pPr>
      <w:r>
        <w:rPr>
          <w:rFonts w:ascii="Times New Roman" w:hAnsi="Times New Roman" w:eastAsia="Times New Roman"/>
        </w:rPr>
        <w:t>Theo dõi audit log, sức khỏe container, dung lượng, lỗi API và sự kiện bảo mật.</w:t>
      </w:r>
    </w:p>
    <w:p>
      <w:pPr>
        <w:pStyle w:val="Heading1"/>
        <w:keepNext/>
      </w:pPr>
      <w:r>
        <w:rPr>
          <w:rFonts w:ascii="Times New Roman" w:hAnsi="Times New Roman" w:eastAsia="Times New Roman"/>
        </w:rPr>
        <w:t>PHẦN IV. VẬN HÀNH, BẢO MẬT VÀ HOÀN THIỆN</w:t>
      </w:r>
    </w:p>
    <w:p>
      <w:pPr>
        <w:pStyle w:val="Heading2"/>
        <w:keepNext/>
      </w:pPr>
      <w:r>
        <w:rPr>
          <w:rFonts w:ascii="Times New Roman" w:hAnsi="Times New Roman" w:eastAsia="Times New Roman"/>
        </w:rPr>
        <w:t>20. Ma trận cổng và chính sách truy cập</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F4E78"/>
            <w:vAlign w:val="center"/>
            <w:tcMar>
              <w:top w:w="60" w:type="dxa"/>
              <w:start w:w="80" w:type="dxa"/>
              <w:bottom w:w="60" w:type="dxa"/>
              <w:end w:w="80" w:type="dxa"/>
            </w:tcMar>
          </w:tcPr>
          <w:p>
            <w:r>
              <w:rPr>
                <w:b/>
                <w:color w:val="FFFFFF"/>
                <w:sz w:val="17"/>
              </w:rPr>
              <w:t>Nguồn</w:t>
            </w:r>
          </w:p>
        </w:tc>
        <w:tc>
          <w:tcPr>
            <w:tcW w:type="dxa" w:w="2033"/>
            <w:shd w:fill="1F4E78"/>
            <w:vAlign w:val="center"/>
            <w:tcMar>
              <w:top w:w="60" w:type="dxa"/>
              <w:start w:w="80" w:type="dxa"/>
              <w:bottom w:w="60" w:type="dxa"/>
              <w:end w:w="80" w:type="dxa"/>
            </w:tcMar>
          </w:tcPr>
          <w:p>
            <w:r>
              <w:rPr>
                <w:b/>
                <w:color w:val="FFFFFF"/>
                <w:sz w:val="17"/>
              </w:rPr>
              <w:t>Đích</w:t>
            </w:r>
          </w:p>
        </w:tc>
        <w:tc>
          <w:tcPr>
            <w:tcW w:type="dxa" w:w="2033"/>
            <w:shd w:fill="1F4E78"/>
            <w:vAlign w:val="center"/>
            <w:tcMar>
              <w:top w:w="60" w:type="dxa"/>
              <w:start w:w="80" w:type="dxa"/>
              <w:bottom w:w="60" w:type="dxa"/>
              <w:end w:w="80" w:type="dxa"/>
            </w:tcMar>
          </w:tcPr>
          <w:p>
            <w:r>
              <w:rPr>
                <w:b/>
                <w:color w:val="FFFFFF"/>
                <w:sz w:val="17"/>
              </w:rPr>
              <w:t>Cổng</w:t>
            </w:r>
          </w:p>
        </w:tc>
        <w:tc>
          <w:tcPr>
            <w:tcW w:type="dxa" w:w="2033"/>
            <w:shd w:fill="1F4E78"/>
            <w:vAlign w:val="center"/>
            <w:tcMar>
              <w:top w:w="60" w:type="dxa"/>
              <w:start w:w="80" w:type="dxa"/>
              <w:bottom w:w="60" w:type="dxa"/>
              <w:end w:w="80" w:type="dxa"/>
            </w:tcMar>
          </w:tcPr>
          <w:p>
            <w:r>
              <w:rPr>
                <w:b/>
                <w:color w:val="FFFFFF"/>
                <w:sz w:val="17"/>
              </w:rPr>
              <w:t>Mục đích</w:t>
            </w:r>
          </w:p>
        </w:tc>
        <w:tc>
          <w:tcPr>
            <w:tcW w:type="dxa" w:w="2033"/>
            <w:shd w:fill="1F4E78"/>
            <w:vAlign w:val="center"/>
            <w:tcMar>
              <w:top w:w="60" w:type="dxa"/>
              <w:start w:w="80" w:type="dxa"/>
              <w:bottom w:w="60" w:type="dxa"/>
              <w:end w:w="80" w:type="dxa"/>
            </w:tcMar>
          </w:tcPr>
          <w:p>
            <w:r>
              <w:rPr>
                <w:b/>
                <w:color w:val="FFFFFF"/>
                <w:sz w:val="17"/>
              </w:rPr>
              <w:t>Chính sách</w:t>
            </w:r>
          </w:p>
        </w:tc>
      </w:tr>
      <w:tr>
        <w:trPr>
          <w:cantSplit/>
        </w:trPr>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7"/>
              </w:rPr>
              <w:t>Máy thật/Internet</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7"/>
              </w:rPr>
              <w:t>LMS Nginx 10.0.80.55</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7"/>
              </w:rPr>
              <w:t>443/TCP</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7"/>
              </w:rPr>
              <w:t>Web LMS</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7"/>
              </w:rPr>
              <w:t>Allow qua Access/reverse proxy</w:t>
            </w:r>
          </w:p>
        </w:tc>
      </w:tr>
      <w:tr>
        <w:trPr>
          <w:cantSplit/>
        </w:trPr>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LMS Nginx</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FastAPI container</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8000/TCP</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REST API</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Docker internal only</w:t>
            </w:r>
          </w:p>
        </w:tc>
      </w:tr>
      <w:tr>
        <w:trPr>
          <w:cantSplit/>
        </w:trPr>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7"/>
              </w:rPr>
              <w:t>FastAPI</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7"/>
              </w:rPr>
              <w:t>PostgreSQL</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7"/>
              </w:rPr>
              <w:t>5432/TCP</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7"/>
              </w:rPr>
              <w:t>Database</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7"/>
              </w:rPr>
              <w:t>Docker internal only</w:t>
            </w:r>
          </w:p>
        </w:tc>
      </w:tr>
      <w:tr>
        <w:trPr>
          <w:cantSplit/>
        </w:trPr>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LMS/backend</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Proxmox 10.0.80.10</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8006/TCP</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REST API</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Allow theo IP/token/ACL</w:t>
            </w:r>
          </w:p>
        </w:tc>
      </w:tr>
      <w:tr>
        <w:trPr>
          <w:cantSplit/>
        </w:trPr>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7"/>
              </w:rPr>
              <w:t>LMS Nginx</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7"/>
              </w:rPr>
              <w:t>Guacamole 10.0.80.50</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7"/>
              </w:rPr>
              <w:t>8080/TCP</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7"/>
              </w:rPr>
              <w:t>Reverse proxy</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7"/>
              </w:rPr>
              <w:t>Allow management only</w:t>
            </w:r>
          </w:p>
        </w:tc>
      </w:tr>
      <w:tr>
        <w:trPr>
          <w:cantSplit/>
        </w:trPr>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Browser↔Guacamole</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Qua 443 và proxy</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WebSocket</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VDI stream</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Allow authenticated</w:t>
            </w:r>
          </w:p>
        </w:tc>
      </w:tr>
      <w:tr>
        <w:trPr>
          <w:cantSplit/>
        </w:trPr>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7"/>
              </w:rPr>
              <w:t>Guacamole eth0</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7"/>
              </w:rPr>
              <w:t>Windows VLAN 30</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7"/>
              </w:rPr>
              <w:t>3389/TCP/UDP</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7"/>
              </w:rPr>
              <w:t>RDP</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7"/>
              </w:rPr>
              <w:t>Allow</w:t>
            </w:r>
          </w:p>
        </w:tc>
      </w:tr>
      <w:tr>
        <w:trPr>
          <w:cantSplit/>
        </w:trPr>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VLAN 30</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Management 10.0.80.0/24</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Any</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Không cần</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Deny</w:t>
            </w:r>
          </w:p>
        </w:tc>
      </w:tr>
      <w:tr>
        <w:trPr>
          <w:cantSplit/>
        </w:trPr>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7"/>
              </w:rPr>
              <w:t>VLAN 30</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7"/>
              </w:rPr>
              <w:t>VLAN 40</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7"/>
              </w:rPr>
              <w:t>Dịch vụ chọn lọc</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7"/>
              </w:rPr>
              <w:t>INetSim</w:t>
            </w:r>
          </w:p>
        </w:tc>
        <w:tc>
          <w:tcPr>
            <w:tcW w:type="dxa" w:w="2033"/>
            <w:vAlign w:val="top"/>
            <w:tcMar>
              <w:top w:w="60" w:type="dxa"/>
              <w:start w:w="80" w:type="dxa"/>
              <w:bottom w:w="60" w:type="dxa"/>
              <w:end w:w="80" w:type="dxa"/>
            </w:tcMar>
          </w:tcPr>
          <w:p>
            <w:pPr>
              <w:spacing w:after="0" w:line="240" w:lineRule="auto"/>
            </w:pPr>
            <w:r>
              <w:rPr>
                <w:rFonts w:ascii="Times New Roman" w:hAnsi="Times New Roman" w:eastAsia="Times New Roman"/>
                <w:sz w:val="17"/>
              </w:rPr>
              <w:t>Allow có kiểm soát</w:t>
            </w:r>
          </w:p>
        </w:tc>
      </w:tr>
      <w:tr>
        <w:trPr>
          <w:cantSplit/>
        </w:trPr>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Internet</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Proxmox 8006/SSH</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8006/22</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Quản trị</w:t>
            </w:r>
          </w:p>
        </w:tc>
        <w:tc>
          <w:tcPr>
            <w:tcW w:type="dxa" w:w="2033"/>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Không publish trực tiếp; dùng Access/tunnel</w:t>
            </w:r>
          </w:p>
        </w:tc>
      </w:tr>
    </w:tbl>
    <w:p>
      <w:pPr>
        <w:spacing w:after="0"/>
      </w:pPr>
    </w:p>
    <w:p>
      <w:pPr>
        <w:pStyle w:val="Heading2"/>
        <w:keepNext/>
      </w:pPr>
      <w:r>
        <w:rPr>
          <w:rFonts w:ascii="Times New Roman" w:hAnsi="Times New Roman" w:eastAsia="Times New Roman"/>
        </w:rPr>
        <w:t>21. Backup, giám sát, log và phục hồi</w:t>
      </w:r>
    </w:p>
    <w:p>
      <w:pPr>
        <w:pStyle w:val="Heading3"/>
        <w:keepNext/>
      </w:pPr>
      <w:r>
        <w:rPr>
          <w:rFonts w:ascii="Times New Roman" w:hAnsi="Times New Roman" w:eastAsia="Times New Roman"/>
        </w:rPr>
        <w:t>21.1. Backup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F4E78"/>
            <w:vAlign w:val="center"/>
            <w:tcMar>
              <w:top w:w="60" w:type="dxa"/>
              <w:start w:w="80" w:type="dxa"/>
              <w:bottom w:w="60" w:type="dxa"/>
              <w:end w:w="80" w:type="dxa"/>
            </w:tcMar>
          </w:tcPr>
          <w:p>
            <w:r>
              <w:rPr>
                <w:b/>
                <w:color w:val="FFFFFF"/>
                <w:sz w:val="18"/>
              </w:rPr>
              <w:t>Đối tượng</w:t>
            </w:r>
          </w:p>
        </w:tc>
        <w:tc>
          <w:tcPr>
            <w:tcW w:type="dxa" w:w="2541"/>
            <w:shd w:fill="1F4E78"/>
            <w:vAlign w:val="center"/>
            <w:tcMar>
              <w:top w:w="60" w:type="dxa"/>
              <w:start w:w="80" w:type="dxa"/>
              <w:bottom w:w="60" w:type="dxa"/>
              <w:end w:w="80" w:type="dxa"/>
            </w:tcMar>
          </w:tcPr>
          <w:p>
            <w:r>
              <w:rPr>
                <w:b/>
                <w:color w:val="FFFFFF"/>
                <w:sz w:val="18"/>
              </w:rPr>
              <w:t>Phương pháp</w:t>
            </w:r>
          </w:p>
        </w:tc>
        <w:tc>
          <w:tcPr>
            <w:tcW w:type="dxa" w:w="2541"/>
            <w:shd w:fill="1F4E78"/>
            <w:vAlign w:val="center"/>
            <w:tcMar>
              <w:top w:w="60" w:type="dxa"/>
              <w:start w:w="80" w:type="dxa"/>
              <w:bottom w:w="60" w:type="dxa"/>
              <w:end w:w="80" w:type="dxa"/>
            </w:tcMar>
          </w:tcPr>
          <w:p>
            <w:r>
              <w:rPr>
                <w:b/>
                <w:color w:val="FFFFFF"/>
                <w:sz w:val="18"/>
              </w:rPr>
              <w:t>Tần suất đề xuất</w:t>
            </w:r>
          </w:p>
        </w:tc>
        <w:tc>
          <w:tcPr>
            <w:tcW w:type="dxa" w:w="2541"/>
            <w:shd w:fill="1F4E78"/>
            <w:vAlign w:val="center"/>
            <w:tcMar>
              <w:top w:w="60" w:type="dxa"/>
              <w:start w:w="80" w:type="dxa"/>
              <w:bottom w:w="60" w:type="dxa"/>
              <w:end w:w="80" w:type="dxa"/>
            </w:tcMar>
          </w:tcPr>
          <w:p>
            <w:r>
              <w:rPr>
                <w:b/>
                <w:color w:val="FFFFFF"/>
                <w:sz w:val="18"/>
              </w:rPr>
              <w:t>Kiểm tra phục hồi</w:t>
            </w:r>
          </w:p>
        </w:tc>
      </w:tr>
      <w:tr>
        <w:trPr>
          <w:cantSplit/>
        </w:trPr>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PostgreSQL</w:t>
            </w:r>
          </w:p>
        </w:tc>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pg_dump/pg_dumpall + mã hóa</w:t>
            </w:r>
          </w:p>
        </w:tc>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Hằng ngày; giữ nhiều phiên bản</w:t>
            </w:r>
          </w:p>
        </w:tc>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Restore vào DB thử nghiệm</w:t>
            </w:r>
          </w:p>
        </w:tc>
      </w:tr>
      <w:tr>
        <w:trPr>
          <w:cantSplit/>
        </w:trPr>
        <w:tc>
          <w:tcPr>
            <w:tcW w:type="dxa" w:w="2541"/>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Uploads/attachments</w:t>
            </w:r>
          </w:p>
        </w:tc>
        <w:tc>
          <w:tcPr>
            <w:tcW w:type="dxa" w:w="2541"/>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Backup file/object storage + checksum</w:t>
            </w:r>
          </w:p>
        </w:tc>
        <w:tc>
          <w:tcPr>
            <w:tcW w:type="dxa" w:w="2541"/>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Hằng ngày/incremental</w:t>
            </w:r>
          </w:p>
        </w:tc>
        <w:tc>
          <w:tcPr>
            <w:tcW w:type="dxa" w:w="2541"/>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Kiểm tra hash và quyền</w:t>
            </w:r>
          </w:p>
        </w:tc>
      </w:tr>
      <w:tr>
        <w:trPr>
          <w:cantSplit/>
        </w:trPr>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Ubuntu VM 105</w:t>
            </w:r>
          </w:p>
        </w:tc>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Proxmox Backup/snapshot trước thay đổi</w:t>
            </w:r>
          </w:p>
        </w:tc>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Tuần + trước release</w:t>
            </w:r>
          </w:p>
        </w:tc>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Boot/restore cô lập</w:t>
            </w:r>
          </w:p>
        </w:tc>
      </w:tr>
      <w:tr>
        <w:trPr>
          <w:cantSplit/>
        </w:trPr>
        <w:tc>
          <w:tcPr>
            <w:tcW w:type="dxa" w:w="2541"/>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Guacamole DB/config</w:t>
            </w:r>
          </w:p>
        </w:tc>
        <w:tc>
          <w:tcPr>
            <w:tcW w:type="dxa" w:w="2541"/>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MariaDB dump + /etc/guacamole + extensions</w:t>
            </w:r>
          </w:p>
        </w:tc>
        <w:tc>
          <w:tcPr>
            <w:tcW w:type="dxa" w:w="2541"/>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Hằng ngày/tuần</w:t>
            </w:r>
          </w:p>
        </w:tc>
        <w:tc>
          <w:tcPr>
            <w:tcW w:type="dxa" w:w="2541"/>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Test login/RDP sau restore</w:t>
            </w:r>
          </w:p>
        </w:tc>
      </w:tr>
      <w:tr>
        <w:trPr>
          <w:cantSplit/>
        </w:trPr>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pfSense</w:t>
            </w:r>
          </w:p>
        </w:tc>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config.xml export</w:t>
            </w:r>
          </w:p>
        </w:tc>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Sau mỗi thay đổi rule</w:t>
            </w:r>
          </w:p>
        </w:tc>
        <w:tc>
          <w:tcPr>
            <w:tcW w:type="dxa" w:w="2541"/>
            <w:vAlign w:val="top"/>
            <w:tcMar>
              <w:top w:w="60" w:type="dxa"/>
              <w:start w:w="80" w:type="dxa"/>
              <w:bottom w:w="60" w:type="dxa"/>
              <w:end w:w="80" w:type="dxa"/>
            </w:tcMar>
          </w:tcPr>
          <w:p>
            <w:pPr>
              <w:spacing w:after="0" w:line="240" w:lineRule="auto"/>
            </w:pPr>
            <w:r>
              <w:rPr>
                <w:rFonts w:ascii="Times New Roman" w:hAnsi="Times New Roman" w:eastAsia="Times New Roman"/>
                <w:sz w:val="18"/>
              </w:rPr>
              <w:t>Restore trên VM clone</w:t>
            </w:r>
          </w:p>
        </w:tc>
      </w:tr>
      <w:tr>
        <w:trPr>
          <w:cantSplit/>
        </w:trPr>
        <w:tc>
          <w:tcPr>
            <w:tcW w:type="dxa" w:w="2541"/>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Templates/sandbox</w:t>
            </w:r>
          </w:p>
        </w:tc>
        <w:tc>
          <w:tcPr>
            <w:tcW w:type="dxa" w:w="2541"/>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Backup template sạch</w:t>
            </w:r>
          </w:p>
        </w:tc>
        <w:tc>
          <w:tcPr>
            <w:tcW w:type="dxa" w:w="2541"/>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Theo phiên bản lab</w:t>
            </w:r>
          </w:p>
        </w:tc>
        <w:tc>
          <w:tcPr>
            <w:tcW w:type="dxa" w:w="2541"/>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8"/>
              </w:rPr>
              <w:t>Clone test và RDP readiness</w:t>
            </w:r>
          </w:p>
        </w:tc>
      </w:tr>
    </w:tbl>
    <w:p>
      <w:pPr>
        <w:spacing w:after="0"/>
      </w:pPr>
    </w:p>
    <w:p>
      <w:pPr>
        <w:pStyle w:val="Heading3"/>
        <w:keepNext/>
      </w:pPr>
      <w:r>
        <w:rPr>
          <w:rFonts w:ascii="Times New Roman" w:hAnsi="Times New Roman" w:eastAsia="Times New Roman"/>
        </w:rPr>
        <w:t>21.2. Giám sát</w:t>
      </w:r>
    </w:p>
    <w:p>
      <w:pPr>
        <w:pStyle w:val="ListBullet"/>
        <w:spacing w:after="40"/>
      </w:pPr>
      <w:r>
        <w:rPr>
          <w:rFonts w:ascii="Times New Roman" w:hAnsi="Times New Roman" w:eastAsia="Times New Roman"/>
        </w:rPr>
        <w:t>Docker healthcheck cho frontend, backend, db; restart policy rõ ràng.</w:t>
      </w:r>
    </w:p>
    <w:p>
      <w:pPr>
        <w:pStyle w:val="ListBullet"/>
        <w:spacing w:after="40"/>
      </w:pPr>
      <w:r>
        <w:rPr>
          <w:rFonts w:ascii="Times New Roman" w:hAnsi="Times New Roman" w:eastAsia="Times New Roman"/>
        </w:rPr>
        <w:t>Theo dõi CPU/RAM/disk của VM 105, CT 103 và storage Proxmox.</w:t>
      </w:r>
    </w:p>
    <w:p>
      <w:pPr>
        <w:pStyle w:val="ListBullet"/>
        <w:spacing w:after="40"/>
      </w:pPr>
      <w:r>
        <w:rPr>
          <w:rFonts w:ascii="Times New Roman" w:hAnsi="Times New Roman" w:eastAsia="Times New Roman"/>
        </w:rPr>
        <w:t>Cảnh báo khi PostgreSQL/Guacamole/Nginx không phản hồi.</w:t>
      </w:r>
    </w:p>
    <w:p>
      <w:pPr>
        <w:pStyle w:val="ListBullet"/>
        <w:spacing w:after="40"/>
      </w:pPr>
      <w:r>
        <w:rPr>
          <w:rFonts w:ascii="Times New Roman" w:hAnsi="Times New Roman" w:eastAsia="Times New Roman"/>
        </w:rPr>
        <w:t>Theo dõi số VM clone, task Proxmox thất bại, thời gian clone và RDP readiness.</w:t>
      </w:r>
    </w:p>
    <w:p>
      <w:pPr>
        <w:pStyle w:val="ListBullet"/>
        <w:spacing w:after="40"/>
      </w:pPr>
      <w:r>
        <w:rPr>
          <w:rFonts w:ascii="Times New Roman" w:hAnsi="Times New Roman" w:eastAsia="Times New Roman"/>
        </w:rPr>
        <w:t>Log tập trung nhưng phải che Authorization header, token JSON, password, JWT và file nhạy cảm.</w:t>
      </w:r>
    </w:p>
    <w:p>
      <w:pPr>
        <w:pStyle w:val="ListBullet"/>
        <w:spacing w:after="40"/>
      </w:pPr>
      <w:r>
        <w:rPr>
          <w:rFonts w:ascii="Times New Roman" w:hAnsi="Times New Roman" w:eastAsia="Times New Roman"/>
        </w:rPr>
        <w:t>Audit log ứng dụng cần retention, chống sửa và truy vấn theo user/lab/action.</w:t>
      </w:r>
    </w:p>
    <w:p>
      <w:pPr>
        <w:pStyle w:val="Heading2"/>
        <w:keepNext/>
      </w:pPr>
      <w:r>
        <w:rPr>
          <w:rFonts w:ascii="Times New Roman" w:hAnsi="Times New Roman" w:eastAsia="Times New Roman"/>
        </w:rPr>
        <w:t>22. Quy trình kiểm tra và khắc phục sự cố</w:t>
      </w:r>
    </w:p>
    <w:p>
      <w:pPr>
        <w:pStyle w:val="Heading3"/>
        <w:keepNext/>
      </w:pPr>
      <w:r>
        <w:rPr>
          <w:rFonts w:ascii="Times New Roman" w:hAnsi="Times New Roman" w:eastAsia="Times New Roman"/>
        </w:rPr>
        <w:t>22.1. Không vào được Guacamole</w:t>
      </w:r>
    </w:p>
    <w:p>
      <w:pPr>
        <w:pStyle w:val="ListNumber"/>
        <w:spacing w:after="40"/>
      </w:pPr>
      <w:r>
        <w:rPr>
          <w:rFonts w:ascii="Times New Roman" w:hAnsi="Times New Roman" w:eastAsia="Times New Roman"/>
        </w:rPr>
        <w:t>Kiểm tra pct status 103.</w:t>
      </w:r>
    </w:p>
    <w:p>
      <w:pPr>
        <w:pStyle w:val="ListNumber"/>
        <w:spacing w:after="40"/>
      </w:pPr>
      <w:r>
        <w:rPr>
          <w:rFonts w:ascii="Times New Roman" w:hAnsi="Times New Roman" w:eastAsia="Times New Roman"/>
        </w:rPr>
        <w:t>Kiểm tra eth1 10.0.80.50/24 và route.</w:t>
      </w:r>
    </w:p>
    <w:p>
      <w:pPr>
        <w:pStyle w:val="ListNumber"/>
        <w:spacing w:after="40"/>
      </w:pPr>
      <w:r>
        <w:rPr>
          <w:rFonts w:ascii="Times New Roman" w:hAnsi="Times New Roman" w:eastAsia="Times New Roman"/>
        </w:rPr>
        <w:t>Kiểm tra ss -lntp, cổng 8080.</w:t>
      </w:r>
    </w:p>
    <w:p>
      <w:pPr>
        <w:pStyle w:val="ListNumber"/>
        <w:spacing w:after="40"/>
      </w:pPr>
      <w:r>
        <w:rPr>
          <w:rFonts w:ascii="Times New Roman" w:hAnsi="Times New Roman" w:eastAsia="Times New Roman"/>
        </w:rPr>
        <w:t>curl -I từ Proxmox/LMS tới /guacamole/.</w:t>
      </w:r>
    </w:p>
    <w:p>
      <w:pPr>
        <w:pStyle w:val="ListNumber"/>
        <w:spacing w:after="40"/>
      </w:pPr>
      <w:r>
        <w:rPr>
          <w:rFonts w:ascii="Times New Roman" w:hAnsi="Times New Roman" w:eastAsia="Times New Roman"/>
        </w:rPr>
        <w:t>Kiểm tra tomcat.service, guacd.service và catalina.out.</w:t>
      </w:r>
    </w:p>
    <w:p>
      <w:pPr>
        <w:pStyle w:val="ListNumber"/>
        <w:spacing w:after="40"/>
      </w:pPr>
      <w:r>
        <w:rPr>
          <w:rFonts w:ascii="Times New Roman" w:hAnsi="Times New Roman" w:eastAsia="Times New Roman"/>
        </w:rPr>
        <w:t>Kiểm tra reverse proxy WebSocket và firewall Proxmox.</w:t>
      </w:r>
    </w:p>
    <w:p>
      <w:pPr>
        <w:pStyle w:val="Heading3"/>
        <w:keepNext/>
      </w:pPr>
      <w:r>
        <w:rPr>
          <w:rFonts w:ascii="Times New Roman" w:hAnsi="Times New Roman" w:eastAsia="Times New Roman"/>
        </w:rPr>
        <w:t>22.2. Vào Guacamole nhưng không RDP</w:t>
      </w:r>
    </w:p>
    <w:p>
      <w:pPr>
        <w:pStyle w:val="ListNumber"/>
        <w:spacing w:after="40"/>
      </w:pPr>
      <w:r>
        <w:rPr>
          <w:rFonts w:ascii="Times New Roman" w:hAnsi="Times New Roman" w:eastAsia="Times New Roman"/>
        </w:rPr>
        <w:t>Xác minh VM đúng vmbr1/tag 30.</w:t>
      </w:r>
    </w:p>
    <w:p>
      <w:pPr>
        <w:pStyle w:val="ListNumber"/>
        <w:spacing w:after="40"/>
      </w:pPr>
      <w:r>
        <w:rPr>
          <w:rFonts w:ascii="Times New Roman" w:hAnsi="Times New Roman" w:eastAsia="Times New Roman"/>
        </w:rPr>
        <w:t>Xác minh IP 10.30.0.x, gateway 10.30.0.1.</w:t>
      </w:r>
    </w:p>
    <w:p>
      <w:pPr>
        <w:pStyle w:val="ListNumber"/>
        <w:spacing w:after="40"/>
      </w:pPr>
      <w:r>
        <w:rPr>
          <w:rFonts w:ascii="Times New Roman" w:hAnsi="Times New Roman" w:eastAsia="Times New Roman"/>
        </w:rPr>
        <w:t>Từ CT 103 chạy nc tới IP:3389.</w:t>
      </w:r>
    </w:p>
    <w:p>
      <w:pPr>
        <w:pStyle w:val="ListNumber"/>
        <w:spacing w:after="40"/>
      </w:pPr>
      <w:r>
        <w:rPr>
          <w:rFonts w:ascii="Times New Roman" w:hAnsi="Times New Roman" w:eastAsia="Times New Roman"/>
        </w:rPr>
        <w:t>Trong Windows kiểm tra TermService và LISTENING.</w:t>
      </w:r>
    </w:p>
    <w:p>
      <w:pPr>
        <w:pStyle w:val="ListNumber"/>
        <w:spacing w:after="40"/>
      </w:pPr>
      <w:r>
        <w:rPr>
          <w:rFonts w:ascii="Times New Roman" w:hAnsi="Times New Roman" w:eastAsia="Times New Roman"/>
        </w:rPr>
        <w:t>Kiểm tra Windows Firewall và credential.</w:t>
      </w:r>
    </w:p>
    <w:p>
      <w:pPr>
        <w:pStyle w:val="ListNumber"/>
        <w:spacing w:after="40"/>
      </w:pPr>
      <w:r>
        <w:rPr>
          <w:rFonts w:ascii="Times New Roman" w:hAnsi="Times New Roman" w:eastAsia="Times New Roman"/>
        </w:rPr>
        <w:t>Kiểm tra pfSense/Proxmox firewall nếu có.</w:t>
      </w:r>
    </w:p>
    <w:p>
      <w:pPr>
        <w:pStyle w:val="Heading3"/>
        <w:keepNext/>
      </w:pPr>
      <w:r>
        <w:rPr>
          <w:rFonts w:ascii="Times New Roman" w:hAnsi="Times New Roman" w:eastAsia="Times New Roman"/>
        </w:rPr>
        <w:t>22.3. LMS không mở được</w:t>
      </w:r>
    </w:p>
    <w:p>
      <w:pPr>
        <w:pStyle w:val="ListNumber"/>
        <w:spacing w:after="40"/>
      </w:pPr>
      <w:r>
        <w:rPr>
          <w:rFonts w:ascii="Times New Roman" w:hAnsi="Times New Roman" w:eastAsia="Times New Roman"/>
        </w:rPr>
        <w:t>docker ps và docker compose ps.</w:t>
      </w:r>
    </w:p>
    <w:p>
      <w:pPr>
        <w:pStyle w:val="ListNumber"/>
        <w:spacing w:after="40"/>
      </w:pPr>
      <w:r>
        <w:rPr>
          <w:rFonts w:ascii="Times New Roman" w:hAnsi="Times New Roman" w:eastAsia="Times New Roman"/>
        </w:rPr>
        <w:t>curl http://127.0.0.1 và curl http://10.0.80.55.</w:t>
      </w:r>
    </w:p>
    <w:p>
      <w:pPr>
        <w:pStyle w:val="ListNumber"/>
        <w:spacing w:after="40"/>
      </w:pPr>
      <w:r>
        <w:rPr>
          <w:rFonts w:ascii="Times New Roman" w:hAnsi="Times New Roman" w:eastAsia="Times New Roman"/>
        </w:rPr>
        <w:t>docker compose logs frontend/backend/db --tail=200.</w:t>
      </w:r>
    </w:p>
    <w:p>
      <w:pPr>
        <w:pStyle w:val="ListNumber"/>
        <w:spacing w:after="40"/>
      </w:pPr>
      <w:r>
        <w:rPr>
          <w:rFonts w:ascii="Times New Roman" w:hAnsi="Times New Roman" w:eastAsia="Times New Roman"/>
        </w:rPr>
        <w:t>Kiểm tra Nginx upstream, CORS, API base URL và database migration.</w:t>
      </w:r>
    </w:p>
    <w:p>
      <w:pPr>
        <w:pStyle w:val="ListNumber"/>
        <w:spacing w:after="40"/>
      </w:pPr>
      <w:r>
        <w:rPr>
          <w:rFonts w:ascii="Times New Roman" w:hAnsi="Times New Roman" w:eastAsia="Times New Roman"/>
        </w:rPr>
        <w:t>Kiểm tra UFW/Proxmox firewall và route của VM 105.</w:t>
      </w:r>
    </w:p>
    <w:p>
      <w:pPr>
        <w:pStyle w:val="Heading3"/>
        <w:keepNext/>
      </w:pPr>
      <w:r>
        <w:rPr>
          <w:rFonts w:ascii="Times New Roman" w:hAnsi="Times New Roman" w:eastAsia="Times New Roman"/>
        </w:rPr>
        <w:t>22.4. LMS mở được nhưng Guacamole iframe lỗi</w:t>
      </w:r>
    </w:p>
    <w:p>
      <w:pPr>
        <w:pStyle w:val="ListNumber"/>
        <w:spacing w:after="40"/>
      </w:pPr>
      <w:r>
        <w:rPr>
          <w:rFonts w:ascii="Times New Roman" w:hAnsi="Times New Roman" w:eastAsia="Times New Roman"/>
        </w:rPr>
        <w:t>Truy cập trực tiếp Guacamole external để loại trừ dịch vụ VDI.</w:t>
      </w:r>
    </w:p>
    <w:p>
      <w:pPr>
        <w:pStyle w:val="ListNumber"/>
        <w:spacing w:after="40"/>
      </w:pPr>
      <w:r>
        <w:rPr>
          <w:rFonts w:ascii="Times New Roman" w:hAnsi="Times New Roman" w:eastAsia="Times New Roman"/>
        </w:rPr>
        <w:t>Kiểm tra /guacamole/ proxy, trailing slash và WebSocket.</w:t>
      </w:r>
    </w:p>
    <w:p>
      <w:pPr>
        <w:pStyle w:val="ListNumber"/>
        <w:spacing w:after="40"/>
      </w:pPr>
      <w:r>
        <w:rPr>
          <w:rFonts w:ascii="Times New Roman" w:hAnsi="Times New Roman" w:eastAsia="Times New Roman"/>
        </w:rPr>
        <w:t>Kiểm tra plugin JSON loaded trong catalina.out.</w:t>
      </w:r>
    </w:p>
    <w:p>
      <w:pPr>
        <w:pStyle w:val="ListNumber"/>
        <w:spacing w:after="40"/>
      </w:pPr>
      <w:r>
        <w:rPr>
          <w:rFonts w:ascii="Times New Roman" w:hAnsi="Times New Roman" w:eastAsia="Times New Roman"/>
        </w:rPr>
        <w:t>Kiểm tra backend đã sinh Encrypted JSON đúng, key trùng và expires hợp lệ.</w:t>
      </w:r>
    </w:p>
    <w:p>
      <w:pPr>
        <w:pStyle w:val="ListNumber"/>
        <w:spacing w:after="40"/>
      </w:pPr>
      <w:r>
        <w:rPr>
          <w:rFonts w:ascii="Times New Roman" w:hAnsi="Times New Roman" w:eastAsia="Times New Roman"/>
        </w:rPr>
        <w:t>Không dùng hàm HMAC URL cũ; không log token.</w:t>
      </w:r>
    </w:p>
    <w:p>
      <w:pPr>
        <w:pStyle w:val="ListNumber"/>
        <w:spacing w:after="40"/>
      </w:pPr>
      <w:r>
        <w:rPr>
          <w:rFonts w:ascii="Times New Roman" w:hAnsi="Times New Roman" w:eastAsia="Times New Roman"/>
        </w:rPr>
        <w:t>Kiểm tra CSP/X-Frame-Options/cookie SameSite khi khác domain.</w:t>
      </w:r>
    </w:p>
    <w:p>
      <w:pPr>
        <w:pStyle w:val="Heading2"/>
        <w:keepNext/>
      </w:pPr>
      <w:r>
        <w:rPr>
          <w:rFonts w:ascii="Times New Roman" w:hAnsi="Times New Roman" w:eastAsia="Times New Roman"/>
        </w:rPr>
        <w:t>23. Rủi ro, điểm chưa nhất quán và hiệu chỉnh kiến trúc</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Mar>
              <w:top w:w="60" w:type="dxa"/>
              <w:start w:w="80" w:type="dxa"/>
              <w:bottom w:w="60" w:type="dxa"/>
              <w:end w:w="80" w:type="dxa"/>
            </w:tcMar>
          </w:tcPr>
          <w:p>
            <w:r>
              <w:rPr>
                <w:b/>
                <w:color w:val="FFFFFF"/>
                <w:sz w:val="17"/>
              </w:rPr>
              <w:t>Vấn đề</w:t>
            </w:r>
          </w:p>
        </w:tc>
        <w:tc>
          <w:tcPr>
            <w:tcW w:type="dxa" w:w="3389"/>
            <w:shd w:fill="1F4E78"/>
            <w:vAlign w:val="center"/>
            <w:tcMar>
              <w:top w:w="60" w:type="dxa"/>
              <w:start w:w="80" w:type="dxa"/>
              <w:bottom w:w="60" w:type="dxa"/>
              <w:end w:w="80" w:type="dxa"/>
            </w:tcMar>
          </w:tcPr>
          <w:p>
            <w:r>
              <w:rPr>
                <w:b/>
                <w:color w:val="FFFFFF"/>
                <w:sz w:val="17"/>
              </w:rPr>
              <w:t>Tác động</w:t>
            </w:r>
          </w:p>
        </w:tc>
        <w:tc>
          <w:tcPr>
            <w:tcW w:type="dxa" w:w="3389"/>
            <w:shd w:fill="1F4E78"/>
            <w:vAlign w:val="center"/>
            <w:tcMar>
              <w:top w:w="60" w:type="dxa"/>
              <w:start w:w="80" w:type="dxa"/>
              <w:bottom w:w="60" w:type="dxa"/>
              <w:end w:w="80" w:type="dxa"/>
            </w:tcMar>
          </w:tcPr>
          <w:p>
            <w:r>
              <w:rPr>
                <w:b/>
                <w:color w:val="FFFFFF"/>
                <w:sz w:val="17"/>
              </w:rPr>
              <w:t>Trạng thái/hiệu chỉnh</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Backend vẫn dùng HMAC URL cũ</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SSO JSON không hoạt động end-to-end</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Phải viết lại generate_guacamole_hmac_url thành Encrypted JSON token generator.</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5432 publish 0.0.0.0</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Lộ database ra management</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Bỏ ports, chỉ expose Docker network.</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8000 publish 0.0.0.0</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Bypass Nginx/rate limit/TLS</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Chỉ internal hoặc bind localhost.</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Secret mặc định/hard-code trong config.py</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Rò rỉ quyền truy cập</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Không dùng default; fail fast nếu thiếu env; rotate secret.</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Token Proxmox dùng root@pam theo nguồn</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Quyền quá lớn</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Tạo service account/token tối thiểu, giới hạn pool/VM/node.</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Clone dùng cùng MAC/IP</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Xung đột mạng, chiếm phiên</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MAC/IP duy nhất hoặc VLAN riêng cho từng VM.</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VMID formula cố định</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Va chạm và khó quản lý</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DB allocator/unique mapping/pool.</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Internet VM 105 qua NAT Wi-Fi host</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Phụ thuộc, mất sau reboot</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Dùng gateway chính thức hoặc NAT persistent có tài liệu.</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CT 103 rootfs 4 GiB</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Dễ đầy log/upgrade</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Mở rộng disk và logrotate.</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Khẳng định “an toàn tuyệt đối” trong tài liệu cũ</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Tạo cảm giác sai</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Thay bằng defense-in-depth và rủi ro còn lại.</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VM 102/104 chưa xác minh</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Sai tài liệu tài sản</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Inventory và gắn vai trò chính thức.</w:t>
            </w:r>
          </w:p>
        </w:tc>
      </w:tr>
    </w:tbl>
    <w:p>
      <w:pPr>
        <w:spacing w:after="0"/>
      </w:pPr>
    </w:p>
    <w:p>
      <w:pPr>
        <w:pStyle w:val="Heading2"/>
        <w:keepNext/>
      </w:pPr>
      <w:r>
        <w:rPr>
          <w:rFonts w:ascii="Times New Roman" w:hAnsi="Times New Roman" w:eastAsia="Times New Roman"/>
        </w:rPr>
        <w:t>24. Lộ trình hoàn thiện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Mar>
              <w:top w:w="60" w:type="dxa"/>
              <w:start w:w="80" w:type="dxa"/>
              <w:bottom w:w="60" w:type="dxa"/>
              <w:end w:w="80" w:type="dxa"/>
            </w:tcMar>
          </w:tcPr>
          <w:p>
            <w:r>
              <w:rPr>
                <w:b/>
                <w:color w:val="FFFFFF"/>
                <w:sz w:val="17"/>
              </w:rPr>
              <w:t>Ưu tiên</w:t>
            </w:r>
          </w:p>
        </w:tc>
        <w:tc>
          <w:tcPr>
            <w:tcW w:type="dxa" w:w="3389"/>
            <w:shd w:fill="1F4E78"/>
            <w:vAlign w:val="center"/>
            <w:tcMar>
              <w:top w:w="60" w:type="dxa"/>
              <w:start w:w="80" w:type="dxa"/>
              <w:bottom w:w="60" w:type="dxa"/>
              <w:end w:w="80" w:type="dxa"/>
            </w:tcMar>
          </w:tcPr>
          <w:p>
            <w:r>
              <w:rPr>
                <w:b/>
                <w:color w:val="FFFFFF"/>
                <w:sz w:val="17"/>
              </w:rPr>
              <w:t>Hạng mục</w:t>
            </w:r>
          </w:p>
        </w:tc>
        <w:tc>
          <w:tcPr>
            <w:tcW w:type="dxa" w:w="3389"/>
            <w:shd w:fill="1F4E78"/>
            <w:vAlign w:val="center"/>
            <w:tcMar>
              <w:top w:w="60" w:type="dxa"/>
              <w:start w:w="80" w:type="dxa"/>
              <w:bottom w:w="60" w:type="dxa"/>
              <w:end w:w="80" w:type="dxa"/>
            </w:tcMar>
          </w:tcPr>
          <w:p>
            <w:r>
              <w:rPr>
                <w:b/>
                <w:color w:val="FFFFFF"/>
                <w:sz w:val="17"/>
              </w:rPr>
              <w:t>Kết quả đầu ra</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P0</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Rotate mọi secret/token đã xuất hiện; đóng 5432/8000</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Không còn secret mặc định; chỉ 443 public.</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P0</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Hoàn thiện Encrypted JSON generator và test SSO</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Sinh viên mở iframe không nhập lại tài khoản Guacamole.</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P0</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Thiết kế IP/MAC cho nhiều VM đồng thời</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Không trùng IP/MAC; DHCP/IPAM theo session.</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P1</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Tạo Proxmox service account tối thiểu</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Token bị giới hạn theo pool/template/VM session.</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P1</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Chuẩn hóa template và workflow clone/rollback</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Task idempotent, có queue/progress/timeout.</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P1</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TLS/Cloudflare Access cho LMS</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Tên miền HTTPS, MFA, policy nhóm người dùng.</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P1</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Backup DB/uploads/Guacamole/pfSense</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Runbook restore đã kiểm thử.</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P2</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Monitoring và alert</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Dashboard sức khỏe, disk, task VM, login lỗi.</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P2</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Xác minh VM 102/104 và INetSim</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Inventory chính xác và rule pfSense hoàn chỉnh.</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P2</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Hardening sandbox/Guacamole</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Disable clipboard/drive, session TTL, quota.</w:t>
            </w:r>
          </w:p>
        </w:tc>
      </w:tr>
    </w:tbl>
    <w:p>
      <w:pPr>
        <w:spacing w:after="0"/>
      </w:pPr>
    </w:p>
    <w:p>
      <w:pPr>
        <w:pStyle w:val="Heading1"/>
        <w:keepNext/>
      </w:pPr>
      <w:r>
        <w:rPr>
          <w:rFonts w:ascii="Times New Roman" w:hAnsi="Times New Roman" w:eastAsia="Times New Roman"/>
        </w:rPr>
        <w:t>PHỤ LỤC A. MA TRẬN IP HIỆN TẠI</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F4E78"/>
            <w:vAlign w:val="center"/>
            <w:tcMar>
              <w:top w:w="60" w:type="dxa"/>
              <w:start w:w="80" w:type="dxa"/>
              <w:bottom w:w="60" w:type="dxa"/>
              <w:end w:w="80" w:type="dxa"/>
            </w:tcMar>
          </w:tcPr>
          <w:p>
            <w:r>
              <w:rPr>
                <w:b/>
                <w:color w:val="FFFFFF"/>
                <w:sz w:val="17"/>
              </w:rPr>
              <w:t>Thành phần</w:t>
            </w:r>
          </w:p>
        </w:tc>
        <w:tc>
          <w:tcPr>
            <w:tcW w:type="dxa" w:w="1694"/>
            <w:shd w:fill="1F4E78"/>
            <w:vAlign w:val="center"/>
            <w:tcMar>
              <w:top w:w="60" w:type="dxa"/>
              <w:start w:w="80" w:type="dxa"/>
              <w:bottom w:w="60" w:type="dxa"/>
              <w:end w:w="80" w:type="dxa"/>
            </w:tcMar>
          </w:tcPr>
          <w:p>
            <w:r>
              <w:rPr>
                <w:b/>
                <w:color w:val="FFFFFF"/>
                <w:sz w:val="17"/>
              </w:rPr>
              <w:t>ID</w:t>
            </w:r>
          </w:p>
        </w:tc>
        <w:tc>
          <w:tcPr>
            <w:tcW w:type="dxa" w:w="1694"/>
            <w:shd w:fill="1F4E78"/>
            <w:vAlign w:val="center"/>
            <w:tcMar>
              <w:top w:w="60" w:type="dxa"/>
              <w:start w:w="80" w:type="dxa"/>
              <w:bottom w:w="60" w:type="dxa"/>
              <w:end w:w="80" w:type="dxa"/>
            </w:tcMar>
          </w:tcPr>
          <w:p>
            <w:r>
              <w:rPr>
                <w:b/>
                <w:color w:val="FFFFFF"/>
                <w:sz w:val="17"/>
              </w:rPr>
              <w:t>Interface</w:t>
            </w:r>
          </w:p>
        </w:tc>
        <w:tc>
          <w:tcPr>
            <w:tcW w:type="dxa" w:w="1694"/>
            <w:shd w:fill="1F4E78"/>
            <w:vAlign w:val="center"/>
            <w:tcMar>
              <w:top w:w="60" w:type="dxa"/>
              <w:start w:w="80" w:type="dxa"/>
              <w:bottom w:w="60" w:type="dxa"/>
              <w:end w:w="80" w:type="dxa"/>
            </w:tcMar>
          </w:tcPr>
          <w:p>
            <w:r>
              <w:rPr>
                <w:b/>
                <w:color w:val="FFFFFF"/>
                <w:sz w:val="17"/>
              </w:rPr>
              <w:t>Bridge/VLAN</w:t>
            </w:r>
          </w:p>
        </w:tc>
        <w:tc>
          <w:tcPr>
            <w:tcW w:type="dxa" w:w="1694"/>
            <w:shd w:fill="1F4E78"/>
            <w:vAlign w:val="center"/>
            <w:tcMar>
              <w:top w:w="60" w:type="dxa"/>
              <w:start w:w="80" w:type="dxa"/>
              <w:bottom w:w="60" w:type="dxa"/>
              <w:end w:w="80" w:type="dxa"/>
            </w:tcMar>
          </w:tcPr>
          <w:p>
            <w:r>
              <w:rPr>
                <w:b/>
                <w:color w:val="FFFFFF"/>
                <w:sz w:val="17"/>
              </w:rPr>
              <w:t>IP</w:t>
            </w:r>
          </w:p>
        </w:tc>
        <w:tc>
          <w:tcPr>
            <w:tcW w:type="dxa" w:w="1694"/>
            <w:shd w:fill="1F4E78"/>
            <w:vAlign w:val="center"/>
            <w:tcMar>
              <w:top w:w="60" w:type="dxa"/>
              <w:start w:w="80" w:type="dxa"/>
              <w:bottom w:w="60" w:type="dxa"/>
              <w:end w:w="80" w:type="dxa"/>
            </w:tcMar>
          </w:tcPr>
          <w:p>
            <w:r>
              <w:rPr>
                <w:b/>
                <w:color w:val="FFFFFF"/>
                <w:sz w:val="17"/>
              </w:rPr>
              <w:t>Gateway</w:t>
            </w:r>
          </w:p>
        </w:tc>
      </w:tr>
      <w:tr>
        <w:trPr>
          <w:cantSplit/>
        </w:trPr>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Proxmox host</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Host</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vmbr0</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vmbr0</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10.0.80.10/24</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Default qua Wi-Fi 10.22.64.254</w:t>
            </w:r>
          </w:p>
        </w:tc>
      </w:tr>
      <w:tr>
        <w:trPr>
          <w:cantSplit/>
        </w:trPr>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Proxmox Wi-Fi</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Host</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wlp130s0f0</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Wi-Fi</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10.22.64.79/24</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10.22.64.254</w:t>
            </w:r>
          </w:p>
        </w:tc>
      </w:tr>
      <w:tr>
        <w:trPr>
          <w:cantSplit/>
        </w:trPr>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pfSense WAN</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VM 100</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vtnet0</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vmbr0</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10.0.80.2/24</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Cần xác minh default gateway</w:t>
            </w:r>
          </w:p>
        </w:tc>
      </w:tr>
      <w:tr>
        <w:trPr>
          <w:cantSplit/>
        </w:trPr>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pfSense LAN</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VM 100</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vtnet1</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vmbr1 / VLAN 30</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10.30.0.1/24</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w:t>
            </w:r>
          </w:p>
        </w:tc>
      </w:tr>
      <w:tr>
        <w:trPr>
          <w:cantSplit/>
        </w:trPr>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pfSense OPT1</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VM 100</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vtnet2</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vmbr1 / VLAN 40</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10.40.0.1/24</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w:t>
            </w:r>
          </w:p>
        </w:tc>
      </w:tr>
      <w:tr>
        <w:trPr>
          <w:cantSplit/>
        </w:trPr>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Guacamole internal</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CT 103</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eth0</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vmbr1 / VLAN 30</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10.30.0.50/24</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w:t>
            </w:r>
          </w:p>
        </w:tc>
      </w:tr>
      <w:tr>
        <w:trPr>
          <w:cantSplit/>
        </w:trPr>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Guacamole external</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CT 103</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eth1</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vmbr0</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10.0.80.50/24</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10.0.80.251</w:t>
            </w:r>
          </w:p>
        </w:tc>
      </w:tr>
      <w:tr>
        <w:trPr>
          <w:cantSplit/>
        </w:trPr>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Windows Win-1</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VM 101</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net0/Ethernet</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vmbr1 / VLAN 30</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10.30.0.100/24 DHCP</w:t>
            </w:r>
          </w:p>
        </w:tc>
        <w:tc>
          <w:tcPr>
            <w:tcW w:type="dxa" w:w="1694"/>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10.30.0.1</w:t>
            </w:r>
          </w:p>
        </w:tc>
      </w:tr>
      <w:tr>
        <w:trPr>
          <w:cantSplit/>
        </w:trPr>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MalSec LMS</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VM 105</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enp6s18</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vmbr0</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10.0.80.55/24</w:t>
            </w:r>
          </w:p>
        </w:tc>
        <w:tc>
          <w:tcPr>
            <w:tcW w:type="dxa" w:w="1694"/>
            <w:vAlign w:val="top"/>
            <w:tcMar>
              <w:top w:w="60" w:type="dxa"/>
              <w:start w:w="80" w:type="dxa"/>
              <w:bottom w:w="60" w:type="dxa"/>
              <w:end w:w="80" w:type="dxa"/>
            </w:tcMar>
          </w:tcPr>
          <w:p>
            <w:pPr>
              <w:spacing w:after="0" w:line="240" w:lineRule="auto"/>
            </w:pPr>
            <w:r>
              <w:rPr>
                <w:rFonts w:ascii="Times New Roman" w:hAnsi="Times New Roman" w:eastAsia="Times New Roman"/>
                <w:sz w:val="17"/>
              </w:rPr>
              <w:t>10.0.80.10 quan sát; cần chuẩn hóa</w:t>
            </w:r>
          </w:p>
        </w:tc>
      </w:tr>
    </w:tbl>
    <w:p>
      <w:pPr>
        <w:spacing w:after="0"/>
      </w:pPr>
    </w:p>
    <w:p>
      <w:pPr>
        <w:pStyle w:val="Heading1"/>
        <w:keepNext/>
      </w:pPr>
      <w:r>
        <w:rPr>
          <w:rFonts w:ascii="Times New Roman" w:hAnsi="Times New Roman" w:eastAsia="Times New Roman"/>
        </w:rPr>
        <w:t>PHỤ LỤC B. CẤU HÌNH NIC QUAN TRỌNG</w:t>
      </w:r>
    </w:p>
    <w:tbl>
      <w:tblPr>
        <w:tblW w:type="auto" w:w="0"/>
        <w:jc w:val="center"/>
        <w:tblLook w:firstColumn="1" w:firstRow="1" w:lastColumn="0" w:lastRow="0" w:noHBand="0" w:noVBand="1" w:val="04A0"/>
      </w:tblPr>
      <w:tblGrid>
        <w:gridCol w:w="10166"/>
      </w:tblGrid>
      <w:tr>
        <w:tc>
          <w:tcPr>
            <w:tcW w:type="dxa" w:w="10166"/>
            <w:shd w:fill="F3F3F3"/>
            <w:tcMar>
              <w:top w:w="80" w:type="dxa"/>
              <w:start w:w="100" w:type="dxa"/>
              <w:bottom w:w="80" w:type="dxa"/>
              <w:end w:w="100" w:type="dxa"/>
            </w:tcMar>
          </w:tcPr>
          <w:p>
            <w:pPr>
              <w:spacing w:after="0" w:line="240" w:lineRule="auto"/>
            </w:pPr>
            <w:r>
              <w:rPr>
                <w:rFonts w:ascii="Liberation Mono" w:hAnsi="Liberation Mono" w:eastAsia="Liberation Mono"/>
                <w:sz w:val="16"/>
              </w:rPr>
              <w:t># VM 101</w:t>
            </w:r>
            <w:r>
              <w:br/>
            </w:r>
            <w:r>
              <w:rPr>
                <w:rFonts w:ascii="Liberation Mono" w:hAnsi="Liberation Mono" w:eastAsia="Liberation Mono"/>
                <w:sz w:val="16"/>
              </w:rPr>
              <w:t>net0: e1000=BC:24:11:97:1D:A1,bridge=vmbr1,firewall=1,tag=30</w:t>
            </w:r>
            <w:r>
              <w:br/>
            </w:r>
            <w:r>
              <w:rPr>
                <w:rFonts w:ascii="Liberation Mono" w:hAnsi="Liberation Mono" w:eastAsia="Liberation Mono"/>
                <w:sz w:val="16"/>
              </w:rPr>
            </w:r>
            <w:r>
              <w:br/>
            </w:r>
            <w:r>
              <w:rPr>
                <w:rFonts w:ascii="Liberation Mono" w:hAnsi="Liberation Mono" w:eastAsia="Liberation Mono"/>
                <w:sz w:val="16"/>
              </w:rPr>
              <w:t># CT 103</w:t>
            </w:r>
            <w:r>
              <w:br/>
            </w:r>
            <w:r>
              <w:rPr>
                <w:rFonts w:ascii="Liberation Mono" w:hAnsi="Liberation Mono" w:eastAsia="Liberation Mono"/>
                <w:sz w:val="16"/>
              </w:rPr>
              <w:t>net0: name=eth0,bridge=vmbr1,hwaddr=BC:24:11:72:E8:0D,ip=10.30.0.50/24,tag=30,type=veth</w:t>
            </w:r>
            <w:r>
              <w:br/>
            </w:r>
            <w:r>
              <w:rPr>
                <w:rFonts w:ascii="Liberation Mono" w:hAnsi="Liberation Mono" w:eastAsia="Liberation Mono"/>
                <w:sz w:val="16"/>
              </w:rPr>
              <w:t>net1: name=eth1,bridge=vmbr0,firewall=1,gw=10.0.80.251,hwaddr=BC:24:11:8E:E3:87,ip=10.0.80.50/24,type=veth</w:t>
            </w:r>
          </w:p>
        </w:tc>
      </w:tr>
    </w:tbl>
    <w:p>
      <w:pPr>
        <w:spacing w:after="0"/>
      </w:pPr>
    </w:p>
    <w:p>
      <w:pPr>
        <w:pStyle w:val="Heading1"/>
        <w:keepNext/>
      </w:pPr>
      <w:r>
        <w:rPr>
          <w:rFonts w:ascii="Times New Roman" w:hAnsi="Times New Roman" w:eastAsia="Times New Roman"/>
        </w:rPr>
        <w:t>PHỤ LỤC C. CẤU TRÚC MÃ NGUỒN MALSEC</w:t>
      </w:r>
    </w:p>
    <w:tbl>
      <w:tblPr>
        <w:tblW w:type="auto" w:w="0"/>
        <w:jc w:val="center"/>
        <w:tblLook w:firstColumn="1" w:firstRow="1" w:lastColumn="0" w:lastRow="0" w:noHBand="0" w:noVBand="1" w:val="04A0"/>
      </w:tblPr>
      <w:tblGrid>
        <w:gridCol w:w="10166"/>
      </w:tblGrid>
      <w:tr>
        <w:tc>
          <w:tcPr>
            <w:tcW w:type="dxa" w:w="10166"/>
            <w:shd w:fill="F3F3F3"/>
            <w:tcMar>
              <w:top w:w="80" w:type="dxa"/>
              <w:start w:w="100" w:type="dxa"/>
              <w:bottom w:w="80" w:type="dxa"/>
              <w:end w:w="100" w:type="dxa"/>
            </w:tcMar>
          </w:tcPr>
          <w:p>
            <w:pPr>
              <w:spacing w:after="0" w:line="240" w:lineRule="auto"/>
            </w:pPr>
            <w:r>
              <w:rPr>
                <w:rFonts w:ascii="Liberation Mono" w:hAnsi="Liberation Mono" w:eastAsia="Liberation Mono"/>
                <w:sz w:val="16"/>
              </w:rPr>
              <w:t>MalSec/</w:t>
            </w:r>
            <w:r>
              <w:br/>
            </w:r>
            <w:r>
              <w:rPr>
                <w:rFonts w:ascii="Liberation Mono" w:hAnsi="Liberation Mono" w:eastAsia="Liberation Mono"/>
                <w:sz w:val="16"/>
              </w:rPr>
              <w:t>├── backend/</w:t>
            </w:r>
            <w:r>
              <w:br/>
            </w:r>
            <w:r>
              <w:rPr>
                <w:rFonts w:ascii="Liberation Mono" w:hAnsi="Liberation Mono" w:eastAsia="Liberation Mono"/>
                <w:sz w:val="16"/>
              </w:rPr>
              <w:t>│   ├── app/</w:t>
            </w:r>
            <w:r>
              <w:br/>
            </w:r>
            <w:r>
              <w:rPr>
                <w:rFonts w:ascii="Liberation Mono" w:hAnsi="Liberation Mono" w:eastAsia="Liberation Mono"/>
                <w:sz w:val="16"/>
              </w:rPr>
              <w:t>│   │   ├── main.py</w:t>
            </w:r>
            <w:r>
              <w:br/>
            </w:r>
            <w:r>
              <w:rPr>
                <w:rFonts w:ascii="Liberation Mono" w:hAnsi="Liberation Mono" w:eastAsia="Liberation Mono"/>
                <w:sz w:val="16"/>
              </w:rPr>
              <w:t>│   │   ├── config.py</w:t>
            </w:r>
            <w:r>
              <w:br/>
            </w:r>
            <w:r>
              <w:rPr>
                <w:rFonts w:ascii="Liberation Mono" w:hAnsi="Liberation Mono" w:eastAsia="Liberation Mono"/>
                <w:sz w:val="16"/>
              </w:rPr>
              <w:t>│   │   ├── database.py</w:t>
            </w:r>
            <w:r>
              <w:br/>
            </w:r>
            <w:r>
              <w:rPr>
                <w:rFonts w:ascii="Liberation Mono" w:hAnsi="Liberation Mono" w:eastAsia="Liberation Mono"/>
                <w:sz w:val="16"/>
              </w:rPr>
              <w:t>│   │   ├── models.py</w:t>
            </w:r>
            <w:r>
              <w:br/>
            </w:r>
            <w:r>
              <w:rPr>
                <w:rFonts w:ascii="Liberation Mono" w:hAnsi="Liberation Mono" w:eastAsia="Liberation Mono"/>
                <w:sz w:val="16"/>
              </w:rPr>
              <w:t>│   │   ├── schemas.py</w:t>
            </w:r>
            <w:r>
              <w:br/>
            </w:r>
            <w:r>
              <w:rPr>
                <w:rFonts w:ascii="Liberation Mono" w:hAnsi="Liberation Mono" w:eastAsia="Liberation Mono"/>
                <w:sz w:val="16"/>
              </w:rPr>
              <w:t>│   │   ├── routers/</w:t>
            </w:r>
            <w:r>
              <w:br/>
            </w:r>
            <w:r>
              <w:rPr>
                <w:rFonts w:ascii="Liberation Mono" w:hAnsi="Liberation Mono" w:eastAsia="Liberation Mono"/>
                <w:sz w:val="16"/>
              </w:rPr>
              <w:t>│   │   └── services/vm_service.py</w:t>
            </w:r>
            <w:r>
              <w:br/>
            </w:r>
            <w:r>
              <w:rPr>
                <w:rFonts w:ascii="Liberation Mono" w:hAnsi="Liberation Mono" w:eastAsia="Liberation Mono"/>
                <w:sz w:val="16"/>
              </w:rPr>
              <w:t>│   ├── Dockerfile</w:t>
            </w:r>
            <w:r>
              <w:br/>
            </w:r>
            <w:r>
              <w:rPr>
                <w:rFonts w:ascii="Liberation Mono" w:hAnsi="Liberation Mono" w:eastAsia="Liberation Mono"/>
                <w:sz w:val="16"/>
              </w:rPr>
              <w:t>│   └── requirements.txt</w:t>
            </w:r>
            <w:r>
              <w:br/>
            </w:r>
            <w:r>
              <w:rPr>
                <w:rFonts w:ascii="Liberation Mono" w:hAnsi="Liberation Mono" w:eastAsia="Liberation Mono"/>
                <w:sz w:val="16"/>
              </w:rPr>
              <w:t>├── frontend/</w:t>
            </w:r>
            <w:r>
              <w:br/>
            </w:r>
            <w:r>
              <w:rPr>
                <w:rFonts w:ascii="Liberation Mono" w:hAnsi="Liberation Mono" w:eastAsia="Liberation Mono"/>
                <w:sz w:val="16"/>
              </w:rPr>
              <w:t>│   ├── src/</w:t>
            </w:r>
            <w:r>
              <w:br/>
            </w:r>
            <w:r>
              <w:rPr>
                <w:rFonts w:ascii="Liberation Mono" w:hAnsi="Liberation Mono" w:eastAsia="Liberation Mono"/>
                <w:sz w:val="16"/>
              </w:rPr>
              <w:t>│   │   ├── App.jsx</w:t>
            </w:r>
            <w:r>
              <w:br/>
            </w:r>
            <w:r>
              <w:rPr>
                <w:rFonts w:ascii="Liberation Mono" w:hAnsi="Liberation Mono" w:eastAsia="Liberation Mono"/>
                <w:sz w:val="16"/>
              </w:rPr>
              <w:t>│   │   ├── main.jsx</w:t>
            </w:r>
            <w:r>
              <w:br/>
            </w:r>
            <w:r>
              <w:rPr>
                <w:rFonts w:ascii="Liberation Mono" w:hAnsi="Liberation Mono" w:eastAsia="Liberation Mono"/>
                <w:sz w:val="16"/>
              </w:rPr>
              <w:t>│   │   ├── index.css</w:t>
            </w:r>
            <w:r>
              <w:br/>
            </w:r>
            <w:r>
              <w:rPr>
                <w:rFonts w:ascii="Liberation Mono" w:hAnsi="Liberation Mono" w:eastAsia="Liberation Mono"/>
                <w:sz w:val="16"/>
              </w:rPr>
              <w:t>│   │   └── pages/</w:t>
            </w:r>
            <w:r>
              <w:br/>
            </w:r>
            <w:r>
              <w:rPr>
                <w:rFonts w:ascii="Liberation Mono" w:hAnsi="Liberation Mono" w:eastAsia="Liberation Mono"/>
                <w:sz w:val="16"/>
              </w:rPr>
              <w:t>│   │       ├── StudentDashboard.jsx</w:t>
            </w:r>
            <w:r>
              <w:br/>
            </w:r>
            <w:r>
              <w:rPr>
                <w:rFonts w:ascii="Liberation Mono" w:hAnsi="Liberation Mono" w:eastAsia="Liberation Mono"/>
                <w:sz w:val="16"/>
              </w:rPr>
              <w:t>│   │       ├── InstructorDashboard.jsx</w:t>
            </w:r>
            <w:r>
              <w:br/>
            </w:r>
            <w:r>
              <w:rPr>
                <w:rFonts w:ascii="Liberation Mono" w:hAnsi="Liberation Mono" w:eastAsia="Liberation Mono"/>
                <w:sz w:val="16"/>
              </w:rPr>
              <w:t>│   │       ├── AdminDashboard.jsx</w:t>
            </w:r>
            <w:r>
              <w:br/>
            </w:r>
            <w:r>
              <w:rPr>
                <w:rFonts w:ascii="Liberation Mono" w:hAnsi="Liberation Mono" w:eastAsia="Liberation Mono"/>
                <w:sz w:val="16"/>
              </w:rPr>
              <w:t>│   │       └── Login.jsx</w:t>
            </w:r>
            <w:r>
              <w:br/>
            </w:r>
            <w:r>
              <w:rPr>
                <w:rFonts w:ascii="Liberation Mono" w:hAnsi="Liberation Mono" w:eastAsia="Liberation Mono"/>
                <w:sz w:val="16"/>
              </w:rPr>
              <w:t>│   ├── nginx.conf</w:t>
            </w:r>
            <w:r>
              <w:br/>
            </w:r>
            <w:r>
              <w:rPr>
                <w:rFonts w:ascii="Liberation Mono" w:hAnsi="Liberation Mono" w:eastAsia="Liberation Mono"/>
                <w:sz w:val="16"/>
              </w:rPr>
              <w:t>│   ├── Dockerfile</w:t>
            </w:r>
            <w:r>
              <w:br/>
            </w:r>
            <w:r>
              <w:rPr>
                <w:rFonts w:ascii="Liberation Mono" w:hAnsi="Liberation Mono" w:eastAsia="Liberation Mono"/>
                <w:sz w:val="16"/>
              </w:rPr>
              <w:t>│   └── package.json</w:t>
            </w:r>
            <w:r>
              <w:br/>
            </w:r>
            <w:r>
              <w:rPr>
                <w:rFonts w:ascii="Liberation Mono" w:hAnsi="Liberation Mono" w:eastAsia="Liberation Mono"/>
                <w:sz w:val="16"/>
              </w:rPr>
              <w:t>├── docker-compose.yml</w:t>
            </w:r>
            <w:r>
              <w:br/>
            </w:r>
            <w:r>
              <w:rPr>
                <w:rFonts w:ascii="Liberation Mono" w:hAnsi="Liberation Mono" w:eastAsia="Liberation Mono"/>
                <w:sz w:val="16"/>
              </w:rPr>
              <w:t>└── .env</w:t>
            </w:r>
          </w:p>
        </w:tc>
      </w:tr>
    </w:tbl>
    <w:p>
      <w:pPr>
        <w:spacing w:after="0"/>
      </w:pPr>
    </w:p>
    <w:p>
      <w:pPr>
        <w:pStyle w:val="Heading1"/>
        <w:keepNext/>
      </w:pPr>
      <w:r>
        <w:rPr>
          <w:rFonts w:ascii="Times New Roman" w:hAnsi="Times New Roman" w:eastAsia="Times New Roman"/>
        </w:rPr>
        <w:t>PHỤ LỤC D. BIẾN MÔI TRƯỜNG - MẪU ĐÃ LOẠI BÍ MẬT</w:t>
      </w:r>
    </w:p>
    <w:tbl>
      <w:tblPr>
        <w:tblW w:type="auto" w:w="0"/>
        <w:jc w:val="center"/>
        <w:tblLook w:firstColumn="1" w:firstRow="1" w:lastColumn="0" w:lastRow="0" w:noHBand="0" w:noVBand="1" w:val="04A0"/>
      </w:tblPr>
      <w:tblGrid>
        <w:gridCol w:w="10166"/>
      </w:tblGrid>
      <w:tr>
        <w:tc>
          <w:tcPr>
            <w:tcW w:type="dxa" w:w="10166"/>
            <w:shd w:fill="F3F3F3"/>
            <w:tcMar>
              <w:top w:w="80" w:type="dxa"/>
              <w:start w:w="100" w:type="dxa"/>
              <w:bottom w:w="80" w:type="dxa"/>
              <w:end w:w="100" w:type="dxa"/>
            </w:tcMar>
          </w:tcPr>
          <w:p>
            <w:pPr>
              <w:spacing w:after="0" w:line="240" w:lineRule="auto"/>
            </w:pPr>
            <w:r>
              <w:rPr>
                <w:rFonts w:ascii="Liberation Mono" w:hAnsi="Liberation Mono" w:eastAsia="Liberation Mono"/>
                <w:sz w:val="16"/>
              </w:rPr>
              <w:t>DB_USER=&lt;service_user&gt;</w:t>
            </w:r>
            <w:r>
              <w:br/>
            </w:r>
            <w:r>
              <w:rPr>
                <w:rFonts w:ascii="Liberation Mono" w:hAnsi="Liberation Mono" w:eastAsia="Liberation Mono"/>
                <w:sz w:val="16"/>
              </w:rPr>
              <w:t>DB_PASSWORD=&lt;REDACTED&gt;</w:t>
            </w:r>
            <w:r>
              <w:br/>
            </w:r>
            <w:r>
              <w:rPr>
                <w:rFonts w:ascii="Liberation Mono" w:hAnsi="Liberation Mono" w:eastAsia="Liberation Mono"/>
                <w:sz w:val="16"/>
              </w:rPr>
              <w:t>DB_NAME=malsec_lms</w:t>
            </w:r>
            <w:r>
              <w:br/>
            </w:r>
            <w:r>
              <w:rPr>
                <w:rFonts w:ascii="Liberation Mono" w:hAnsi="Liberation Mono" w:eastAsia="Liberation Mono"/>
                <w:sz w:val="16"/>
              </w:rPr>
              <w:t>JWT_SECRET=&lt;REDACTED&gt;</w:t>
            </w:r>
            <w:r>
              <w:br/>
            </w:r>
            <w:r>
              <w:rPr>
                <w:rFonts w:ascii="Liberation Mono" w:hAnsi="Liberation Mono" w:eastAsia="Liberation Mono"/>
                <w:sz w:val="16"/>
              </w:rPr>
              <w:t>JWT_ALGORITHM=HS256</w:t>
            </w:r>
            <w:r>
              <w:br/>
            </w:r>
            <w:r>
              <w:rPr>
                <w:rFonts w:ascii="Liberation Mono" w:hAnsi="Liberation Mono" w:eastAsia="Liberation Mono"/>
                <w:sz w:val="16"/>
              </w:rPr>
              <w:t>ACCESS_TOKEN_EXPIRE_MINUTES=480</w:t>
            </w:r>
            <w:r>
              <w:br/>
            </w:r>
            <w:r>
              <w:rPr>
                <w:rFonts w:ascii="Liberation Mono" w:hAnsi="Liberation Mono" w:eastAsia="Liberation Mono"/>
                <w:sz w:val="16"/>
              </w:rPr>
            </w:r>
            <w:r>
              <w:br/>
            </w:r>
            <w:r>
              <w:rPr>
                <w:rFonts w:ascii="Liberation Mono" w:hAnsi="Liberation Mono" w:eastAsia="Liberation Mono"/>
                <w:sz w:val="16"/>
              </w:rPr>
              <w:t>PVE_API_HOST=10.0.80.10</w:t>
            </w:r>
            <w:r>
              <w:br/>
            </w:r>
            <w:r>
              <w:rPr>
                <w:rFonts w:ascii="Liberation Mono" w:hAnsi="Liberation Mono" w:eastAsia="Liberation Mono"/>
                <w:sz w:val="16"/>
              </w:rPr>
              <w:t>PVE_API_USER=&lt;dedicated-service-account&gt;</w:t>
            </w:r>
            <w:r>
              <w:br/>
            </w:r>
            <w:r>
              <w:rPr>
                <w:rFonts w:ascii="Liberation Mono" w:hAnsi="Liberation Mono" w:eastAsia="Liberation Mono"/>
                <w:sz w:val="16"/>
              </w:rPr>
              <w:t>PVE_TOKEN_NAME=&lt;token-name&gt;</w:t>
            </w:r>
            <w:r>
              <w:br/>
            </w:r>
            <w:r>
              <w:rPr>
                <w:rFonts w:ascii="Liberation Mono" w:hAnsi="Liberation Mono" w:eastAsia="Liberation Mono"/>
                <w:sz w:val="16"/>
              </w:rPr>
              <w:t>PVE_TOKEN_VALUE=&lt;REDACTED&gt;</w:t>
            </w:r>
            <w:r>
              <w:br/>
            </w:r>
            <w:r>
              <w:rPr>
                <w:rFonts w:ascii="Liberation Mono" w:hAnsi="Liberation Mono" w:eastAsia="Liberation Mono"/>
                <w:sz w:val="16"/>
              </w:rPr>
            </w:r>
            <w:r>
              <w:br/>
            </w:r>
            <w:r>
              <w:rPr>
                <w:rFonts w:ascii="Liberation Mono" w:hAnsi="Liberation Mono" w:eastAsia="Liberation Mono"/>
                <w:sz w:val="16"/>
              </w:rPr>
              <w:t>GUAC_BASE_URL=/guacamole/</w:t>
            </w:r>
            <w:r>
              <w:br/>
            </w:r>
            <w:r>
              <w:rPr>
                <w:rFonts w:ascii="Liberation Mono" w:hAnsi="Liberation Mono" w:eastAsia="Liberation Mono"/>
                <w:sz w:val="16"/>
              </w:rPr>
              <w:t>GUAC_JSON_SECRET_KEY=&lt;32-hex-characters-REDACTED&gt;</w:t>
            </w:r>
            <w:r>
              <w:br/>
            </w:r>
            <w:r>
              <w:rPr>
                <w:rFonts w:ascii="Liberation Mono" w:hAnsi="Liberation Mono" w:eastAsia="Liberation Mono"/>
                <w:sz w:val="16"/>
              </w:rPr>
              <w:t># Không đặt default secret trong mã nguồn</w:t>
            </w:r>
          </w:p>
        </w:tc>
      </w:tr>
    </w:tbl>
    <w:p>
      <w:pPr>
        <w:spacing w:after="0"/>
      </w:pPr>
    </w:p>
    <w:p>
      <w:pPr>
        <w:pStyle w:val="Heading1"/>
        <w:keepNext/>
      </w:pPr>
      <w:r>
        <w:rPr>
          <w:rFonts w:ascii="Times New Roman" w:hAnsi="Times New Roman" w:eastAsia="Times New Roman"/>
        </w:rPr>
        <w:t>PHỤ LỤC E. LỆNH QUẢN TRỊ VÀ KIỂM TRA NHANH</w:t>
      </w:r>
    </w:p>
    <w:p>
      <w:pPr>
        <w:pStyle w:val="Heading2"/>
        <w:keepNext/>
      </w:pPr>
      <w:r>
        <w:rPr>
          <w:rFonts w:ascii="Times New Roman" w:hAnsi="Times New Roman" w:eastAsia="Times New Roman"/>
        </w:rPr>
        <w:t>E.1. Proxmox</w:t>
      </w:r>
    </w:p>
    <w:tbl>
      <w:tblPr>
        <w:tblW w:type="auto" w:w="0"/>
        <w:jc w:val="center"/>
        <w:tblLook w:firstColumn="1" w:firstRow="1" w:lastColumn="0" w:lastRow="0" w:noHBand="0" w:noVBand="1" w:val="04A0"/>
      </w:tblPr>
      <w:tblGrid>
        <w:gridCol w:w="10166"/>
      </w:tblGrid>
      <w:tr>
        <w:tc>
          <w:tcPr>
            <w:tcW w:type="dxa" w:w="10166"/>
            <w:shd w:fill="F3F3F3"/>
            <w:tcMar>
              <w:top w:w="80" w:type="dxa"/>
              <w:start w:w="100" w:type="dxa"/>
              <w:bottom w:w="80" w:type="dxa"/>
              <w:end w:w="100" w:type="dxa"/>
            </w:tcMar>
          </w:tcPr>
          <w:p>
            <w:pPr>
              <w:spacing w:after="0" w:line="240" w:lineRule="auto"/>
            </w:pPr>
            <w:r>
              <w:rPr>
                <w:rFonts w:ascii="Liberation Mono" w:hAnsi="Liberation Mono" w:eastAsia="Liberation Mono"/>
                <w:sz w:val="16"/>
              </w:rPr>
              <w:t>ip -br address</w:t>
            </w:r>
            <w:r>
              <w:br/>
            </w:r>
            <w:r>
              <w:rPr>
                <w:rFonts w:ascii="Liberation Mono" w:hAnsi="Liberation Mono" w:eastAsia="Liberation Mono"/>
                <w:sz w:val="16"/>
              </w:rPr>
              <w:t>ip route</w:t>
            </w:r>
            <w:r>
              <w:br/>
            </w:r>
            <w:r>
              <w:rPr>
                <w:rFonts w:ascii="Liberation Mono" w:hAnsi="Liberation Mono" w:eastAsia="Liberation Mono"/>
                <w:sz w:val="16"/>
              </w:rPr>
              <w:t>cat /etc/network/interfaces</w:t>
            </w:r>
            <w:r>
              <w:br/>
            </w:r>
            <w:r>
              <w:rPr>
                <w:rFonts w:ascii="Liberation Mono" w:hAnsi="Liberation Mono" w:eastAsia="Liberation Mono"/>
                <w:sz w:val="16"/>
              </w:rPr>
              <w:t>pvesh get /cluster/resources --type vm</w:t>
            </w:r>
            <w:r>
              <w:br/>
            </w:r>
            <w:r>
              <w:rPr>
                <w:rFonts w:ascii="Liberation Mono" w:hAnsi="Liberation Mono" w:eastAsia="Liberation Mono"/>
                <w:sz w:val="16"/>
              </w:rPr>
              <w:t>qm status 100</w:t>
            </w:r>
            <w:r>
              <w:br/>
            </w:r>
            <w:r>
              <w:rPr>
                <w:rFonts w:ascii="Liberation Mono" w:hAnsi="Liberation Mono" w:eastAsia="Liberation Mono"/>
                <w:sz w:val="16"/>
              </w:rPr>
              <w:t>qm config 100</w:t>
            </w:r>
            <w:r>
              <w:br/>
            </w:r>
            <w:r>
              <w:rPr>
                <w:rFonts w:ascii="Liberation Mono" w:hAnsi="Liberation Mono" w:eastAsia="Liberation Mono"/>
                <w:sz w:val="16"/>
              </w:rPr>
              <w:t>qm config 101</w:t>
            </w:r>
            <w:r>
              <w:br/>
            </w:r>
            <w:r>
              <w:rPr>
                <w:rFonts w:ascii="Liberation Mono" w:hAnsi="Liberation Mono" w:eastAsia="Liberation Mono"/>
                <w:sz w:val="16"/>
              </w:rPr>
              <w:t>qm config 105</w:t>
            </w:r>
            <w:r>
              <w:br/>
            </w:r>
            <w:r>
              <w:rPr>
                <w:rFonts w:ascii="Liberation Mono" w:hAnsi="Liberation Mono" w:eastAsia="Liberation Mono"/>
                <w:sz w:val="16"/>
              </w:rPr>
              <w:t>pct status 103</w:t>
            </w:r>
            <w:r>
              <w:br/>
            </w:r>
            <w:r>
              <w:rPr>
                <w:rFonts w:ascii="Liberation Mono" w:hAnsi="Liberation Mono" w:eastAsia="Liberation Mono"/>
                <w:sz w:val="16"/>
              </w:rPr>
              <w:t>pct config 103</w:t>
            </w:r>
            <w:r>
              <w:br/>
            </w:r>
            <w:r>
              <w:rPr>
                <w:rFonts w:ascii="Liberation Mono" w:hAnsi="Liberation Mono" w:eastAsia="Liberation Mono"/>
                <w:sz w:val="16"/>
              </w:rPr>
              <w:t>pct exec 103 -- ip -br address</w:t>
            </w:r>
            <w:r>
              <w:br/>
            </w:r>
            <w:r>
              <w:rPr>
                <w:rFonts w:ascii="Liberation Mono" w:hAnsi="Liberation Mono" w:eastAsia="Liberation Mono"/>
                <w:sz w:val="16"/>
              </w:rPr>
              <w:t>pct exec 103 -- ss -lntp</w:t>
            </w:r>
            <w:r>
              <w:br/>
            </w:r>
            <w:r>
              <w:rPr>
                <w:rFonts w:ascii="Liberation Mono" w:hAnsi="Liberation Mono" w:eastAsia="Liberation Mono"/>
                <w:sz w:val="16"/>
              </w:rPr>
              <w:t>pct exec 103 -- nc -nvz -w 3 10.30.0.100 3389</w:t>
            </w:r>
          </w:p>
        </w:tc>
      </w:tr>
    </w:tbl>
    <w:p>
      <w:pPr>
        <w:spacing w:after="0"/>
      </w:pPr>
    </w:p>
    <w:p>
      <w:pPr>
        <w:pStyle w:val="Heading2"/>
        <w:keepNext/>
      </w:pPr>
      <w:r>
        <w:rPr>
          <w:rFonts w:ascii="Times New Roman" w:hAnsi="Times New Roman" w:eastAsia="Times New Roman"/>
        </w:rPr>
        <w:t>E.2. Guacamole</w:t>
      </w:r>
    </w:p>
    <w:tbl>
      <w:tblPr>
        <w:tblW w:type="auto" w:w="0"/>
        <w:jc w:val="center"/>
        <w:tblLook w:firstColumn="1" w:firstRow="1" w:lastColumn="0" w:lastRow="0" w:noHBand="0" w:noVBand="1" w:val="04A0"/>
      </w:tblPr>
      <w:tblGrid>
        <w:gridCol w:w="10166"/>
      </w:tblGrid>
      <w:tr>
        <w:tc>
          <w:tcPr>
            <w:tcW w:type="dxa" w:w="10166"/>
            <w:shd w:fill="F3F3F3"/>
            <w:tcMar>
              <w:top w:w="80" w:type="dxa"/>
              <w:start w:w="100" w:type="dxa"/>
              <w:bottom w:w="80" w:type="dxa"/>
              <w:end w:w="100" w:type="dxa"/>
            </w:tcMar>
          </w:tcPr>
          <w:p>
            <w:pPr>
              <w:spacing w:after="0" w:line="240" w:lineRule="auto"/>
            </w:pPr>
            <w:r>
              <w:rPr>
                <w:rFonts w:ascii="Liberation Mono" w:hAnsi="Liberation Mono" w:eastAsia="Liberation Mono"/>
                <w:sz w:val="16"/>
              </w:rPr>
              <w:t>pct exec 103 -- systemctl status tomcat --no-pager</w:t>
            </w:r>
            <w:r>
              <w:br/>
            </w:r>
            <w:r>
              <w:rPr>
                <w:rFonts w:ascii="Liberation Mono" w:hAnsi="Liberation Mono" w:eastAsia="Liberation Mono"/>
                <w:sz w:val="16"/>
              </w:rPr>
              <w:t>pct exec 103 -- systemctl status guacd --no-pager</w:t>
            </w:r>
            <w:r>
              <w:br/>
            </w:r>
            <w:r>
              <w:rPr>
                <w:rFonts w:ascii="Liberation Mono" w:hAnsi="Liberation Mono" w:eastAsia="Liberation Mono"/>
                <w:sz w:val="16"/>
              </w:rPr>
              <w:t>pct exec 103 -- bash -lc 'tail -100 /opt/apache-guacamole/tomcat9/logs/catalina.out'</w:t>
            </w:r>
            <w:r>
              <w:br/>
            </w:r>
            <w:r>
              <w:rPr>
                <w:rFonts w:ascii="Liberation Mono" w:hAnsi="Liberation Mono" w:eastAsia="Liberation Mono"/>
                <w:sz w:val="16"/>
              </w:rPr>
              <w:t>pct exec 103 -- bash -lc 'grep -iE "json|mysql|error|loaded" /opt/apache-guacamole/tomcat9/logs/catalina.out | tail -50'</w:t>
            </w:r>
            <w:r>
              <w:br/>
            </w:r>
            <w:r>
              <w:rPr>
                <w:rFonts w:ascii="Liberation Mono" w:hAnsi="Liberation Mono" w:eastAsia="Liberation Mono"/>
                <w:sz w:val="16"/>
              </w:rPr>
              <w:t>curl -I http://10.0.80.50:8080/guacamole/</w:t>
            </w:r>
          </w:p>
        </w:tc>
      </w:tr>
    </w:tbl>
    <w:p>
      <w:pPr>
        <w:spacing w:after="0"/>
      </w:pPr>
    </w:p>
    <w:p>
      <w:pPr>
        <w:pStyle w:val="Heading2"/>
        <w:keepNext/>
      </w:pPr>
      <w:r>
        <w:rPr>
          <w:rFonts w:ascii="Times New Roman" w:hAnsi="Times New Roman" w:eastAsia="Times New Roman"/>
        </w:rPr>
        <w:t>E.3. Ubuntu 105 / Docker</w:t>
      </w:r>
    </w:p>
    <w:tbl>
      <w:tblPr>
        <w:tblW w:type="auto" w:w="0"/>
        <w:jc w:val="center"/>
        <w:tblLook w:firstColumn="1" w:firstRow="1" w:lastColumn="0" w:lastRow="0" w:noHBand="0" w:noVBand="1" w:val="04A0"/>
      </w:tblPr>
      <w:tblGrid>
        <w:gridCol w:w="10166"/>
      </w:tblGrid>
      <w:tr>
        <w:tc>
          <w:tcPr>
            <w:tcW w:type="dxa" w:w="10166"/>
            <w:shd w:fill="F3F3F3"/>
            <w:tcMar>
              <w:top w:w="80" w:type="dxa"/>
              <w:start w:w="100" w:type="dxa"/>
              <w:bottom w:w="80" w:type="dxa"/>
              <w:end w:w="100" w:type="dxa"/>
            </w:tcMar>
          </w:tcPr>
          <w:p>
            <w:pPr>
              <w:spacing w:after="0" w:line="240" w:lineRule="auto"/>
            </w:pPr>
            <w:r>
              <w:rPr>
                <w:rFonts w:ascii="Liberation Mono" w:hAnsi="Liberation Mono" w:eastAsia="Liberation Mono"/>
                <w:sz w:val="16"/>
              </w:rPr>
              <w:t>ip -br address</w:t>
            </w:r>
            <w:r>
              <w:br/>
            </w:r>
            <w:r>
              <w:rPr>
                <w:rFonts w:ascii="Liberation Mono" w:hAnsi="Liberation Mono" w:eastAsia="Liberation Mono"/>
                <w:sz w:val="16"/>
              </w:rPr>
              <w:t>ip route</w:t>
            </w:r>
            <w:r>
              <w:br/>
            </w:r>
            <w:r>
              <w:rPr>
                <w:rFonts w:ascii="Liberation Mono" w:hAnsi="Liberation Mono" w:eastAsia="Liberation Mono"/>
                <w:sz w:val="16"/>
              </w:rPr>
              <w:t>sudo ss -lntp</w:t>
            </w:r>
            <w:r>
              <w:br/>
            </w:r>
            <w:r>
              <w:rPr>
                <w:rFonts w:ascii="Liberation Mono" w:hAnsi="Liberation Mono" w:eastAsia="Liberation Mono"/>
                <w:sz w:val="16"/>
              </w:rPr>
              <w:t>docker ps</w:t>
            </w:r>
            <w:r>
              <w:br/>
            </w:r>
            <w:r>
              <w:rPr>
                <w:rFonts w:ascii="Liberation Mono" w:hAnsi="Liberation Mono" w:eastAsia="Liberation Mono"/>
                <w:sz w:val="16"/>
              </w:rPr>
              <w:t>docker compose ps</w:t>
            </w:r>
            <w:r>
              <w:br/>
            </w:r>
            <w:r>
              <w:rPr>
                <w:rFonts w:ascii="Liberation Mono" w:hAnsi="Liberation Mono" w:eastAsia="Liberation Mono"/>
                <w:sz w:val="16"/>
              </w:rPr>
              <w:t>docker compose logs --tail=200 frontend backend db</w:t>
            </w:r>
            <w:r>
              <w:br/>
            </w:r>
            <w:r>
              <w:rPr>
                <w:rFonts w:ascii="Liberation Mono" w:hAnsi="Liberation Mono" w:eastAsia="Liberation Mono"/>
                <w:sz w:val="16"/>
              </w:rPr>
              <w:t>curl -I http://127.0.0.1/</w:t>
            </w:r>
            <w:r>
              <w:br/>
            </w:r>
            <w:r>
              <w:rPr>
                <w:rFonts w:ascii="Liberation Mono" w:hAnsi="Liberation Mono" w:eastAsia="Liberation Mono"/>
                <w:sz w:val="16"/>
              </w:rPr>
              <w:t>curl -I http://10.0.80.50:8080/guacamole/</w:t>
            </w:r>
            <w:r>
              <w:br/>
            </w:r>
            <w:r>
              <w:rPr>
                <w:rFonts w:ascii="Liberation Mono" w:hAnsi="Liberation Mono" w:eastAsia="Liberation Mono"/>
                <w:sz w:val="16"/>
              </w:rPr>
              <w:t>Test-NetConnection 10.0.80.55 -Port 80   # từ máy Windows quản trị</w:t>
            </w:r>
          </w:p>
        </w:tc>
      </w:tr>
    </w:tbl>
    <w:p>
      <w:pPr>
        <w:spacing w:after="0"/>
      </w:pPr>
    </w:p>
    <w:p>
      <w:pPr>
        <w:pStyle w:val="Heading2"/>
        <w:keepNext/>
      </w:pPr>
      <w:r>
        <w:rPr>
          <w:rFonts w:ascii="Times New Roman" w:hAnsi="Times New Roman" w:eastAsia="Times New Roman"/>
        </w:rPr>
        <w:t>E.4. pfSense và Windows</w:t>
      </w:r>
    </w:p>
    <w:tbl>
      <w:tblPr>
        <w:tblW w:type="auto" w:w="0"/>
        <w:jc w:val="center"/>
        <w:tblLook w:firstColumn="1" w:firstRow="1" w:lastColumn="0" w:lastRow="0" w:noHBand="0" w:noVBand="1" w:val="04A0"/>
      </w:tblPr>
      <w:tblGrid>
        <w:gridCol w:w="10166"/>
      </w:tblGrid>
      <w:tr>
        <w:tc>
          <w:tcPr>
            <w:tcW w:type="dxa" w:w="10166"/>
            <w:shd w:fill="F3F3F3"/>
            <w:tcMar>
              <w:top w:w="80" w:type="dxa"/>
              <w:start w:w="100" w:type="dxa"/>
              <w:bottom w:w="80" w:type="dxa"/>
              <w:end w:w="100" w:type="dxa"/>
            </w:tcMar>
          </w:tcPr>
          <w:p>
            <w:pPr>
              <w:spacing w:after="0" w:line="240" w:lineRule="auto"/>
            </w:pPr>
            <w:r>
              <w:rPr>
                <w:rFonts w:ascii="Liberation Mono" w:hAnsi="Liberation Mono" w:eastAsia="Liberation Mono"/>
                <w:sz w:val="16"/>
              </w:rPr>
              <w:t># pfSense shell</w:t>
            </w:r>
            <w:r>
              <w:br/>
            </w:r>
            <w:r>
              <w:rPr>
                <w:rFonts w:ascii="Liberation Mono" w:hAnsi="Liberation Mono" w:eastAsia="Liberation Mono"/>
                <w:sz w:val="16"/>
              </w:rPr>
              <w:t>ifconfig vtnet0</w:t>
            </w:r>
            <w:r>
              <w:br/>
            </w:r>
            <w:r>
              <w:rPr>
                <w:rFonts w:ascii="Liberation Mono" w:hAnsi="Liberation Mono" w:eastAsia="Liberation Mono"/>
                <w:sz w:val="16"/>
              </w:rPr>
              <w:t>ifconfig vtnet1</w:t>
            </w:r>
            <w:r>
              <w:br/>
            </w:r>
            <w:r>
              <w:rPr>
                <w:rFonts w:ascii="Liberation Mono" w:hAnsi="Liberation Mono" w:eastAsia="Liberation Mono"/>
                <w:sz w:val="16"/>
              </w:rPr>
              <w:t>ifconfig vtnet2</w:t>
            </w:r>
            <w:r>
              <w:br/>
            </w:r>
            <w:r>
              <w:rPr>
                <w:rFonts w:ascii="Liberation Mono" w:hAnsi="Liberation Mono" w:eastAsia="Liberation Mono"/>
                <w:sz w:val="16"/>
              </w:rPr>
              <w:t>netstat -rn</w:t>
            </w:r>
            <w:r>
              <w:br/>
            </w:r>
            <w:r>
              <w:rPr>
                <w:rFonts w:ascii="Liberation Mono" w:hAnsi="Liberation Mono" w:eastAsia="Liberation Mono"/>
                <w:sz w:val="16"/>
              </w:rPr>
              <w:t>pfctl -sr</w:t>
            </w:r>
            <w:r>
              <w:br/>
            </w:r>
            <w:r>
              <w:rPr>
                <w:rFonts w:ascii="Liberation Mono" w:hAnsi="Liberation Mono" w:eastAsia="Liberation Mono"/>
                <w:sz w:val="16"/>
              </w:rPr>
              <w:t>nc -vz 10.0.80.55 80</w:t>
            </w:r>
            <w:r>
              <w:br/>
            </w:r>
            <w:r>
              <w:rPr>
                <w:rFonts w:ascii="Liberation Mono" w:hAnsi="Liberation Mono" w:eastAsia="Liberation Mono"/>
                <w:sz w:val="16"/>
              </w:rPr>
            </w:r>
            <w:r>
              <w:br/>
            </w:r>
            <w:r>
              <w:rPr>
                <w:rFonts w:ascii="Liberation Mono" w:hAnsi="Liberation Mono" w:eastAsia="Liberation Mono"/>
                <w:sz w:val="16"/>
              </w:rPr>
              <w:t># Windows sandbox</w:t>
            </w:r>
            <w:r>
              <w:br/>
            </w:r>
            <w:r>
              <w:rPr>
                <w:rFonts w:ascii="Liberation Mono" w:hAnsi="Liberation Mono" w:eastAsia="Liberation Mono"/>
                <w:sz w:val="16"/>
              </w:rPr>
              <w:t>ipconfig /all</w:t>
            </w:r>
            <w:r>
              <w:br/>
            </w:r>
            <w:r>
              <w:rPr>
                <w:rFonts w:ascii="Liberation Mono" w:hAnsi="Liberation Mono" w:eastAsia="Liberation Mono"/>
                <w:sz w:val="16"/>
              </w:rPr>
              <w:t>netstat -ano | findstr :3389</w:t>
            </w:r>
            <w:r>
              <w:br/>
            </w:r>
            <w:r>
              <w:rPr>
                <w:rFonts w:ascii="Liberation Mono" w:hAnsi="Liberation Mono" w:eastAsia="Liberation Mono"/>
                <w:sz w:val="16"/>
              </w:rPr>
              <w:t>sc query TermService</w:t>
            </w:r>
            <w:r>
              <w:br/>
            </w:r>
            <w:r>
              <w:rPr>
                <w:rFonts w:ascii="Liberation Mono" w:hAnsi="Liberation Mono" w:eastAsia="Liberation Mono"/>
                <w:sz w:val="16"/>
              </w:rPr>
              <w:t>netsh advfirewall firewall show rule group="remote desktop"</w:t>
            </w:r>
          </w:p>
        </w:tc>
      </w:tr>
    </w:tbl>
    <w:p>
      <w:pPr>
        <w:spacing w:after="0"/>
      </w:pPr>
    </w:p>
    <w:p>
      <w:pPr>
        <w:pStyle w:val="Heading1"/>
        <w:keepNext/>
      </w:pPr>
      <w:r>
        <w:rPr>
          <w:rFonts w:ascii="Times New Roman" w:hAnsi="Times New Roman" w:eastAsia="Times New Roman"/>
        </w:rPr>
        <w:t>PHỤ LỤC F. DANH SÁCH HẠNG MỤC CẦN XÁC MINH</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Mar>
              <w:top w:w="60" w:type="dxa"/>
              <w:start w:w="80" w:type="dxa"/>
              <w:bottom w:w="60" w:type="dxa"/>
              <w:end w:w="80" w:type="dxa"/>
            </w:tcMar>
          </w:tcPr>
          <w:p>
            <w:r>
              <w:rPr>
                <w:b/>
                <w:color w:val="FFFFFF"/>
                <w:sz w:val="17"/>
              </w:rPr>
              <w:t>Mức</w:t>
            </w:r>
          </w:p>
        </w:tc>
        <w:tc>
          <w:tcPr>
            <w:tcW w:type="dxa" w:w="3389"/>
            <w:shd w:fill="1F4E78"/>
            <w:vAlign w:val="center"/>
            <w:tcMar>
              <w:top w:w="60" w:type="dxa"/>
              <w:start w:w="80" w:type="dxa"/>
              <w:bottom w:w="60" w:type="dxa"/>
              <w:end w:w="80" w:type="dxa"/>
            </w:tcMar>
          </w:tcPr>
          <w:p>
            <w:r>
              <w:rPr>
                <w:b/>
                <w:color w:val="FFFFFF"/>
                <w:sz w:val="17"/>
              </w:rPr>
              <w:t>Hạng mục</w:t>
            </w:r>
          </w:p>
        </w:tc>
        <w:tc>
          <w:tcPr>
            <w:tcW w:type="dxa" w:w="3389"/>
            <w:shd w:fill="1F4E78"/>
            <w:vAlign w:val="center"/>
            <w:tcMar>
              <w:top w:w="60" w:type="dxa"/>
              <w:start w:w="80" w:type="dxa"/>
              <w:bottom w:w="60" w:type="dxa"/>
              <w:end w:w="80" w:type="dxa"/>
            </w:tcMar>
          </w:tcPr>
          <w:p>
            <w:r>
              <w:rPr>
                <w:b/>
                <w:color w:val="FFFFFF"/>
                <w:sz w:val="17"/>
              </w:rPr>
              <w:t>Cách xác minh</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Cao</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Firewall/NAT pfSense giữa VLAN 30, VLAN 40 và WAN</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Xuất cấu hình/ảnh Rules và NAT; pfctl -sr; test theo ma trận.</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Cao</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End-to-end Guacamole JSON SSO</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Viết lại backend; token TTL; test iframe và log không lộ secret.</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Cao</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Đóng cổng backend/database</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docker compose config; ss -lntp; test từ máy khác.</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Cao</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IP/MAC cho VM nhiều sinh viên</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Thiết kế DHCP reservation/IPAM; thử chạy đồng thời ít nhất hai VM.</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Cao</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Proxmox service account/ACL</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pveum user/token/acl; xác minh token không thao tác ngoài pool.</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Cao</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Vai trò VM 102 và 104</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qm config, console, IP, service, snapshot/template.</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Trung bình</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Dải DHCP VLAN 30</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Services &gt; DHCP Server &gt; LAN.</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Trung bình</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INetSim VLAN 40</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Xác minh VM/service/IP và traffic từ VLAN 30.</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Trung bình</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Cloudflare endpoint/Access policy</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Ghi hostname, application, policy, MFA và nhóm.</w:t>
            </w:r>
          </w:p>
        </w:tc>
      </w:tr>
      <w:tr>
        <w:trPr>
          <w:cantSplit/>
        </w:trPr>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Trung bình</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Backup/restore</w:t>
            </w:r>
          </w:p>
        </w:tc>
        <w:tc>
          <w:tcPr>
            <w:tcW w:type="dxa" w:w="3389"/>
            <w:vAlign w:val="top"/>
            <w:tcMar>
              <w:top w:w="60" w:type="dxa"/>
              <w:start w:w="80" w:type="dxa"/>
              <w:bottom w:w="60" w:type="dxa"/>
              <w:end w:w="80" w:type="dxa"/>
            </w:tcMar>
            <w:shd w:fill="EDF3F8"/>
          </w:tcPr>
          <w:p>
            <w:pPr>
              <w:spacing w:after="0" w:line="240" w:lineRule="auto"/>
            </w:pPr>
            <w:r>
              <w:rPr>
                <w:rFonts w:ascii="Times New Roman" w:hAnsi="Times New Roman" w:eastAsia="Times New Roman"/>
                <w:sz w:val="17"/>
              </w:rPr>
              <w:t>Chạy thử restore DB, uploads, VM và Guacamole.</w:t>
            </w:r>
          </w:p>
        </w:tc>
      </w:tr>
      <w:tr>
        <w:trPr>
          <w:cantSplit/>
        </w:trPr>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Thấp</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Chuẩn hóa tên tài nguyên</w:t>
            </w:r>
          </w:p>
        </w:tc>
        <w:tc>
          <w:tcPr>
            <w:tcW w:type="dxa" w:w="3389"/>
            <w:vAlign w:val="top"/>
            <w:tcMar>
              <w:top w:w="60" w:type="dxa"/>
              <w:start w:w="80" w:type="dxa"/>
              <w:bottom w:w="60" w:type="dxa"/>
              <w:end w:w="80" w:type="dxa"/>
            </w:tcMar>
          </w:tcPr>
          <w:p>
            <w:pPr>
              <w:spacing w:after="0" w:line="240" w:lineRule="auto"/>
            </w:pPr>
            <w:r>
              <w:rPr>
                <w:rFonts w:ascii="Times New Roman" w:hAnsi="Times New Roman" w:eastAsia="Times New Roman"/>
                <w:sz w:val="17"/>
              </w:rPr>
              <w:t>Đặt tên FW, VDI, LMS, TEMPLATE, SANDBOX, INETSIM.</w:t>
            </w:r>
          </w:p>
        </w:tc>
      </w:tr>
    </w:tbl>
    <w:p>
      <w:pPr>
        <w:spacing w:after="0"/>
      </w:pPr>
    </w:p>
    <w:p>
      <w:pPr>
        <w:pStyle w:val="Heading1"/>
        <w:keepNext/>
      </w:pPr>
      <w:r>
        <w:rPr>
          <w:rFonts w:ascii="Times New Roman" w:hAnsi="Times New Roman" w:eastAsia="Times New Roman"/>
        </w:rPr>
        <w:t>KẾT LUẬN</w:t>
      </w:r>
    </w:p>
    <w:p>
      <w:pPr>
        <w:spacing w:after="100" w:line="269" w:lineRule="auto"/>
      </w:pPr>
      <w:r>
        <w:rPr>
          <w:rFonts w:ascii="Times New Roman" w:hAnsi="Times New Roman" w:eastAsia="Times New Roman"/>
          <w:i w:val="0"/>
        </w:rPr>
        <w:t>Hạ tầng lõi đã hoạt động: Proxmox, pfSense, VLAN 30/40, Guacamole và RDP tới Windows VM 101. MalSec LMS đã được deploy trên Ubuntu VM 105 bằng Docker Compose và truy cập được trong mạng management. Guacamole 1.6.0 đã nạp thành công MySQL Authentication và Encrypted JSON Authentication. Tuy nhiên, trạng thái hiện tại chưa nên được coi là hoàn tất production vì backend vẫn dùng generator HMAC cũ, database/backend đang publish cổng, mô hình MAC/IP cho clone nhiều sinh viên có nguy cơ xung đột, và các secret/token cần được rotate/hardening.</w:t>
      </w:r>
    </w:p>
    <w:p>
      <w:pPr>
        <w:spacing w:after="100" w:line="269" w:lineRule="auto"/>
      </w:pPr>
      <w:r>
        <w:rPr>
          <w:rFonts w:ascii="Times New Roman" w:hAnsi="Times New Roman" w:eastAsia="Times New Roman"/>
          <w:i w:val="0"/>
        </w:rPr>
        <w:t>Kiến trúc mục tiêu giữ nguyên nguyên tắc: sinh viên dùng máy thật để truy cập LMS qua HTTPS; LMS điều phối Proxmox và cung cấp iframe Guacamole; Guacamole là thành phần duy nhất nối management với VLAN sandbox ở mức ứng dụng RDP; pfSense giữ default deny từ malware network về management. Khi hoàn thành các hạng mục P0/P1, hệ thống sẽ có nền tảng vận hành rõ ràng, dễ bàn giao và an toàn hơn cho đào tạo phân tích mã độc.</w:t>
      </w:r>
    </w:p>
    <w:p>
      <w:pPr>
        <w:pStyle w:val="Heading1"/>
        <w:keepNext/>
      </w:pPr>
      <w:r>
        <w:rPr>
          <w:rFonts w:ascii="Times New Roman" w:hAnsi="Times New Roman" w:eastAsia="Times New Roman"/>
        </w:rPr>
        <w:t>TÀI LIỆU NGUỒN ĐƯỢC SỬ DỤNG</w:t>
      </w:r>
    </w:p>
    <w:p>
      <w:pPr>
        <w:pStyle w:val="ListBullet"/>
        <w:spacing w:after="40"/>
      </w:pPr>
      <w:r>
        <w:rPr>
          <w:rFonts w:ascii="Times New Roman" w:hAnsi="Times New Roman" w:eastAsia="Times New Roman"/>
        </w:rPr>
        <w:t>Hồ sơ kiến trúc hệ thống Malware Lab - tài liệu cấu hình hiện trạng cập nhật 29/07/2026.</w:t>
      </w:r>
    </w:p>
    <w:p>
      <w:pPr>
        <w:pStyle w:val="ListBullet"/>
        <w:spacing w:after="40"/>
      </w:pPr>
      <w:r>
        <w:rPr>
          <w:rFonts w:ascii="Times New Roman" w:hAnsi="Times New Roman" w:eastAsia="Times New Roman"/>
        </w:rPr>
        <w:t>SYSTEM_ARCHITECTURE.md - mô tả kiến trúc, tính năng và cơ chế vận hành MalSec LMS phiên bản 2.0.</w:t>
      </w:r>
    </w:p>
    <w:p>
      <w:pPr>
        <w:pStyle w:val="ListBullet"/>
        <w:spacing w:after="40"/>
      </w:pPr>
      <w:r>
        <w:rPr>
          <w:rFonts w:ascii="Times New Roman" w:hAnsi="Times New Roman" w:eastAsia="Times New Roman"/>
        </w:rPr>
        <w:t>Kết quả kiểm tra trực tiếp trong quá trình cấu hình: Proxmox, pfSense, LXC 103, Guacamole 1.6.0, plugin Encrypted JSON, Ubuntu VM 105 và Docker Compose.</w:t>
      </w:r>
    </w:p>
    <w:sectPr w:rsidR="00FC693F" w:rsidRPr="0006063C" w:rsidSect="00034616">
      <w:headerReference w:type="default" r:id="rId9"/>
      <w:footerReference w:type="default" r:id="rId10"/>
      <w:pgSz w:w="12240" w:h="15840"/>
      <w:pgMar w:top="936" w:right="1037" w:bottom="936" w:left="1037"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E6E6E"/>
        <w:sz w:val="16"/>
      </w:rPr>
      <w:t xml:space="preserve">Tài liệu cấu hình hiện trạng - cập nhật 03/08/2026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E6E6E"/>
        <w:sz w:val="16"/>
      </w:rPr>
      <w:t>HỒ SƠ KIẾN TRÚC TỔNG THỂ MALWARE LAB &amp; MALSEC LMS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Times New Roman" w:hAnsi="Times New Roman" w:eastAsia="Times New Roman"/>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Times New Roman" w:hAnsi="Times New Roman" w:eastAsia="Times New Roman"/>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140" w:after="80"/>
      <w:outlineLvl w:val="3"/>
    </w:pPr>
    <w:rPr>
      <w:rFonts w:asciiTheme="majorHAnsi" w:eastAsiaTheme="majorEastAsia" w:hAnsiTheme="majorHAnsi" w:cstheme="majorBidi" w:ascii="Times New Roman" w:hAnsi="Times New Roman" w:eastAsia="Times New Roman"/>
      <w:b/>
      <w:bCs/>
      <w:i/>
      <w:iCs/>
      <w:color w:val="5B9BD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1"/>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kiến trúc tổng thể Malware Lab và MalSec LMS</dc:title>
  <dc:subject>Proxmox, pfSense, Apache Guacamole, Ubuntu Server, Docker Compose, MalSec LMS</dc:subject>
  <dc:creator>MalSec Team</dc:creator>
  <cp:keywords/>
  <dc:description>Secrets and credentials redacted by design.</dc:description>
  <cp:lastModifiedBy/>
  <cp:revision>1</cp:revision>
  <dcterms:created xsi:type="dcterms:W3CDTF">2013-12-23T23:15:00Z</dcterms:created>
  <dcterms:modified xsi:type="dcterms:W3CDTF">2013-12-23T23:15:00Z</dcterms:modified>
  <cp:category/>
</cp:coreProperties>
</file>