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heading=h.x657er8tfqu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Tài liệu thiết kế cơ sở dữ liệu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Ứng dụng thu phí chung cư Blue Moon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s64qixrxr0a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Phân tích yêu cầu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Bối cảnh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Ứng dụng Blue Moon quản lý công tác thu phí và đóng góp tại các khu chung cư.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Đối tượng quản lý: Hộ gia đình (căn hộ) và nhân khẩu trong từng hộ.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chức năng nghiệp vụ chính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hộ khẩu - nhân khẩu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Mỗi căn hộ (hộ khẩu) được định danh riêng.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chi tiết thông tin từng nhân khẩu trong hộ.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Theo dõi chi tiết số tiền đã nộp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các khoản đóng góp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Ghi nhận các chiến dịch vận động đóng góp (tự nguyện).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thống kê tổng tiền và chi tiết từng hộ tham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– truy vấn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Báo cáo số hộ đã tham gia các chiến dịch đóng góp.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Truy xuất nhanh thông tin nhân khẩu và đóng góp theo từng hộ.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yêu cầu đặc biệt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Dữ liệu đảm bảo toàn vẹn, liên kết đúng giữa các bảng.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thể dễ dàng mở rộng thêm các loại phí khác trong tương lai.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Hệ thống đảm bảo truy vấn nhanh các báo cáo tổng hợp.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tmp4ysa27f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Sơ đồ thực thể liên kết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605"/>
        <w:gridCol w:w="4110"/>
        <w:tblGridChange w:id="0">
          <w:tblGrid>
            <w:gridCol w:w="3285"/>
            <w:gridCol w:w="1605"/>
            <w:gridCol w:w="4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Thực thể liên kết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Mối quan hệ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Household ↔ Citizen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Một hộ có nhiều nhân khẩu.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Household ↔ HouseholdSanitationPayment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Một hộ có nhiều lần đóng phí vệ sinh (mỗi năm 1 lần).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Household ↔ HouseholdContribution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Một hộ có thể đóng góp nhiều chiến dịch.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ContributionCampaign ↔ HouseholdContribution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n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Một chiến dịch có nhiều hộ tham gia đóng góp.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4rpb7gwyeqj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hình dữ liệu mức logic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433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feypb025xtm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cho các bảng dữ liệu </w:t>
      </w:r>
    </w:p>
    <w:p w:rsidR="00000000" w:rsidDel="00000000" w:rsidP="00000000" w:rsidRDefault="00000000" w:rsidRPr="00000000" w14:paraId="00000034">
      <w:pPr>
        <w:pStyle w:val="Heading3"/>
        <w:numPr>
          <w:ilvl w:val="1"/>
          <w:numId w:val="2"/>
        </w:numPr>
        <w:spacing w:before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heading=h.75lggrrqsul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Household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695"/>
        <w:gridCol w:w="1440"/>
        <w:gridCol w:w="2415"/>
        <w:gridCol w:w="1515"/>
        <w:tblGridChange w:id="0">
          <w:tblGrid>
            <w:gridCol w:w="1845"/>
            <w:gridCol w:w="1695"/>
            <w:gridCol w:w="1440"/>
            <w:gridCol w:w="2415"/>
            <w:gridCol w:w="15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Ghi chú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household_id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block_name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dãy nhà/khu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phòng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owner_name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hộ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pm4lv71av72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Citizen</w:t>
      </w: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1470"/>
        <w:gridCol w:w="1005"/>
        <w:gridCol w:w="2415"/>
        <w:gridCol w:w="1725"/>
        <w:tblGridChange w:id="0">
          <w:tblGrid>
            <w:gridCol w:w="2280"/>
            <w:gridCol w:w="1470"/>
            <w:gridCol w:w="1005"/>
            <w:gridCol w:w="2415"/>
            <w:gridCol w:w="172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Ghi chú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citizen_id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household_id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tham chiếu tới Household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full_name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Họ tên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Giới tín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birth_date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sinh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birth_place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Nơi sinh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origin_place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Quê quán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job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Nghề nghiệp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Nơi làm việc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id_card_number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CMND/CCCD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id_card_issue_date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cấp CMND/CCCD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id_card_issue_place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Nơi cấp CMND/CCCD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previous_residence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Nơi thường trú trước đây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kqcf2cjveuy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HouseholdSanitationPayment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ifv7ecbbpbmt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1575"/>
        <w:gridCol w:w="1275"/>
        <w:gridCol w:w="2415"/>
        <w:gridCol w:w="1545"/>
        <w:tblGridChange w:id="0">
          <w:tblGrid>
            <w:gridCol w:w="2100"/>
            <w:gridCol w:w="1575"/>
            <w:gridCol w:w="1275"/>
            <w:gridCol w:w="2415"/>
            <w:gridCol w:w="154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Ghi chú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household_id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tham chiếu tới Household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Năm thanh toán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num_people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nhân khẩu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total_amount_due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Tổng tiền phải đóng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amount_paid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tiền đã đóng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payment_date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thanh toán</w:t>
            </w:r>
          </w:p>
        </w:tc>
      </w:tr>
    </w:tbl>
    <w:p w:rsidR="00000000" w:rsidDel="00000000" w:rsidP="00000000" w:rsidRDefault="00000000" w:rsidRPr="00000000" w14:paraId="000000BF">
      <w:pPr>
        <w:pStyle w:val="Heading3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vse43n8kb2z9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ContributionCampaign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go643qpcfzk6" w:id="10"/>
      <w:bookmarkEnd w:id="10"/>
      <w:r w:rsidDel="00000000" w:rsidR="00000000" w:rsidRPr="00000000">
        <w:rPr>
          <w:rtl w:val="0"/>
        </w:rPr>
      </w:r>
    </w:p>
    <w:tbl>
      <w:tblPr>
        <w:tblStyle w:val="Table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1725"/>
        <w:gridCol w:w="1500"/>
        <w:gridCol w:w="2415"/>
        <w:gridCol w:w="1470"/>
        <w:tblGridChange w:id="0">
          <w:tblGrid>
            <w:gridCol w:w="1785"/>
            <w:gridCol w:w="1725"/>
            <w:gridCol w:w="1500"/>
            <w:gridCol w:w="2415"/>
            <w:gridCol w:w="14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Ghi chú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campaign_id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chiến dịch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bắt đầu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kết thúc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 thêm</w:t>
            </w:r>
          </w:p>
        </w:tc>
      </w:tr>
    </w:tbl>
    <w:p w:rsidR="00000000" w:rsidDel="00000000" w:rsidP="00000000" w:rsidRDefault="00000000" w:rsidRPr="00000000" w14:paraId="000000DF">
      <w:pPr>
        <w:pStyle w:val="Heading3"/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1vo8wf9sxb3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Đặc tả dữ liệu bảng HouseholdContribution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n665tu13rov" w:id="12"/>
      <w:bookmarkEnd w:id="12"/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8.711784993818"/>
        <w:gridCol w:w="1312.8017179670724"/>
        <w:gridCol w:w="820.5010737294202"/>
        <w:gridCol w:w="2401.830415826121"/>
        <w:gridCol w:w="2431.6668185071912"/>
        <w:tblGridChange w:id="0">
          <w:tblGrid>
            <w:gridCol w:w="2058.711784993818"/>
            <w:gridCol w:w="1312.8017179670724"/>
            <w:gridCol w:w="820.5010737294202"/>
            <w:gridCol w:w="2401.830415826121"/>
            <w:gridCol w:w="2431.666818507191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Tên trường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Kích thước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4f81b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Ghi chú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contribution_id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chính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household_id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tham chiếu tới Household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campaign_id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NULL, 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Khóa tham chiếu tới ContributionCampaign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tiền đóng góp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contribution_date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Ngày đóng góp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/w8s3SlUJb0Vb8XkdJQohxjkg==">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