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673" w:rsidRDefault="00D438D6">
      <w:r>
        <w:t>-CustomHook: Muốn state thay đổi ở component nào thì dùng hàm thay đổi state ở component đó.</w:t>
      </w:r>
      <w:bookmarkStart w:id="0" w:name="_GoBack"/>
      <w:bookmarkEnd w:id="0"/>
    </w:p>
    <w:sectPr w:rsidR="00466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4E8"/>
    <w:rsid w:val="001204E8"/>
    <w:rsid w:val="00466673"/>
    <w:rsid w:val="00D4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D4A8F"/>
  <w15:chartTrackingRefBased/>
  <w15:docId w15:val="{2D91DFB9-3EC0-402B-8C9D-72EAA3592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HLC_2021</dc:creator>
  <cp:keywords/>
  <dc:description/>
  <cp:lastModifiedBy>HLC_2021</cp:lastModifiedBy>
  <cp:revision>2</cp:revision>
  <dcterms:created xsi:type="dcterms:W3CDTF">2024-04-09T13:30:00Z</dcterms:created>
  <dcterms:modified xsi:type="dcterms:W3CDTF">2024-04-09T13:32:00Z</dcterms:modified>
</cp:coreProperties>
</file>