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 xml:space="preserve">-Phim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 xml:space="preserve">-Thanh nav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+)Khu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InforUser</w:t>
      </w:r>
      <w:proofErr w:type="spell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+)Mua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r w:rsidR="00E60572">
        <w:rPr>
          <w:lang w:val="en-US"/>
        </w:rPr>
        <w:t xml:space="preserve">Phim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-&gt;Khi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 xml:space="preserve">-Quản Lý Khu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Movie :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  <w:t>+)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  <w:t xml:space="preserve">+)Khi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update,create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  <w:t>+)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  <w:t xml:space="preserve">+)detail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  <w:t xml:space="preserve">+)ở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on off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 xml:space="preserve"> == 0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 xml:space="preserve">-Lưu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đó.</w:t>
      </w:r>
    </w:p>
    <w:p w14:paraId="7871DB04" w14:textId="42EC23DC" w:rsidR="004E5A16" w:rsidRDefault="004E5A16">
      <w:pPr>
        <w:rPr>
          <w:lang w:val="en-US"/>
        </w:rPr>
      </w:pPr>
      <w:r>
        <w:rPr>
          <w:lang w:val="en-US"/>
        </w:rPr>
        <w:tab/>
      </w:r>
    </w:p>
    <w:p w14:paraId="0103FAD8" w14:textId="77777777" w:rsidR="00036616" w:rsidRPr="002C3ABA" w:rsidRDefault="00036616">
      <w:pPr>
        <w:rPr>
          <w:lang w:val="en-US"/>
        </w:rPr>
      </w:pPr>
    </w:p>
    <w:sectPr w:rsidR="00036616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89"/>
    <w:rsid w:val="000144B3"/>
    <w:rsid w:val="00036616"/>
    <w:rsid w:val="00136091"/>
    <w:rsid w:val="001E4A38"/>
    <w:rsid w:val="002C3ABA"/>
    <w:rsid w:val="00325330"/>
    <w:rsid w:val="00374B98"/>
    <w:rsid w:val="003C1989"/>
    <w:rsid w:val="003F0B17"/>
    <w:rsid w:val="00405459"/>
    <w:rsid w:val="004E5A16"/>
    <w:rsid w:val="0071145F"/>
    <w:rsid w:val="007172C9"/>
    <w:rsid w:val="007E3179"/>
    <w:rsid w:val="00A00851"/>
    <w:rsid w:val="00C74006"/>
    <w:rsid w:val="00C778C5"/>
    <w:rsid w:val="00DD4E6D"/>
    <w:rsid w:val="00E40573"/>
    <w:rsid w:val="00E60572"/>
    <w:rsid w:val="00E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Nguyễn Vĩ Mạnh</cp:lastModifiedBy>
  <cp:revision>9</cp:revision>
  <dcterms:created xsi:type="dcterms:W3CDTF">2024-04-02T13:34:00Z</dcterms:created>
  <dcterms:modified xsi:type="dcterms:W3CDTF">2024-04-14T12:05:00Z</dcterms:modified>
</cp:coreProperties>
</file>