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14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Nutrition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</w:t>
            </w:r>
          </w:p>
        </w:tc>
        <w:tc>
          <w:tcPr/>
          <w:p>
            <w:r>
              <w:t>Web application</w:t>
            </w:r>
          </w:p>
        </w:tc>
        <w:tc>
          <w:tcPr/>
          <w:p>
            <w:r>
              <w:t>React, Bootstrap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Logic-1</w:t>
            </w:r>
          </w:p>
        </w:tc>
        <w:tc>
          <w:tcPr/>
          <w:p>
            <w:r>
              <w:t>Frontend</w:t>
            </w:r>
          </w:p>
        </w:tc>
        <w:tc>
          <w:tcPr/>
          <w:p>
            <w:r>
              <w:t>React Router, Axios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Application Logic-2</w:t>
            </w:r>
          </w:p>
        </w:tc>
        <w:tc>
          <w:tcPr/>
          <w:p>
            <w:r>
              <w:t>Backend APIs</w:t>
            </w:r>
          </w:p>
        </w:tc>
        <w:tc>
          <w:tcPr/>
          <w:p>
            <w:r>
              <w:t>Node.js, Express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Application Logic-3</w:t>
            </w:r>
          </w:p>
        </w:tc>
        <w:tc>
          <w:tcPr/>
          <w:p>
            <w:r>
              <w:t>Authentication</w:t>
            </w:r>
          </w:p>
        </w:tc>
        <w:tc>
          <w:tcPr/>
          <w:p>
            <w:r>
              <w:t>Firebase, JWT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User &amp; Meal Data</w:t>
            </w:r>
          </w:p>
        </w:tc>
        <w:tc>
          <w:tcPr/>
          <w:p>
            <w:r>
              <w:t>MongoDB,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Not Used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Local</w:t>
            </w:r>
          </w:p>
        </w:tc>
        <w:tc>
          <w:tcPr/>
          <w:p>
            <w:r>
              <w:t>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>
            <w:r>
              <w:t>External API-1</w:t>
            </w:r>
          </w:p>
        </w:tc>
        <w:tc>
          <w:tcPr/>
          <w:p>
            <w:r>
              <w:t>Nutrition Data</w:t>
            </w:r>
          </w:p>
        </w:tc>
        <w:tc>
          <w:tcPr/>
          <w:p>
            <w:r>
              <w:t>USDA FoodData Central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>
            <w:r>
              <w:t>External API-2</w:t>
            </w:r>
          </w:p>
        </w:tc>
        <w:tc>
          <w:tcPr/>
          <w:p>
            <w:r>
              <w:t>Authentication</w:t>
            </w:r>
          </w:p>
        </w:tc>
        <w:tc>
          <w:tcPr/>
          <w:p>
            <w:r>
              <w:t>Firebase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>
            <w:r>
              <w:t>Machine Learning Model</w:t>
            </w:r>
          </w:p>
        </w:tc>
        <w:tc>
          <w:tcPr/>
          <w:p>
            <w:r>
              <w:t>Not Used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>
            <w:r>
              <w:t>Infrastructure</w:t>
            </w:r>
          </w:p>
        </w:tc>
        <w:tc>
          <w:tcPr/>
          <w:p>
            <w:r>
              <w:t>Local Deployment</w:t>
            </w:r>
          </w:p>
        </w:tc>
        <w:tc>
          <w:tcPr/>
          <w:p>
            <w:r>
              <w:t>Node.js, MongoDB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Frontend &amp; Backend frameworks</w:t>
            </w:r>
          </w:p>
        </w:tc>
        <w:tc>
          <w:tcPr/>
          <w:p>
            <w:r>
              <w:t>React, Express, Bootstrap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Authentication &amp; authorization</w:t>
            </w:r>
          </w:p>
        </w:tc>
        <w:tc>
          <w:tcPr/>
          <w:p>
            <w:r>
              <w:t>Firebase Auth, JWT, bcrypt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Three-tier architecture</w:t>
            </w:r>
          </w:p>
        </w:tc>
        <w:tc>
          <w:tcPr/>
          <w:p>
            <w:r>
              <w:t>React + Express +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Runs on local/cloud</w:t>
            </w:r>
          </w:p>
        </w:tc>
        <w:tc>
          <w:tcPr/>
          <w:p>
            <w:r>
              <w:t>Node.js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Fast API calls &amp; optimized UI</w:t>
            </w:r>
          </w:p>
        </w:tc>
        <w:tc>
          <w:tcPr/>
          <w:p>
            <w:r>
              <w:t>Axios, Chart.js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Technical Architecture - Nutrition Assistant</w:t>
      </w:r>
    </w:p>
    <w:p>
      <w:r>
        <w:drawing>
          <wp:inline>
            <wp:extent cx="5486400" cy="1199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25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