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4634BBE3" w:rsidR="00F224C7" w:rsidRPr="0056167E" w:rsidRDefault="00905394" w:rsidP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644CB" w:rsidRPr="005644C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Non-Functional Requirements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63CA65F2" w:rsidR="00F224C7" w:rsidRPr="0056167E" w:rsidRDefault="00C44AAB" w:rsidP="00C44AAB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C44AA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بخش تکمیلی معماری مقیاس‌پذیری </w:t>
            </w:r>
            <w:r w:rsidRPr="00C44AA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  <w:lang w:bidi="fa-IR"/>
              </w:rPr>
              <w:t>۱</w:t>
            </w:r>
            <w:r w:rsidRPr="00C44AA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میلیون کاربر و بهینه‌سازی منابع نسخه </w:t>
            </w:r>
            <w:r w:rsidRPr="00C44AAB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>v1.3)</w:t>
            </w:r>
            <w:r>
              <w:rPr>
                <w:rFonts w:ascii="IRANSans" w:eastAsia="Vazirmatn" w:hAnsi="IRANSans" w:cs="IRANSans" w:hint="cs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D4FD428" w:rsidR="00F224C7" w:rsidRPr="0056167E" w:rsidRDefault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NFR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</w:t>
            </w:r>
            <w:proofErr w:type="gramStart"/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001</w:t>
            </w:r>
            <w:r w:rsidR="00556407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)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V</w:t>
            </w:r>
            <w:proofErr w:type="gramEnd"/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1.</w:t>
            </w:r>
            <w:r w:rsidR="00C44AAB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3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)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1DDB7705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</w:t>
            </w:r>
            <w:r w:rsidR="00C44AAB">
              <w:rPr>
                <w:rFonts w:ascii="IRANSans" w:hAnsi="IRANSans" w:cs="IRANSans"/>
              </w:rPr>
              <w:t>3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ECC9685" w:rsidR="004001D9" w:rsidRPr="0056167E" w:rsidRDefault="00556407" w:rsidP="00624BBE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مستند اولیه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556407" w:rsidRPr="0056167E" w14:paraId="2734CED4" w14:textId="77777777">
        <w:tc>
          <w:tcPr>
            <w:tcW w:w="2000" w:type="dxa"/>
          </w:tcPr>
          <w:p w14:paraId="0E41009A" w14:textId="6E2C53F3" w:rsidR="00556407" w:rsidRDefault="00556407" w:rsidP="004001D9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6EC0D102" w14:textId="1AB63688" w:rsidR="00556407" w:rsidRPr="00624BBE" w:rsidRDefault="000332D8" w:rsidP="00556407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 xml:space="preserve">مستند اولیه </w:t>
            </w:r>
            <w:r>
              <w:rPr>
                <w:rFonts w:ascii="IRANSans" w:hAnsi="IRANSans" w:cs="IRANSans"/>
                <w:lang w:bidi="fa-IR"/>
              </w:rPr>
              <w:t>(V1.1)</w:t>
            </w:r>
          </w:p>
        </w:tc>
        <w:tc>
          <w:tcPr>
            <w:tcW w:w="2360" w:type="dxa"/>
          </w:tcPr>
          <w:p w14:paraId="761F3B59" w14:textId="714BE4A5" w:rsidR="00556407" w:rsidRPr="0056167E" w:rsidRDefault="00556407" w:rsidP="004001D9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  <w:tr w:rsidR="000332D8" w:rsidRPr="0056167E" w14:paraId="7440E17E" w14:textId="77777777">
        <w:tc>
          <w:tcPr>
            <w:tcW w:w="2000" w:type="dxa"/>
          </w:tcPr>
          <w:p w14:paraId="52B17F95" w14:textId="20A9AF80" w:rsidR="000332D8" w:rsidRDefault="000332D8" w:rsidP="004001D9">
            <w:pPr>
              <w:rPr>
                <w:rFonts w:ascii="IRANSans" w:eastAsia="Vazirmatn" w:hAnsi="IRANSans" w:cs="IRANSans"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E784CEB" w14:textId="25E450A0" w:rsidR="000332D8" w:rsidRPr="000332D8" w:rsidRDefault="00C44AAB" w:rsidP="000332D8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 xml:space="preserve">مستند اولیه </w:t>
            </w:r>
            <w:r>
              <w:rPr>
                <w:rFonts w:ascii="IRANSans" w:hAnsi="IRANSans" w:cs="IRANSans"/>
                <w:lang w:bidi="fa-IR"/>
              </w:rPr>
              <w:t>(V1.2)</w:t>
            </w:r>
          </w:p>
        </w:tc>
        <w:tc>
          <w:tcPr>
            <w:tcW w:w="2360" w:type="dxa"/>
          </w:tcPr>
          <w:p w14:paraId="682BD2BF" w14:textId="1B718BCF" w:rsidR="000332D8" w:rsidRDefault="000332D8" w:rsidP="004001D9">
            <w:pPr>
              <w:bidi/>
              <w:rPr>
                <w:rFonts w:ascii="IRANSans" w:eastAsia="Vazirmatn" w:hAnsi="IRANSans" w:cs="IRANSan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  <w:tr w:rsidR="00C44AAB" w:rsidRPr="0056167E" w14:paraId="1372DF1B" w14:textId="77777777">
        <w:tc>
          <w:tcPr>
            <w:tcW w:w="2000" w:type="dxa"/>
          </w:tcPr>
          <w:p w14:paraId="2D00FB25" w14:textId="3B92CF50" w:rsidR="00C44AAB" w:rsidRDefault="00C44AAB" w:rsidP="004001D9">
            <w:pPr>
              <w:rPr>
                <w:rFonts w:ascii="IRANSans" w:eastAsia="Vazirmatn" w:hAnsi="IRANSans" w:cs="IRANSans"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19AF8C44" w14:textId="78497CE9" w:rsidR="00C44AAB" w:rsidRPr="00C44AAB" w:rsidRDefault="00C44AAB" w:rsidP="00C44AAB">
            <w:pPr>
              <w:bidi/>
              <w:rPr>
                <w:rFonts w:ascii="IRANSans" w:hAnsi="IRANSans" w:cs="IRANSans" w:hint="cs"/>
                <w:rtl/>
                <w:lang w:bidi="fa-IR"/>
              </w:rPr>
            </w:pPr>
            <w:r w:rsidRPr="00C44AAB">
              <w:rPr>
                <w:rFonts w:ascii="IRANSans" w:hAnsi="IRANSans" w:cs="IRANSans"/>
                <w:rtl/>
              </w:rPr>
              <w:t xml:space="preserve">بخش تکمیلی معماری مقیاس‌پذیری </w:t>
            </w:r>
            <w:r w:rsidRPr="00C44AAB">
              <w:rPr>
                <w:rFonts w:ascii="IRANSans" w:hAnsi="IRANSans" w:cs="IRANSans"/>
                <w:rtl/>
                <w:lang w:bidi="fa-IR"/>
              </w:rPr>
              <w:t>۱</w:t>
            </w:r>
            <w:r w:rsidRPr="00C44AAB">
              <w:rPr>
                <w:rFonts w:ascii="IRANSans" w:hAnsi="IRANSans" w:cs="IRANSans"/>
                <w:rtl/>
              </w:rPr>
              <w:t xml:space="preserve"> میلیون کاربر و بهینه‌سازی منابع نسخه </w:t>
            </w:r>
            <w:r>
              <w:rPr>
                <w:rFonts w:ascii="IRANSans" w:hAnsi="IRANSans" w:cs="IRANSans"/>
              </w:rPr>
              <w:t>(</w:t>
            </w:r>
            <w:r w:rsidRPr="00C44AAB">
              <w:rPr>
                <w:rFonts w:ascii="IRANSans" w:hAnsi="IRANSans" w:cs="IRANSans"/>
                <w:lang w:bidi="fa-IR"/>
              </w:rPr>
              <w:t>v1.3)</w:t>
            </w:r>
          </w:p>
        </w:tc>
        <w:tc>
          <w:tcPr>
            <w:tcW w:w="2360" w:type="dxa"/>
          </w:tcPr>
          <w:p w14:paraId="7EA4CDAA" w14:textId="79FC543A" w:rsidR="00C44AAB" w:rsidRDefault="00C44AAB" w:rsidP="004001D9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71D25252" w14:textId="161A9531" w:rsidR="00556407" w:rsidRPr="00556407" w:rsidRDefault="00556407" w:rsidP="00556407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rtl/>
          <w:lang w:bidi="fa-IR"/>
        </w:rPr>
      </w:pP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جدول تکمیلی نیازمندی‌های غیرعملکردی اضافه‌شده در نسخه </w:t>
      </w: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v1.</w:t>
      </w:r>
      <w:r w:rsidR="00C44AAB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3</w:t>
      </w: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)</w:t>
      </w: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170"/>
        <w:gridCol w:w="1170"/>
      </w:tblGrid>
      <w:tr w:rsidR="00352FD5" w14:paraId="79632E75" w14:textId="77777777" w:rsidTr="00624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5" w:type="dxa"/>
          </w:tcPr>
          <w:p w14:paraId="6E63E950" w14:textId="0C2CA4AD" w:rsidR="00352FD5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شاخص و نحوه پیاده‌سازی فنی در</w:t>
            </w:r>
            <w:r w:rsidRPr="00624BBE">
              <w:rPr>
                <w:rFonts w:ascii="IRANSans" w:hAnsi="IRANSans" w:cs="IRANSans"/>
              </w:rPr>
              <w:t xml:space="preserve"> Duta</w:t>
            </w:r>
          </w:p>
        </w:tc>
        <w:tc>
          <w:tcPr>
            <w:tcW w:w="2070" w:type="dxa"/>
          </w:tcPr>
          <w:p w14:paraId="09FA89B1" w14:textId="2D305F5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عنوان نیازمندی</w:t>
            </w:r>
          </w:p>
        </w:tc>
        <w:tc>
          <w:tcPr>
            <w:tcW w:w="1170" w:type="dxa"/>
          </w:tcPr>
          <w:p w14:paraId="6B8106DE" w14:textId="020D6D4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حوزه</w:t>
            </w:r>
          </w:p>
        </w:tc>
        <w:tc>
          <w:tcPr>
            <w:tcW w:w="1170" w:type="dxa"/>
          </w:tcPr>
          <w:p w14:paraId="4FF15BFF" w14:textId="19D90EEE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کد نیازمندی</w:t>
            </w:r>
          </w:p>
        </w:tc>
      </w:tr>
      <w:tr w:rsidR="00352FD5" w14:paraId="6CED0088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CFA4320" w14:textId="22DC9F5F" w:rsidR="00352FD5" w:rsidRPr="00805CBD" w:rsidRDefault="00C44AAB" w:rsidP="00C44AAB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فعال‌سازی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spring.threads.virtual.enabled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=true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Spring Boot 3.3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جهت پشتیبانی از ده‌ها هزار درخواست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HTTP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هم‌زمان بدون اشغال حافظه تردهای سیستم‌عامل</w:t>
            </w:r>
            <w:r w:rsidRPr="00C44AAB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57EE0FF2" w14:textId="3CA90904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 xml:space="preserve">تردهای مجازی جاوا </w:t>
            </w:r>
            <w:r w:rsidRPr="00C44AAB">
              <w:rPr>
                <w:rFonts w:ascii="IRANSans" w:hAnsi="IRANSans" w:cs="IRANSans"/>
                <w:rtl/>
                <w:lang w:bidi="fa-IR"/>
              </w:rPr>
              <w:t>۲۱</w:t>
            </w:r>
            <w:r w:rsidRPr="00C44AAB">
              <w:rPr>
                <w:rFonts w:ascii="IRANSans" w:hAnsi="IRANSans" w:cs="IRANSans"/>
              </w:rPr>
              <w:t xml:space="preserve"> (Project Loom)</w:t>
            </w:r>
          </w:p>
        </w:tc>
        <w:tc>
          <w:tcPr>
            <w:tcW w:w="1170" w:type="dxa"/>
          </w:tcPr>
          <w:p w14:paraId="62E6915A" w14:textId="3E0C569B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>مقیاس‌پذیری بک‌اند</w:t>
            </w:r>
          </w:p>
        </w:tc>
        <w:tc>
          <w:tcPr>
            <w:tcW w:w="1170" w:type="dxa"/>
          </w:tcPr>
          <w:p w14:paraId="42630CC0" w14:textId="6D88720C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b/>
                <w:bCs/>
              </w:rPr>
              <w:t>NFR-SCALE-01</w:t>
            </w:r>
          </w:p>
        </w:tc>
      </w:tr>
      <w:tr w:rsidR="00352FD5" w14:paraId="3F83039F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B3A58FE" w14:textId="20E546FD" w:rsidR="00352FD5" w:rsidRPr="00805CBD" w:rsidRDefault="00C44AAB" w:rsidP="00C44AAB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کش شدن تمامی مسیرهای خواندنی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(articles,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article_detail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, clusters,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seo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, sitemap, categories)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Caffeine +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واکشی تک‌کوئری با 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LEFT JOIN FETCH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در هنگام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Cache Miss.</w:t>
            </w:r>
          </w:p>
        </w:tc>
        <w:tc>
          <w:tcPr>
            <w:tcW w:w="2070" w:type="dxa"/>
          </w:tcPr>
          <w:p w14:paraId="6874DE37" w14:textId="13F890B1" w:rsidR="00352FD5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 xml:space="preserve">کشینگ </w:t>
            </w:r>
            <w:r w:rsidRPr="00C44AAB">
              <w:rPr>
                <w:rFonts w:ascii="IRANSans" w:hAnsi="IRANSans" w:cs="IRANSans"/>
                <w:rtl/>
                <w:lang w:bidi="fa-IR"/>
              </w:rPr>
              <w:t>۶</w:t>
            </w:r>
            <w:r w:rsidRPr="00C44AAB">
              <w:rPr>
                <w:rFonts w:ascii="IRANSans" w:hAnsi="IRANSans" w:cs="IRANSans"/>
                <w:rtl/>
              </w:rPr>
              <w:t xml:space="preserve"> لایه و حذف کامل </w:t>
            </w:r>
            <w:r w:rsidRPr="00C44AAB">
              <w:rPr>
                <w:rFonts w:ascii="IRANSans" w:hAnsi="IRANSans" w:cs="IRANSans"/>
              </w:rPr>
              <w:t>N+1</w:t>
            </w:r>
          </w:p>
        </w:tc>
        <w:tc>
          <w:tcPr>
            <w:tcW w:w="1170" w:type="dxa"/>
          </w:tcPr>
          <w:p w14:paraId="667DCAEE" w14:textId="7F7EAF49" w:rsidR="00352FD5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>مقیاس‌پذیری کش و دیتابیس</w:t>
            </w:r>
          </w:p>
        </w:tc>
        <w:tc>
          <w:tcPr>
            <w:tcW w:w="1170" w:type="dxa"/>
          </w:tcPr>
          <w:p w14:paraId="02DEFC55" w14:textId="74384DDB" w:rsidR="00352FD5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b/>
                <w:bCs/>
              </w:rPr>
              <w:t>NFR-SCALE-02</w:t>
            </w:r>
          </w:p>
        </w:tc>
      </w:tr>
      <w:tr w:rsidR="00352FD5" w14:paraId="5F0FF180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02ED431" w14:textId="2EC52370" w:rsidR="00352FD5" w:rsidRPr="00805CBD" w:rsidRDefault="00C44AAB" w:rsidP="00C44AAB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نگهداری </w:t>
            </w:r>
            <w:r w:rsidRPr="00C44AAB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۵۰۰۰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 لینک اخیر در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seenUrlsCache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حذف </w:t>
            </w:r>
            <w:r w:rsidRPr="00C44AAB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۹۵٪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 کوئری‌های تکراری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RSS)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و نگهداری توکن‌های تیتر در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tokenCache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به همراه محاسبه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Zero-Allocation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الگوریتم جاکارد</w:t>
            </w:r>
            <w:r w:rsidRPr="00C44AAB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3F8F15B9" w14:textId="16129B17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>فیلتر</w:t>
            </w:r>
            <w:r w:rsidRPr="00C44AAB">
              <w:rPr>
                <w:rFonts w:ascii="IRANSans" w:hAnsi="IRANSans" w:cs="IRANSans"/>
              </w:rPr>
              <w:t xml:space="preserve"> LRU </w:t>
            </w:r>
            <w:r w:rsidRPr="00C44AAB">
              <w:rPr>
                <w:rFonts w:ascii="IRANSans" w:hAnsi="IRANSans" w:cs="IRANSans"/>
                <w:rtl/>
              </w:rPr>
              <w:t>لینک‌ها و کش توکن‌های جاکارد</w:t>
            </w:r>
          </w:p>
        </w:tc>
        <w:tc>
          <w:tcPr>
            <w:tcW w:w="1170" w:type="dxa"/>
          </w:tcPr>
          <w:p w14:paraId="6F411D57" w14:textId="45EDD612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rtl/>
              </w:rPr>
              <w:t>بهینه‌سازی</w:t>
            </w:r>
            <w:r w:rsidRPr="00C44AAB">
              <w:rPr>
                <w:rFonts w:ascii="IRANSans" w:hAnsi="IRANSans" w:cs="IRANSans"/>
              </w:rPr>
              <w:t xml:space="preserve"> CPU </w:t>
            </w:r>
            <w:r w:rsidRPr="00C44AAB">
              <w:rPr>
                <w:rFonts w:ascii="IRANSans" w:hAnsi="IRANSans" w:cs="IRANSans"/>
                <w:rtl/>
              </w:rPr>
              <w:t>و</w:t>
            </w:r>
            <w:r w:rsidRPr="00C44AAB">
              <w:rPr>
                <w:rFonts w:ascii="IRANSans" w:hAnsi="IRANSans" w:cs="IRANSans"/>
              </w:rPr>
              <w:t xml:space="preserve"> RAM </w:t>
            </w:r>
            <w:r w:rsidRPr="00C44AAB">
              <w:rPr>
                <w:rFonts w:ascii="IRANSans" w:hAnsi="IRANSans" w:cs="IRANSans"/>
                <w:rtl/>
              </w:rPr>
              <w:t>در پس‌زمینه</w:t>
            </w:r>
          </w:p>
        </w:tc>
        <w:tc>
          <w:tcPr>
            <w:tcW w:w="1170" w:type="dxa"/>
          </w:tcPr>
          <w:p w14:paraId="300F8938" w14:textId="5DF3FC6A" w:rsidR="00352FD5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44AAB">
              <w:rPr>
                <w:rFonts w:ascii="IRANSans" w:hAnsi="IRANSans" w:cs="IRANSans"/>
                <w:b/>
                <w:bCs/>
              </w:rPr>
              <w:t>NFR-SCALE-03</w:t>
            </w:r>
          </w:p>
        </w:tc>
      </w:tr>
      <w:tr w:rsidR="00C44AAB" w14:paraId="7CE2F807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47B467B" w14:textId="2BB1BBBB" w:rsidR="00C44AAB" w:rsidRPr="00C44AAB" w:rsidRDefault="00C44AAB" w:rsidP="00C44AAB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نگهداری </w:t>
            </w:r>
            <w:r w:rsidRPr="00C44AAB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۶۴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 کانکشن باز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HTTP/1.1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بین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Nginx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و بک‌اند، بافرینگ درون‌حافظه‌ای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(16x32k)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، کش فایل‌های استاتیک در کرنل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open_file_cache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)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استخراج آی‌پی واقعی کاربر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($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client_real_ip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 xml:space="preserve">)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از هدر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CDN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پارس‌پک</w:t>
            </w:r>
            <w:r w:rsidRPr="00C44AAB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084B8B98" w14:textId="73302A45" w:rsidR="00C44AAB" w:rsidRPr="00C44AAB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C44AAB">
              <w:rPr>
                <w:rFonts w:ascii="IRANSans" w:hAnsi="IRANSans" w:cs="IRANSans"/>
                <w:rtl/>
              </w:rPr>
              <w:lastRenderedPageBreak/>
              <w:t>استخر اتصالات</w:t>
            </w:r>
            <w:r w:rsidRPr="00C44AAB">
              <w:rPr>
                <w:rFonts w:ascii="IRANSans" w:hAnsi="IRANSans" w:cs="IRANSans"/>
              </w:rPr>
              <w:t xml:space="preserve"> Keepalive </w:t>
            </w:r>
            <w:r w:rsidRPr="00C44AAB">
              <w:rPr>
                <w:rFonts w:ascii="IRANSans" w:hAnsi="IRANSans" w:cs="IRANSans"/>
                <w:rtl/>
              </w:rPr>
              <w:t>و تشخیص</w:t>
            </w:r>
            <w:r w:rsidRPr="00C44AAB">
              <w:rPr>
                <w:rFonts w:ascii="IRANSans" w:hAnsi="IRANSans" w:cs="IRANSans"/>
              </w:rPr>
              <w:t xml:space="preserve"> IP </w:t>
            </w:r>
            <w:r w:rsidRPr="00C44AAB">
              <w:rPr>
                <w:rFonts w:ascii="IRANSans" w:hAnsi="IRANSans" w:cs="IRANSans"/>
                <w:rtl/>
              </w:rPr>
              <w:t>پشت</w:t>
            </w:r>
            <w:r w:rsidRPr="00C44AAB">
              <w:rPr>
                <w:rFonts w:ascii="IRANSans" w:hAnsi="IRANSans" w:cs="IRANSans"/>
              </w:rPr>
              <w:t xml:space="preserve"> CDN</w:t>
            </w:r>
          </w:p>
        </w:tc>
        <w:tc>
          <w:tcPr>
            <w:tcW w:w="1170" w:type="dxa"/>
          </w:tcPr>
          <w:p w14:paraId="5536EE74" w14:textId="0C8C3615" w:rsidR="00C44AAB" w:rsidRPr="00C44AAB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C44AAB">
              <w:rPr>
                <w:rFonts w:ascii="IRANSans" w:hAnsi="IRANSans" w:cs="IRANSans"/>
                <w:rtl/>
              </w:rPr>
              <w:t>شبکه و</w:t>
            </w:r>
            <w:r w:rsidRPr="00C44AAB">
              <w:rPr>
                <w:rFonts w:ascii="IRANSans" w:hAnsi="IRANSans" w:cs="IRANSans"/>
              </w:rPr>
              <w:t xml:space="preserve"> Reverse Proxy</w:t>
            </w:r>
          </w:p>
        </w:tc>
        <w:tc>
          <w:tcPr>
            <w:tcW w:w="1170" w:type="dxa"/>
          </w:tcPr>
          <w:p w14:paraId="3766C6BC" w14:textId="52D3AA72" w:rsidR="00C44AAB" w:rsidRPr="00C44AAB" w:rsidRDefault="00C44AAB" w:rsidP="00C44AA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C44AAB">
              <w:rPr>
                <w:rFonts w:ascii="IRANSans" w:hAnsi="IRANSans" w:cs="IRANSans"/>
                <w:b/>
                <w:bCs/>
              </w:rPr>
              <w:t>NFR-SCALE-04</w:t>
            </w:r>
          </w:p>
        </w:tc>
      </w:tr>
      <w:tr w:rsidR="00C44AAB" w14:paraId="6BC48D3E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83687B7" w14:textId="5D03FB9E" w:rsidR="00C44AAB" w:rsidRPr="00C44AAB" w:rsidRDefault="00C44AAB" w:rsidP="00C44AAB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استفاده از زیرمجموعه </w:t>
            </w:r>
            <w:r w:rsidRPr="00C44AAB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۲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 کیلوبایتی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SVG Mask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برای آیکون‌ها (</w:t>
            </w:r>
            <w:r w:rsidRPr="00C44AAB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 xml:space="preserve"> درخواست فونت خارجی)، استور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Singleton </w:t>
            </w:r>
            <w:r w:rsidRPr="00C44AAB">
              <w:rPr>
                <w:rFonts w:ascii="IRANSans" w:hAnsi="IRANSans" w:cs="IRANSans"/>
                <w:b w:val="0"/>
                <w:bCs w:val="0"/>
                <w:rtl/>
              </w:rPr>
              <w:t>برای قیمت‌ها و اجرای انیمیشن‌های اسکلتون روی</w:t>
            </w:r>
            <w:r w:rsidRPr="00C44AAB">
              <w:rPr>
                <w:rFonts w:ascii="IRANSans" w:hAnsi="IRANSans" w:cs="IRANSans"/>
                <w:b w:val="0"/>
                <w:bCs w:val="0"/>
              </w:rPr>
              <w:t xml:space="preserve"> GPU (transform: </w:t>
            </w:r>
            <w:proofErr w:type="spellStart"/>
            <w:r w:rsidRPr="00C44AAB">
              <w:rPr>
                <w:rFonts w:ascii="IRANSans" w:hAnsi="IRANSans" w:cs="IRANSans"/>
                <w:b w:val="0"/>
                <w:bCs w:val="0"/>
              </w:rPr>
              <w:t>translateX</w:t>
            </w:r>
            <w:proofErr w:type="spellEnd"/>
            <w:r w:rsidRPr="00C44AAB">
              <w:rPr>
                <w:rFonts w:ascii="IRANSans" w:hAnsi="IRANSans" w:cs="IRANSans"/>
                <w:b w:val="0"/>
                <w:bCs w:val="0"/>
              </w:rPr>
              <w:t>).</w:t>
            </w:r>
          </w:p>
        </w:tc>
        <w:tc>
          <w:tcPr>
            <w:tcW w:w="2070" w:type="dxa"/>
          </w:tcPr>
          <w:p w14:paraId="4F01439B" w14:textId="3C11411B" w:rsidR="00C44AAB" w:rsidRPr="00C44AAB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C44AAB">
              <w:rPr>
                <w:rFonts w:ascii="IRANSans" w:hAnsi="IRANSans" w:cs="IRANSans"/>
                <w:rtl/>
              </w:rPr>
              <w:t>آیکون‌های برداری بومی و انیمیشن‌های</w:t>
            </w:r>
            <w:r w:rsidRPr="00C44AAB">
              <w:rPr>
                <w:rFonts w:ascii="IRANSans" w:hAnsi="IRANSans" w:cs="IRANSans"/>
              </w:rPr>
              <w:t xml:space="preserve"> GPU</w:t>
            </w:r>
          </w:p>
        </w:tc>
        <w:tc>
          <w:tcPr>
            <w:tcW w:w="1170" w:type="dxa"/>
          </w:tcPr>
          <w:p w14:paraId="7E8B8020" w14:textId="0EC3B155" w:rsidR="00C44AAB" w:rsidRPr="00C44AAB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C44AAB">
              <w:rPr>
                <w:rFonts w:ascii="IRANSans" w:hAnsi="IRANSans" w:cs="IRANSans"/>
                <w:rtl/>
              </w:rPr>
              <w:t>کارایی رندرینگ فرانت‌اند</w:t>
            </w:r>
          </w:p>
        </w:tc>
        <w:tc>
          <w:tcPr>
            <w:tcW w:w="1170" w:type="dxa"/>
          </w:tcPr>
          <w:p w14:paraId="48BF3E44" w14:textId="0852DDA1" w:rsidR="00C44AAB" w:rsidRPr="00C44AAB" w:rsidRDefault="00C44AAB" w:rsidP="00C44AA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C44AAB">
              <w:rPr>
                <w:rFonts w:ascii="IRANSans" w:hAnsi="IRANSans" w:cs="IRANSans"/>
                <w:b/>
                <w:bCs/>
              </w:rPr>
              <w:t>NFR-PERF-05</w:t>
            </w:r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5E3B8" w14:textId="77777777" w:rsidR="005F0954" w:rsidRDefault="005F0954" w:rsidP="00B3471C">
      <w:r>
        <w:separator/>
      </w:r>
    </w:p>
  </w:endnote>
  <w:endnote w:type="continuationSeparator" w:id="0">
    <w:p w14:paraId="75F824F5" w14:textId="77777777" w:rsidR="005F0954" w:rsidRDefault="005F0954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62AF7" w14:textId="77777777" w:rsidR="005F0954" w:rsidRDefault="005F0954" w:rsidP="00B3471C">
      <w:r>
        <w:separator/>
      </w:r>
    </w:p>
  </w:footnote>
  <w:footnote w:type="continuationSeparator" w:id="0">
    <w:p w14:paraId="648D37FB" w14:textId="77777777" w:rsidR="005F0954" w:rsidRDefault="005F0954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332D8"/>
    <w:rsid w:val="000D16F1"/>
    <w:rsid w:val="001018B9"/>
    <w:rsid w:val="001F7B8B"/>
    <w:rsid w:val="0020157D"/>
    <w:rsid w:val="00352FD5"/>
    <w:rsid w:val="004001D9"/>
    <w:rsid w:val="004065F5"/>
    <w:rsid w:val="00465629"/>
    <w:rsid w:val="00484BAB"/>
    <w:rsid w:val="0051334B"/>
    <w:rsid w:val="00521B0F"/>
    <w:rsid w:val="00556407"/>
    <w:rsid w:val="0056167E"/>
    <w:rsid w:val="005644CB"/>
    <w:rsid w:val="0059401F"/>
    <w:rsid w:val="005F0954"/>
    <w:rsid w:val="00624BBE"/>
    <w:rsid w:val="007267D3"/>
    <w:rsid w:val="0077150F"/>
    <w:rsid w:val="00784D55"/>
    <w:rsid w:val="007E0191"/>
    <w:rsid w:val="00805CBD"/>
    <w:rsid w:val="0087069D"/>
    <w:rsid w:val="008D6C27"/>
    <w:rsid w:val="00905394"/>
    <w:rsid w:val="00910669"/>
    <w:rsid w:val="0098004E"/>
    <w:rsid w:val="009B17EF"/>
    <w:rsid w:val="009F45F2"/>
    <w:rsid w:val="00A04F03"/>
    <w:rsid w:val="00A15A91"/>
    <w:rsid w:val="00B3471C"/>
    <w:rsid w:val="00B36CB7"/>
    <w:rsid w:val="00B42980"/>
    <w:rsid w:val="00BC6DF2"/>
    <w:rsid w:val="00BF2667"/>
    <w:rsid w:val="00C44AAB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بخش تکمیلی نیازمندی‌های اعتماد، شفافیت حقوقی و PWA نسخه v1.2))</vt:lpstr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بخش تکمیلی معماری مقیاس‌پذیری ۱ میلیون کاربر و بهینه‌سازی منابع نسخه v1.3))</dc:title>
  <dc:creator>Un-named</dc:creator>
  <cp:lastModifiedBy>Mani Mardazad</cp:lastModifiedBy>
  <cp:revision>2</cp:revision>
  <cp:lastPrinted>2026-10-22T10:37:00Z</cp:lastPrinted>
  <dcterms:created xsi:type="dcterms:W3CDTF">2026-10-22T20:20:00Z</dcterms:created>
  <dcterms:modified xsi:type="dcterms:W3CDTF">2026-10-22T20:20:00Z</dcterms:modified>
</cp:coreProperties>
</file>