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6CB3E6BC" w:rsidR="00F224C7" w:rsidRPr="0056167E" w:rsidRDefault="00905394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717549C0" w:rsidR="00F224C7" w:rsidRPr="00115E61" w:rsidRDefault="00115E61" w:rsidP="00115E61">
            <w:pPr>
              <w:bidi/>
              <w:jc w:val="center"/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</w:pPr>
            <w:r w:rsidRPr="00115E61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مدیریت منو، فوتر و نمایش خبر </w:t>
            </w:r>
            <w:r w:rsidRPr="00115E61">
              <w:rPr>
                <w:rFonts w:eastAsia="Vazirmatn" w:hint="cs"/>
                <w:b/>
                <w:bCs/>
                <w:sz w:val="24"/>
                <w:szCs w:val="24"/>
                <w:rtl/>
              </w:rPr>
              <w:t>—</w:t>
            </w:r>
            <w:r w:rsidRPr="00115E61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 </w:t>
            </w:r>
            <w:r w:rsidRPr="00115E61">
              <w:rPr>
                <w:rFonts w:ascii="IRANSans" w:eastAsia="Vazirmatn" w:hAnsi="IRANSans" w:cs="IRANSans" w:hint="cs"/>
                <w:b/>
                <w:bCs/>
                <w:sz w:val="24"/>
                <w:szCs w:val="24"/>
                <w:rtl/>
              </w:rPr>
              <w:t>نسخه</w:t>
            </w:r>
            <w:r w:rsidRPr="00115E61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 </w:t>
            </w:r>
            <w:r w:rsidRPr="00115E61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>v1.2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3896555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UCS-001</w:t>
            </w:r>
            <w:r w:rsidR="00115E61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(V1.2)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25356BF2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</w:t>
            </w:r>
            <w:r w:rsidR="00115E61">
              <w:rPr>
                <w:rFonts w:ascii="IRANSans" w:hAnsi="IRANSans" w:cs="IRANSans"/>
              </w:rPr>
              <w:t>2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F224C7" w:rsidRPr="0056167E" w14:paraId="7BE00C03" w14:textId="77777777">
        <w:tc>
          <w:tcPr>
            <w:tcW w:w="2000" w:type="dxa"/>
          </w:tcPr>
          <w:p w14:paraId="3F99B3CB" w14:textId="0F8D8353" w:rsidR="00F224C7" w:rsidRPr="0056167E" w:rsidRDefault="00A04F03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</w:rPr>
              <w:t>1405/03/05</w:t>
            </w:r>
          </w:p>
        </w:tc>
        <w:tc>
          <w:tcPr>
            <w:tcW w:w="5000" w:type="dxa"/>
          </w:tcPr>
          <w:p w14:paraId="06935C1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5E40ED6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001D9" w:rsidRPr="0056167E" w14:paraId="1F852A25" w14:textId="77777777">
        <w:tc>
          <w:tcPr>
            <w:tcW w:w="2000" w:type="dxa"/>
          </w:tcPr>
          <w:p w14:paraId="71D1AE37" w14:textId="496A3E7D" w:rsidR="004001D9" w:rsidRPr="0056167E" w:rsidRDefault="004001D9" w:rsidP="004001D9">
            <w:pPr>
              <w:rPr>
                <w:rFonts w:ascii="IRANSans" w:eastAsia="Vazirmatn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14156832" w14:textId="36416766" w:rsidR="004001D9" w:rsidRPr="0056167E" w:rsidRDefault="004001D9" w:rsidP="004001D9">
            <w:pPr>
              <w:bidi/>
              <w:rPr>
                <w:rFonts w:ascii="IRANSans" w:eastAsia="Vazirmatn" w:hAnsi="IRANSans" w:cs="IRANSans"/>
                <w:rtl/>
              </w:rPr>
            </w:pPr>
            <w:r w:rsidRPr="0056167E">
              <w:rPr>
                <w:rFonts w:ascii="IRANSans" w:hAnsi="IRANSans" w:cs="IRANSans"/>
                <w:rtl/>
                <w:lang w:bidi="fa-IR"/>
              </w:rPr>
              <w:t>تصحیح مستند اولیه</w:t>
            </w:r>
          </w:p>
        </w:tc>
        <w:tc>
          <w:tcPr>
            <w:tcW w:w="2360" w:type="dxa"/>
          </w:tcPr>
          <w:p w14:paraId="144B1584" w14:textId="48460158" w:rsidR="004001D9" w:rsidRPr="0056167E" w:rsidRDefault="004001D9" w:rsidP="004001D9">
            <w:pPr>
              <w:bidi/>
              <w:rPr>
                <w:rFonts w:ascii="IRANSans" w:eastAsia="Vazirmatn" w:hAnsi="IRANSans" w:cs="IRANSans"/>
                <w:rtl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07534D9E" w:rsidR="004001D9" w:rsidRPr="0056167E" w:rsidRDefault="004001D9" w:rsidP="004001D9">
            <w:pPr>
              <w:bidi/>
              <w:rPr>
                <w:rFonts w:ascii="IRANSans" w:hAnsi="IRANSans" w:cs="IRANSans"/>
                <w:lang w:bidi="fa-IR"/>
              </w:rPr>
            </w:pPr>
            <w:r w:rsidRPr="004001D9">
              <w:rPr>
                <w:rFonts w:ascii="IRANSans" w:hAnsi="IRANSans" w:cs="IRANSans"/>
                <w:rtl/>
              </w:rPr>
              <w:t>همگام‌سازی با کلسترینگ، نوار خبر جدید و دسته‌بندی‌های نهایی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115E61" w:rsidRPr="0056167E" w14:paraId="4191A17C" w14:textId="77777777">
        <w:tc>
          <w:tcPr>
            <w:tcW w:w="2000" w:type="dxa"/>
          </w:tcPr>
          <w:p w14:paraId="05570EDC" w14:textId="430773BF" w:rsidR="00115E61" w:rsidRDefault="00115E61" w:rsidP="004001D9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77E1C331" w14:textId="27337DA7" w:rsidR="00115E61" w:rsidRPr="004001D9" w:rsidRDefault="00115E61" w:rsidP="004001D9">
            <w:pPr>
              <w:bidi/>
              <w:rPr>
                <w:rFonts w:ascii="IRANSans" w:hAnsi="IRANSans" w:cs="IRANSans"/>
                <w:rtl/>
              </w:rPr>
            </w:pPr>
            <w:r>
              <w:rPr>
                <w:rFonts w:ascii="IRANSans" w:hAnsi="IRANSans" w:cs="IRANSans"/>
              </w:rPr>
              <w:t>V1.2</w:t>
            </w:r>
          </w:p>
        </w:tc>
        <w:tc>
          <w:tcPr>
            <w:tcW w:w="2360" w:type="dxa"/>
          </w:tcPr>
          <w:p w14:paraId="2B0A34A0" w14:textId="065821D7" w:rsidR="00115E61" w:rsidRPr="0056167E" w:rsidRDefault="00115E61" w:rsidP="004001D9">
            <w:pPr>
              <w:bidi/>
              <w:rPr>
                <w:rFonts w:ascii="IRANSans" w:eastAsia="Vazirmatn" w:hAnsi="IRANSans" w:cs="IRANSans" w:hint="c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UCS-001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مدیریت منو و نمایش خبر (لندینگ پیج)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3BE5267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کاربر</w:t>
            </w:r>
          </w:p>
        </w:tc>
      </w:tr>
      <w:tr w:rsidR="00F224C7" w:rsidRPr="0056167E" w14:paraId="245C76B5" w14:textId="77777777">
        <w:tc>
          <w:tcPr>
            <w:tcW w:w="2000" w:type="dxa"/>
            <w:shd w:val="clear" w:color="auto" w:fill="F2F2F7"/>
          </w:tcPr>
          <w:p w14:paraId="1C540C89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5F719B37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ندارد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بالا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0D405E13" w14:textId="320310A3" w:rsidR="00F224C7" w:rsidRPr="0056167E" w:rsidRDefault="004001D9" w:rsidP="004001D9">
      <w:pPr>
        <w:bidi/>
        <w:rPr>
          <w:rFonts w:ascii="IRANSans" w:hAnsi="IRANSans" w:cs="IRANSans"/>
        </w:rPr>
      </w:pPr>
      <w:r w:rsidRPr="004001D9">
        <w:rPr>
          <w:rFonts w:ascii="IRANSans" w:eastAsia="Vazirmatn" w:hAnsi="IRANSans" w:cs="IRANSans"/>
          <w:rtl/>
        </w:rPr>
        <w:t>صفحه اصلی سایت</w:t>
      </w:r>
      <w:r w:rsidRPr="004001D9">
        <w:rPr>
          <w:rFonts w:ascii="IRANSans" w:eastAsia="Vazirmatn" w:hAnsi="IRANSans" w:cs="IRANSans"/>
        </w:rPr>
        <w:t xml:space="preserve"> Duta </w:t>
      </w:r>
      <w:r w:rsidRPr="004001D9">
        <w:rPr>
          <w:rFonts w:ascii="IRANSans" w:eastAsia="Vazirmatn" w:hAnsi="IRANSans" w:cs="IRANSans"/>
          <w:rtl/>
        </w:rPr>
        <w:t>است. در این صفحه اخبار دریافت‌شده از منابع</w:t>
      </w:r>
      <w:r w:rsidRPr="004001D9">
        <w:rPr>
          <w:rFonts w:ascii="IRANSans" w:eastAsia="Vazirmatn" w:hAnsi="IRANSans" w:cs="IRANSans"/>
        </w:rPr>
        <w:t xml:space="preserve"> RSS </w:t>
      </w:r>
      <w:r w:rsidRPr="004001D9">
        <w:rPr>
          <w:rFonts w:ascii="IRANSans" w:eastAsia="Vazirmatn" w:hAnsi="IRANSans" w:cs="IRANSans"/>
          <w:rtl/>
        </w:rPr>
        <w:t>پس از خوشه‌بندی</w:t>
      </w:r>
      <w:r w:rsidRPr="004001D9">
        <w:rPr>
          <w:rFonts w:ascii="IRANSans" w:eastAsia="Vazirmatn" w:hAnsi="IRANSans" w:cs="IRANSans"/>
        </w:rPr>
        <w:t xml:space="preserve"> (Clustering)</w:t>
      </w:r>
      <w:r w:rsidRPr="004001D9">
        <w:rPr>
          <w:rFonts w:ascii="IRANSans" w:eastAsia="Vazirmatn" w:hAnsi="IRANSans" w:cs="IRANSans"/>
          <w:rtl/>
        </w:rPr>
        <w:t>، به صورت کارت‌های نماینده</w:t>
      </w:r>
      <w:r w:rsidRPr="004001D9">
        <w:rPr>
          <w:rFonts w:ascii="IRANSans" w:eastAsia="Vazirmatn" w:hAnsi="IRANSans" w:cs="IRANSans"/>
        </w:rPr>
        <w:t xml:space="preserve"> (Representative Cards) </w:t>
      </w:r>
      <w:r w:rsidRPr="004001D9">
        <w:rPr>
          <w:rFonts w:ascii="IRANSans" w:eastAsia="Vazirmatn" w:hAnsi="IRANSans" w:cs="IRANSans"/>
          <w:rtl/>
        </w:rPr>
        <w:t>در چیدمان</w:t>
      </w:r>
      <w:r w:rsidRPr="004001D9">
        <w:rPr>
          <w:rFonts w:ascii="IRANSans" w:eastAsia="Vazirmatn" w:hAnsi="IRANSans" w:cs="IRANSans"/>
        </w:rPr>
        <w:t xml:space="preserve"> Masonry </w:t>
      </w:r>
      <w:r w:rsidRPr="004001D9">
        <w:rPr>
          <w:rFonts w:ascii="IRANSans" w:eastAsia="Vazirmatn" w:hAnsi="IRANSans" w:cs="IRANSans"/>
          <w:rtl/>
        </w:rPr>
        <w:t xml:space="preserve">نمایش داده می‌شوند. سیستم هر </w:t>
      </w:r>
      <w:r w:rsidRPr="004001D9">
        <w:rPr>
          <w:rFonts w:ascii="IRANSans" w:eastAsia="Vazirmatn" w:hAnsi="IRANSans" w:cs="IRANSans"/>
          <w:rtl/>
          <w:lang w:bidi="fa-IR"/>
        </w:rPr>
        <w:t>۵</w:t>
      </w:r>
      <w:r w:rsidRPr="004001D9">
        <w:rPr>
          <w:rFonts w:ascii="IRANSans" w:eastAsia="Vazirmatn" w:hAnsi="IRANSans" w:cs="IRANSans"/>
          <w:rtl/>
        </w:rPr>
        <w:t xml:space="preserve"> دقیقه وجود اخبار جدید را در پس‌زمینه بررسی کرده و در صورت انتشار خبر جدید، دکمه شناور بارگذاری اخبار جدید را نمایش می‌دهد. کاربر می‌تواند با اسکرول کردن به پایین اخبار بیشتری را مشاهده کند</w:t>
      </w:r>
      <w:r w:rsidRPr="004001D9">
        <w:rPr>
          <w:rFonts w:ascii="IRANSans" w:eastAsia="Vazirmatn" w:hAnsi="IRANSans" w:cs="IRANSans"/>
        </w:rPr>
        <w:t xml:space="preserve"> (Infinite Scroll). </w:t>
      </w:r>
      <w:r w:rsidRPr="004001D9">
        <w:rPr>
          <w:rFonts w:ascii="IRANSans" w:eastAsia="Vazirmatn" w:hAnsi="IRANSans" w:cs="IRANSans"/>
          <w:rtl/>
        </w:rPr>
        <w:t xml:space="preserve">در بالای صفحه قیمت لحظه‌ای دلار و طلای </w:t>
      </w:r>
      <w:r w:rsidRPr="004001D9">
        <w:rPr>
          <w:rFonts w:ascii="IRANSans" w:eastAsia="Vazirmatn" w:hAnsi="IRANSans" w:cs="IRANSans"/>
          <w:rtl/>
          <w:lang w:bidi="fa-IR"/>
        </w:rPr>
        <w:t>۱۸</w:t>
      </w:r>
      <w:r w:rsidRPr="004001D9">
        <w:rPr>
          <w:rFonts w:ascii="IRANSans" w:eastAsia="Vazirmatn" w:hAnsi="IRANSans" w:cs="IRANSans"/>
          <w:rtl/>
        </w:rPr>
        <w:t xml:space="preserve"> عیار نمایش داده می‌شود</w:t>
      </w:r>
      <w:r w:rsidRPr="004001D9">
        <w:rPr>
          <w:rFonts w:ascii="IRANSans" w:eastAsia="Vazirmatn" w:hAnsi="IRANSans" w:cs="IRANSans"/>
        </w:rPr>
        <w:t>.</w:t>
      </w:r>
    </w:p>
    <w:p w14:paraId="7965BF90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4F72EE26" w14:textId="77777777" w:rsidR="00F224C7" w:rsidRPr="0056167E" w:rsidRDefault="00000000">
      <w:pPr>
        <w:bidi/>
        <w:spacing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rtl/>
        </w:rPr>
        <w:t>ندارد</w:t>
      </w:r>
    </w:p>
    <w:p w14:paraId="072704F2" w14:textId="77777777" w:rsidR="00F224C7" w:rsidRDefault="00F224C7">
      <w:pPr>
        <w:rPr>
          <w:rFonts w:ascii="IRANSans" w:hAnsi="IRANSans" w:cs="IRANSans"/>
          <w:rtl/>
        </w:rPr>
      </w:pPr>
    </w:p>
    <w:p w14:paraId="44772A5D" w14:textId="77777777" w:rsidR="004001D9" w:rsidRPr="0056167E" w:rsidRDefault="004001D9">
      <w:pPr>
        <w:rPr>
          <w:rFonts w:ascii="IRANSans" w:hAnsi="IRANSans" w:cs="IRANSans"/>
        </w:rPr>
      </w:pPr>
    </w:p>
    <w:p w14:paraId="7EF562EB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پس‌شرایط</w:t>
      </w:r>
    </w:p>
    <w:p w14:paraId="26E0DB9E" w14:textId="77777777" w:rsidR="00F224C7" w:rsidRPr="0056167E" w:rsidRDefault="00000000">
      <w:pPr>
        <w:bidi/>
        <w:spacing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rtl/>
        </w:rPr>
        <w:t>ندارد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4B9DED8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قوانین کاری</w:t>
      </w:r>
    </w:p>
    <w:p w14:paraId="01642654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از هر خوشه خبری</w:t>
      </w:r>
      <w:r w:rsidRPr="004001D9">
        <w:rPr>
          <w:rFonts w:ascii="IRANSans" w:eastAsia="Vazirmatn" w:hAnsi="IRANSans" w:cs="IRANSans"/>
        </w:rPr>
        <w:t xml:space="preserve"> (Cluster)</w:t>
      </w:r>
      <w:r w:rsidRPr="004001D9">
        <w:rPr>
          <w:rFonts w:ascii="IRANSans" w:eastAsia="Vazirmatn" w:hAnsi="IRANSans" w:cs="IRANSans"/>
          <w:rtl/>
        </w:rPr>
        <w:t>، تنها یک کارت نماینده (معتبرترین و جدیدترین منبع) در صفحه اصلی نمایش داده می‌شود تا از تکرار اخبار جلوگیری شود</w:t>
      </w:r>
      <w:r w:rsidRPr="004001D9">
        <w:rPr>
          <w:rFonts w:ascii="IRANSans" w:eastAsia="Vazirmatn" w:hAnsi="IRANSans" w:cs="IRANSans"/>
        </w:rPr>
        <w:t>.</w:t>
      </w:r>
    </w:p>
    <w:p w14:paraId="7A1F1391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 xml:space="preserve">اگر خبری توسط بیش از </w:t>
      </w:r>
      <w:r w:rsidRPr="004001D9">
        <w:rPr>
          <w:rFonts w:ascii="IRANSans" w:eastAsia="Vazirmatn" w:hAnsi="IRANSans" w:cs="IRANSans"/>
          <w:rtl/>
          <w:lang w:bidi="fa-IR"/>
        </w:rPr>
        <w:t>۱</w:t>
      </w:r>
      <w:r w:rsidRPr="004001D9">
        <w:rPr>
          <w:rFonts w:ascii="IRANSans" w:eastAsia="Vazirmatn" w:hAnsi="IRANSans" w:cs="IRANSans"/>
          <w:rtl/>
        </w:rPr>
        <w:t xml:space="preserve"> منبع مستقل پوشش داده شده باشد، نشان</w:t>
      </w:r>
      <w:r w:rsidRPr="004001D9">
        <w:rPr>
          <w:rFonts w:ascii="IRANSans" w:eastAsia="Vazirmatn" w:hAnsi="IRANSans" w:cs="IRANSans"/>
        </w:rPr>
        <w:t xml:space="preserve"> «X </w:t>
      </w:r>
      <w:r w:rsidRPr="004001D9">
        <w:rPr>
          <w:rFonts w:ascii="IRANSans" w:eastAsia="Vazirmatn" w:hAnsi="IRANSans" w:cs="IRANSans"/>
          <w:rtl/>
        </w:rPr>
        <w:t>منبع» روی کارت خبر نمایش داده می‌شود</w:t>
      </w:r>
      <w:r w:rsidRPr="004001D9">
        <w:rPr>
          <w:rFonts w:ascii="IRANSans" w:eastAsia="Vazirmatn" w:hAnsi="IRANSans" w:cs="IRANSans"/>
        </w:rPr>
        <w:t>.</w:t>
      </w:r>
    </w:p>
    <w:p w14:paraId="153EA494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کاربر با اسکرول به پایین می‌تواند صفحات بعدی اخبار را مشاهده کند</w:t>
      </w:r>
      <w:r w:rsidRPr="004001D9">
        <w:rPr>
          <w:rFonts w:ascii="IRANSans" w:eastAsia="Vazirmatn" w:hAnsi="IRANSans" w:cs="IRANSans"/>
        </w:rPr>
        <w:t xml:space="preserve"> (Infinite Scroll </w:t>
      </w:r>
      <w:r w:rsidRPr="004001D9">
        <w:rPr>
          <w:rFonts w:ascii="IRANSans" w:eastAsia="Vazirmatn" w:hAnsi="IRANSans" w:cs="IRANSans"/>
          <w:rtl/>
        </w:rPr>
        <w:t>مبتنی بر</w:t>
      </w:r>
      <w:r w:rsidRPr="004001D9">
        <w:rPr>
          <w:rFonts w:ascii="IRANSans" w:eastAsia="Vazirmatn" w:hAnsi="IRANSans" w:cs="IRANSans"/>
        </w:rPr>
        <w:t xml:space="preserve"> Sentinel).</w:t>
      </w:r>
    </w:p>
    <w:p w14:paraId="1F3C8D5F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کاربر می‌تواند با کلیک روی یکی از دسته‌بندی‌ها (خبر فوری، همه، اقتصادی، سیاسی، ورزشی، تکنولوژی، جهانی، سرگرمی)، اخبار را فیلتر کند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eastAsia="Vazirmatn"/>
        </w:rPr>
        <w:t>←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b/>
          <w:bCs/>
        </w:rPr>
        <w:t>UCS-003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rtl/>
        </w:rPr>
        <w:t>اجرا می‌شود</w:t>
      </w:r>
      <w:r w:rsidRPr="004001D9">
        <w:rPr>
          <w:rFonts w:ascii="IRANSans" w:eastAsia="Vazirmatn" w:hAnsi="IRANSans" w:cs="IRANSans"/>
        </w:rPr>
        <w:t>.</w:t>
      </w:r>
    </w:p>
    <w:p w14:paraId="7108338D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کاربر می‌تواند با کلیک روی آیکون جستجو، جستجو در اخبار را فعال کند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eastAsia="Vazirmatn"/>
        </w:rPr>
        <w:t>←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b/>
          <w:bCs/>
        </w:rPr>
        <w:t>UCS-006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rtl/>
        </w:rPr>
        <w:t>اجرا می‌شود</w:t>
      </w:r>
      <w:r w:rsidRPr="004001D9">
        <w:rPr>
          <w:rFonts w:ascii="IRANSans" w:eastAsia="Vazirmatn" w:hAnsi="IRANSans" w:cs="IRANSans"/>
        </w:rPr>
        <w:t>.</w:t>
      </w:r>
    </w:p>
    <w:p w14:paraId="62AE9158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اگر کاربر روی یک کارت خبر کلیک کند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eastAsia="Vazirmatn"/>
        </w:rPr>
        <w:t>←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b/>
          <w:bCs/>
        </w:rPr>
        <w:t>UCS-002</w:t>
      </w:r>
      <w:r w:rsidRPr="004001D9">
        <w:rPr>
          <w:rFonts w:ascii="IRANSans" w:eastAsia="Vazirmatn" w:hAnsi="IRANSans" w:cs="IRANSans"/>
        </w:rPr>
        <w:t xml:space="preserve"> </w:t>
      </w:r>
      <w:r w:rsidRPr="004001D9">
        <w:rPr>
          <w:rFonts w:ascii="IRANSans" w:eastAsia="Vazirmatn" w:hAnsi="IRANSans" w:cs="IRANSans"/>
          <w:rtl/>
        </w:rPr>
        <w:t>اجرا می‌شود و موقعیت اسکرول فعلی صفحه ذخیره می‌گردد</w:t>
      </w:r>
      <w:r w:rsidRPr="004001D9">
        <w:rPr>
          <w:rFonts w:ascii="IRANSans" w:eastAsia="Vazirmatn" w:hAnsi="IRANSans" w:cs="IRANSans"/>
        </w:rPr>
        <w:t>.</w:t>
      </w:r>
    </w:p>
    <w:p w14:paraId="5E0AD72D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هر کارت خبر دارای</w:t>
      </w:r>
      <w:r w:rsidRPr="004001D9">
        <w:rPr>
          <w:rFonts w:ascii="IRANSans" w:eastAsia="Vazirmatn" w:hAnsi="IRANSans" w:cs="IRANSans"/>
        </w:rPr>
        <w:t xml:space="preserve"> badge </w:t>
      </w:r>
      <w:r w:rsidRPr="004001D9">
        <w:rPr>
          <w:rFonts w:ascii="IRANSans" w:eastAsia="Vazirmatn" w:hAnsi="IRANSans" w:cs="IRANSans"/>
          <w:rtl/>
        </w:rPr>
        <w:t xml:space="preserve">رنگی امتیاز اعتبار است: سبز (تأیید شده </w:t>
      </w:r>
      <w:r w:rsidRPr="004001D9">
        <w:rPr>
          <w:rFonts w:ascii="Cambria Math" w:eastAsia="Vazirmatn" w:hAnsi="Cambria Math" w:cs="Cambria Math" w:hint="cs"/>
          <w:rtl/>
        </w:rPr>
        <w:t>≥</w:t>
      </w:r>
      <w:r w:rsidRPr="004001D9">
        <w:rPr>
          <w:rFonts w:ascii="IRANSans" w:eastAsia="Vazirmatn" w:hAnsi="IRANSans" w:cs="IRANSans"/>
          <w:rtl/>
          <w:lang w:bidi="fa-IR"/>
        </w:rPr>
        <w:t>۸۰)</w:t>
      </w:r>
      <w:r w:rsidRPr="004001D9">
        <w:rPr>
          <w:rFonts w:ascii="IRANSans" w:eastAsia="Vazirmatn" w:hAnsi="IRANSans" w:cs="IRANSans"/>
          <w:rtl/>
        </w:rPr>
        <w:t xml:space="preserve">، نارنجی (در حال بررسی </w:t>
      </w:r>
      <w:r w:rsidRPr="004001D9">
        <w:rPr>
          <w:rFonts w:ascii="Cambria Math" w:eastAsia="Vazirmatn" w:hAnsi="Cambria Math" w:cs="Cambria Math" w:hint="cs"/>
          <w:rtl/>
        </w:rPr>
        <w:t>≥</w:t>
      </w:r>
      <w:r w:rsidRPr="004001D9">
        <w:rPr>
          <w:rFonts w:ascii="IRANSans" w:eastAsia="Vazirmatn" w:hAnsi="IRANSans" w:cs="IRANSans"/>
          <w:rtl/>
          <w:lang w:bidi="fa-IR"/>
        </w:rPr>
        <w:t>۵۰)</w:t>
      </w:r>
      <w:r w:rsidRPr="004001D9">
        <w:rPr>
          <w:rFonts w:ascii="IRANSans" w:eastAsia="Vazirmatn" w:hAnsi="IRANSans" w:cs="IRANSans"/>
          <w:rtl/>
        </w:rPr>
        <w:t xml:space="preserve">، قرمز (نامعتبر </w:t>
      </w:r>
      <w:r w:rsidRPr="004001D9">
        <w:rPr>
          <w:rFonts w:ascii="IRANSans" w:eastAsia="Vazirmatn" w:hAnsi="IRANSans" w:cs="IRANSans"/>
        </w:rPr>
        <w:t>&lt;</w:t>
      </w:r>
      <w:r w:rsidRPr="004001D9">
        <w:rPr>
          <w:rFonts w:ascii="IRANSans" w:eastAsia="Vazirmatn" w:hAnsi="IRANSans" w:cs="IRANSans"/>
          <w:rtl/>
          <w:lang w:bidi="fa-IR"/>
        </w:rPr>
        <w:t>۵۰</w:t>
      </w:r>
      <w:r w:rsidRPr="004001D9">
        <w:rPr>
          <w:rFonts w:ascii="IRANSans" w:eastAsia="Vazirmatn" w:hAnsi="IRANSans" w:cs="IRANSans"/>
        </w:rPr>
        <w:t>).</w:t>
      </w:r>
    </w:p>
    <w:p w14:paraId="60EDBD00" w14:textId="77777777" w:rsidR="004001D9" w:rsidRP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>کارت‌های «خبر فوری» دارای نوار قرمز رنگ بالای کارت و نقطه چشمک‌زن</w:t>
      </w:r>
      <w:r w:rsidRPr="004001D9">
        <w:rPr>
          <w:rFonts w:ascii="IRANSans" w:eastAsia="Vazirmatn" w:hAnsi="IRANSans" w:cs="IRANSans"/>
        </w:rPr>
        <w:t xml:space="preserve"> (Pulse Dot) </w:t>
      </w:r>
      <w:r w:rsidRPr="004001D9">
        <w:rPr>
          <w:rFonts w:ascii="IRANSans" w:eastAsia="Vazirmatn" w:hAnsi="IRANSans" w:cs="IRANSans"/>
          <w:rtl/>
        </w:rPr>
        <w:t>هستند</w:t>
      </w:r>
      <w:r w:rsidRPr="004001D9">
        <w:rPr>
          <w:rFonts w:ascii="IRANSans" w:eastAsia="Vazirmatn" w:hAnsi="IRANSans" w:cs="IRANSans"/>
        </w:rPr>
        <w:t>.</w:t>
      </w:r>
    </w:p>
    <w:p w14:paraId="1B78992C" w14:textId="77777777" w:rsidR="004001D9" w:rsidRDefault="004001D9" w:rsidP="004001D9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4001D9">
        <w:rPr>
          <w:rFonts w:ascii="IRANSans" w:eastAsia="Vazirmatn" w:hAnsi="IRANSans" w:cs="IRANSans"/>
          <w:rtl/>
        </w:rPr>
        <w:t xml:space="preserve">قیمت لحظه‌ای دلار و طلای </w:t>
      </w:r>
      <w:r w:rsidRPr="004001D9">
        <w:rPr>
          <w:rFonts w:ascii="IRANSans" w:eastAsia="Vazirmatn" w:hAnsi="IRANSans" w:cs="IRANSans"/>
          <w:rtl/>
          <w:lang w:bidi="fa-IR"/>
        </w:rPr>
        <w:t>۱۸</w:t>
      </w:r>
      <w:r w:rsidRPr="004001D9">
        <w:rPr>
          <w:rFonts w:ascii="IRANSans" w:eastAsia="Vazirmatn" w:hAnsi="IRANSans" w:cs="IRANSans"/>
          <w:rtl/>
        </w:rPr>
        <w:t xml:space="preserve"> عیار در نوار بالای صفحه نمایش داده می‌شود و هر </w:t>
      </w:r>
      <w:r w:rsidRPr="004001D9">
        <w:rPr>
          <w:rFonts w:ascii="IRANSans" w:eastAsia="Vazirmatn" w:hAnsi="IRANSans" w:cs="IRANSans"/>
          <w:rtl/>
          <w:lang w:bidi="fa-IR"/>
        </w:rPr>
        <w:t>۵</w:t>
      </w:r>
      <w:r w:rsidRPr="004001D9">
        <w:rPr>
          <w:rFonts w:ascii="IRANSans" w:eastAsia="Vazirmatn" w:hAnsi="IRANSans" w:cs="IRANSans"/>
          <w:rtl/>
        </w:rPr>
        <w:t xml:space="preserve"> دقیقه به‌روز می‌شود</w:t>
      </w:r>
      <w:r w:rsidRPr="004001D9">
        <w:rPr>
          <w:rFonts w:ascii="IRANSans" w:eastAsia="Vazirmatn" w:hAnsi="IRANSans" w:cs="IRANSans"/>
        </w:rPr>
        <w:t>.</w:t>
      </w:r>
    </w:p>
    <w:p w14:paraId="0F8EFABA" w14:textId="5491CF53" w:rsidR="00115E61" w:rsidRPr="00115E61" w:rsidRDefault="00115E61" w:rsidP="00115E61">
      <w:pPr>
        <w:pStyle w:val="ListParagraph"/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115E61">
        <w:rPr>
          <w:rFonts w:ascii="IRANSans" w:eastAsia="Vazirmatn" w:hAnsi="IRANSans" w:cs="IRANSans"/>
          <w:rtl/>
        </w:rPr>
        <w:t xml:space="preserve">در فوتر تمامی صفحات، لینک‌های قابل خزش به صفحات هویتی و حقوقی شامل </w:t>
      </w:r>
      <w:r w:rsidRPr="00115E61">
        <w:rPr>
          <w:rFonts w:ascii="IRANSans" w:eastAsia="Vazirmatn" w:hAnsi="IRANSans" w:cs="IRANSans"/>
          <w:b/>
          <w:bCs/>
        </w:rPr>
        <w:t>«</w:t>
      </w:r>
      <w:r w:rsidRPr="00115E61">
        <w:rPr>
          <w:rFonts w:ascii="IRANSans" w:eastAsia="Vazirmatn" w:hAnsi="IRANSans" w:cs="IRANSans"/>
          <w:b/>
          <w:bCs/>
          <w:rtl/>
        </w:rPr>
        <w:t>درباره ما</w:t>
      </w:r>
      <w:r w:rsidRPr="00115E61">
        <w:rPr>
          <w:rFonts w:ascii="IRANSans" w:eastAsia="Vazirmatn" w:hAnsi="IRANSans" w:cs="IRANSans"/>
          <w:b/>
          <w:bCs/>
        </w:rPr>
        <w:t xml:space="preserve"> (/about)»</w:t>
      </w:r>
      <w:r w:rsidRPr="00115E61">
        <w:rPr>
          <w:rFonts w:ascii="IRANSans" w:eastAsia="Vazirmatn" w:hAnsi="IRANSans" w:cs="IRANSans"/>
          <w:b/>
          <w:bCs/>
          <w:rtl/>
        </w:rPr>
        <w:t xml:space="preserve">، </w:t>
      </w:r>
      <w:r w:rsidRPr="00115E61">
        <w:rPr>
          <w:rFonts w:ascii="IRANSans" w:eastAsia="Vazirmatn" w:hAnsi="IRANSans" w:cs="IRANSans"/>
          <w:b/>
          <w:bCs/>
        </w:rPr>
        <w:t>«</w:t>
      </w:r>
      <w:r w:rsidRPr="00115E61">
        <w:rPr>
          <w:rFonts w:ascii="IRANSans" w:eastAsia="Vazirmatn" w:hAnsi="IRANSans" w:cs="IRANSans"/>
          <w:b/>
          <w:bCs/>
          <w:rtl/>
        </w:rPr>
        <w:t>روش سنجش اعتبار</w:t>
      </w:r>
      <w:r w:rsidRPr="00115E61">
        <w:rPr>
          <w:rFonts w:ascii="IRANSans" w:eastAsia="Vazirmatn" w:hAnsi="IRANSans" w:cs="IRANSans"/>
          <w:b/>
          <w:bCs/>
        </w:rPr>
        <w:t xml:space="preserve"> (/credibility)»</w:t>
      </w:r>
      <w:r w:rsidRPr="00115E61">
        <w:rPr>
          <w:rFonts w:ascii="IRANSans" w:eastAsia="Vazirmatn" w:hAnsi="IRANSans" w:cs="IRANSans"/>
          <w:b/>
          <w:bCs/>
          <w:rtl/>
        </w:rPr>
        <w:t xml:space="preserve">، </w:t>
      </w:r>
      <w:r w:rsidRPr="00115E61">
        <w:rPr>
          <w:rFonts w:ascii="IRANSans" w:eastAsia="Vazirmatn" w:hAnsi="IRANSans" w:cs="IRANSans"/>
          <w:b/>
          <w:bCs/>
        </w:rPr>
        <w:t>«</w:t>
      </w:r>
      <w:r w:rsidRPr="00115E61">
        <w:rPr>
          <w:rFonts w:ascii="IRANSans" w:eastAsia="Vazirmatn" w:hAnsi="IRANSans" w:cs="IRANSans"/>
          <w:b/>
          <w:bCs/>
          <w:rtl/>
        </w:rPr>
        <w:t>حریم خصوصی</w:t>
      </w:r>
      <w:r w:rsidRPr="00115E61">
        <w:rPr>
          <w:rFonts w:ascii="IRANSans" w:eastAsia="Vazirmatn" w:hAnsi="IRANSans" w:cs="IRANSans"/>
          <w:b/>
          <w:bCs/>
        </w:rPr>
        <w:t xml:space="preserve"> (/privacy)»</w:t>
      </w:r>
      <w:r w:rsidRPr="00115E61">
        <w:rPr>
          <w:rFonts w:ascii="IRANSans" w:eastAsia="Vazirmatn" w:hAnsi="IRANSans" w:cs="IRANSans"/>
          <w:b/>
          <w:bCs/>
          <w:rtl/>
        </w:rPr>
        <w:t xml:space="preserve">، </w:t>
      </w:r>
      <w:r w:rsidRPr="00115E61">
        <w:rPr>
          <w:rFonts w:ascii="IRANSans" w:eastAsia="Vazirmatn" w:hAnsi="IRANSans" w:cs="IRANSans"/>
          <w:b/>
          <w:bCs/>
        </w:rPr>
        <w:t>«</w:t>
      </w:r>
      <w:r w:rsidRPr="00115E61">
        <w:rPr>
          <w:rFonts w:ascii="IRANSans" w:eastAsia="Vazirmatn" w:hAnsi="IRANSans" w:cs="IRANSans"/>
          <w:b/>
          <w:bCs/>
          <w:rtl/>
        </w:rPr>
        <w:t>قوانین و سلب مسئولیت</w:t>
      </w:r>
      <w:r w:rsidRPr="00115E61">
        <w:rPr>
          <w:rFonts w:ascii="IRANSans" w:eastAsia="Vazirmatn" w:hAnsi="IRANSans" w:cs="IRANSans"/>
          <w:b/>
          <w:bCs/>
        </w:rPr>
        <w:t xml:space="preserve"> (/terms)»</w:t>
      </w:r>
      <w:r w:rsidRPr="00115E61">
        <w:rPr>
          <w:rFonts w:ascii="IRANSans" w:eastAsia="Vazirmatn" w:hAnsi="IRANSans" w:cs="IRANSans"/>
        </w:rPr>
        <w:t xml:space="preserve"> </w:t>
      </w:r>
      <w:r w:rsidRPr="00115E61">
        <w:rPr>
          <w:rFonts w:ascii="IRANSans" w:eastAsia="Vazirmatn" w:hAnsi="IRANSans" w:cs="IRANSans"/>
          <w:rtl/>
        </w:rPr>
        <w:t xml:space="preserve">و ایمیل رسمی </w:t>
      </w:r>
      <w:r w:rsidRPr="00115E61">
        <w:rPr>
          <w:rFonts w:ascii="IRANSans" w:eastAsia="Vazirmatn" w:hAnsi="IRANSans" w:cs="IRANSans"/>
          <w:b/>
          <w:bCs/>
        </w:rPr>
        <w:t>info@duta.ir</w:t>
      </w:r>
      <w:r w:rsidRPr="00115E61">
        <w:rPr>
          <w:rFonts w:ascii="IRANSans" w:eastAsia="Vazirmatn" w:hAnsi="IRANSans" w:cs="IRANSans"/>
        </w:rPr>
        <w:t xml:space="preserve"> </w:t>
      </w:r>
      <w:r w:rsidRPr="00115E61">
        <w:rPr>
          <w:rFonts w:ascii="IRANSans" w:eastAsia="Vazirmatn" w:hAnsi="IRANSans" w:cs="IRANSans"/>
          <w:rtl/>
        </w:rPr>
        <w:t>نمایش داده می‌شود</w:t>
      </w:r>
      <w:r w:rsidRPr="00115E61">
        <w:rPr>
          <w:rFonts w:ascii="IRANSans" w:eastAsia="Vazirmatn" w:hAnsi="IRANSans" w:cs="IRANSans"/>
        </w:rPr>
        <w:t>.</w:t>
      </w:r>
      <w:r w:rsidRPr="00115E61">
        <w:rPr>
          <w:rFonts w:ascii="IRANSans" w:eastAsia="Vazirmatn" w:hAnsi="IRANSans" w:cs="IRANSans"/>
        </w:rPr>
        <w:br/>
      </w:r>
      <w:r w:rsidRPr="00115E61">
        <w:rPr>
          <w:rFonts w:ascii="IRANSans" w:eastAsia="Vazirmatn" w:hAnsi="IRANSans" w:cs="IRANSans"/>
          <w:rtl/>
        </w:rPr>
        <w:t xml:space="preserve">تیتر هر کارت خبر دارای تگ استاندارد </w:t>
      </w:r>
      <w:r w:rsidRPr="00115E61">
        <w:rPr>
          <w:rFonts w:ascii="IRANSans" w:eastAsia="Vazirmatn" w:hAnsi="IRANSans" w:cs="IRANSans"/>
        </w:rPr>
        <w:t xml:space="preserve">&lt;a </w:t>
      </w:r>
      <w:proofErr w:type="spellStart"/>
      <w:r w:rsidRPr="00115E61">
        <w:rPr>
          <w:rFonts w:ascii="IRANSans" w:eastAsia="Vazirmatn" w:hAnsi="IRANSans" w:cs="IRANSans"/>
        </w:rPr>
        <w:t>href</w:t>
      </w:r>
      <w:proofErr w:type="spellEnd"/>
      <w:r w:rsidRPr="00115E61">
        <w:rPr>
          <w:rFonts w:ascii="IRANSans" w:eastAsia="Vazirmatn" w:hAnsi="IRANSans" w:cs="IRANSans"/>
        </w:rPr>
        <w:t xml:space="preserve">="/article/{slug}"&gt; </w:t>
      </w:r>
      <w:r w:rsidRPr="00115E61">
        <w:rPr>
          <w:rFonts w:ascii="IRANSans" w:eastAsia="Vazirmatn" w:hAnsi="IRANSans" w:cs="IRANSans"/>
          <w:rtl/>
        </w:rPr>
        <w:t>است تا علاوه بر ناوبری</w:t>
      </w:r>
      <w:r w:rsidRPr="00115E61">
        <w:rPr>
          <w:rFonts w:ascii="IRANSans" w:eastAsia="Vazirmatn" w:hAnsi="IRANSans" w:cs="IRANSans"/>
        </w:rPr>
        <w:t xml:space="preserve"> SPA</w:t>
      </w:r>
      <w:r w:rsidRPr="00115E61">
        <w:rPr>
          <w:rFonts w:ascii="IRANSans" w:eastAsia="Vazirmatn" w:hAnsi="IRANSans" w:cs="IRANSans"/>
          <w:rtl/>
        </w:rPr>
        <w:t>، امکان باز کردن در تب جدید و خزش کامل توسط</w:t>
      </w:r>
      <w:r w:rsidRPr="00115E61">
        <w:rPr>
          <w:rFonts w:ascii="IRANSans" w:eastAsia="Vazirmatn" w:hAnsi="IRANSans" w:cs="IRANSans"/>
        </w:rPr>
        <w:t xml:space="preserve"> Googlebot </w:t>
      </w:r>
      <w:r w:rsidRPr="00115E61">
        <w:rPr>
          <w:rFonts w:ascii="IRANSans" w:eastAsia="Vazirmatn" w:hAnsi="IRANSans" w:cs="IRANSans"/>
          <w:rtl/>
        </w:rPr>
        <w:t>فراهم باشد</w:t>
      </w:r>
      <w:r w:rsidRPr="00115E61">
        <w:rPr>
          <w:rFonts w:ascii="IRANSans" w:eastAsia="Vazirmatn" w:hAnsi="IRANSans" w:cs="IRANSans"/>
        </w:rPr>
        <w:t>.</w:t>
      </w:r>
    </w:p>
    <w:p w14:paraId="6E4EDEF4" w14:textId="77777777" w:rsidR="00F224C7" w:rsidRPr="0056167E" w:rsidRDefault="00F224C7">
      <w:pPr>
        <w:rPr>
          <w:rFonts w:ascii="IRANSans" w:hAnsi="IRANSans" w:cs="IRANSans"/>
        </w:rPr>
      </w:pPr>
    </w:p>
    <w:p w14:paraId="62CC2C6D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F224C7" w:rsidRPr="0056167E" w14:paraId="60C90CD3" w14:textId="77777777">
        <w:tc>
          <w:tcPr>
            <w:tcW w:w="800" w:type="dxa"/>
            <w:shd w:val="clear" w:color="auto" w:fill="1C3557"/>
          </w:tcPr>
          <w:p w14:paraId="4DD1401E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6F9595AA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589B81A2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  <w:proofErr w:type="spellEnd"/>
          </w:p>
        </w:tc>
      </w:tr>
      <w:tr w:rsidR="00F224C7" w:rsidRPr="0056167E" w14:paraId="640793E3" w14:textId="77777777">
        <w:tc>
          <w:tcPr>
            <w:tcW w:w="800" w:type="dxa"/>
            <w:shd w:val="clear" w:color="auto" w:fill="FFFFFF"/>
          </w:tcPr>
          <w:p w14:paraId="1BFDE6DA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768DF7C2" w14:textId="0DB4C154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کاربر وارد آدرس سایت</w:t>
            </w:r>
            <w:r w:rsidRPr="004001D9">
              <w:rPr>
                <w:rFonts w:ascii="IRANSans" w:eastAsia="Vazirmatn" w:hAnsi="IRANSans" w:cs="IRANSans"/>
              </w:rPr>
              <w:t xml:space="preserve"> (duta.ir) </w:t>
            </w:r>
            <w:r w:rsidRPr="004001D9">
              <w:rPr>
                <w:rFonts w:ascii="IRANSans" w:eastAsia="Vazirmatn" w:hAnsi="IRANSans" w:cs="IRANSans"/>
                <w:rtl/>
              </w:rPr>
              <w:t>می‌شود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3F66C10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سیستم صفحه اصلی را بارگذاری می‌کند.</w:t>
            </w:r>
          </w:p>
        </w:tc>
      </w:tr>
      <w:tr w:rsidR="00F224C7" w:rsidRPr="0056167E" w14:paraId="4A97AAA4" w14:textId="77777777">
        <w:tc>
          <w:tcPr>
            <w:tcW w:w="800" w:type="dxa"/>
            <w:shd w:val="clear" w:color="auto" w:fill="F9F9FB"/>
          </w:tcPr>
          <w:p w14:paraId="11C158B7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41751183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432DAECC" w14:textId="259A5F99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سیستم قیمت لحظه‌ای دلار و طلا را از کش حافظه دریافت و در نوار بالا نمایش می‌دهد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  <w:tr w:rsidR="00F224C7" w:rsidRPr="0056167E" w14:paraId="0909E1E4" w14:textId="77777777">
        <w:tc>
          <w:tcPr>
            <w:tcW w:w="800" w:type="dxa"/>
            <w:shd w:val="clear" w:color="auto" w:fill="FFFFFF"/>
          </w:tcPr>
          <w:p w14:paraId="377A29F3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64A816F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1F8694DF" w14:textId="56B144DC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سیستم آخرین اخبار نماینده</w:t>
            </w:r>
            <w:r w:rsidRPr="004001D9">
              <w:rPr>
                <w:rFonts w:ascii="IRANSans" w:eastAsia="Vazirmatn" w:hAnsi="IRANSans" w:cs="IRANSans"/>
              </w:rPr>
              <w:t xml:space="preserve"> (Representative Articles) </w:t>
            </w:r>
            <w:r w:rsidRPr="004001D9">
              <w:rPr>
                <w:rFonts w:ascii="IRANSans" w:eastAsia="Vazirmatn" w:hAnsi="IRANSans" w:cs="IRANSans"/>
                <w:rtl/>
              </w:rPr>
              <w:t>را از</w:t>
            </w:r>
            <w:r w:rsidRPr="004001D9">
              <w:rPr>
                <w:rFonts w:ascii="IRANSans" w:eastAsia="Vazirmatn" w:hAnsi="IRANSans" w:cs="IRANSans"/>
              </w:rPr>
              <w:t xml:space="preserve"> API </w:t>
            </w:r>
            <w:r w:rsidRPr="004001D9">
              <w:rPr>
                <w:rFonts w:ascii="IRANSans" w:eastAsia="Vazirmatn" w:hAnsi="IRANSans" w:cs="IRANSans"/>
                <w:rtl/>
              </w:rPr>
              <w:t>دریافت کرده و به صورت کارت نمایش می‌دهد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  <w:tr w:rsidR="00F224C7" w:rsidRPr="0056167E" w14:paraId="0C9FC6CD" w14:textId="77777777">
        <w:tc>
          <w:tcPr>
            <w:tcW w:w="800" w:type="dxa"/>
            <w:shd w:val="clear" w:color="auto" w:fill="F9F9FB"/>
          </w:tcPr>
          <w:p w14:paraId="5B2BA81E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4</w:t>
            </w:r>
          </w:p>
        </w:tc>
        <w:tc>
          <w:tcPr>
            <w:tcW w:w="4280" w:type="dxa"/>
            <w:shd w:val="clear" w:color="auto" w:fill="F9F9FB"/>
          </w:tcPr>
          <w:p w14:paraId="34DD5AE5" w14:textId="32F1CAD2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کاربر به پایین اسکرول می‌کند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9F9FB"/>
          </w:tcPr>
          <w:p w14:paraId="2AF4CE6C" w14:textId="6FE79B7C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>سیستم با رسیدن به انتهای لیست، صفحه بعدی اخبار را بارگذاری می‌کند</w:t>
            </w:r>
            <w:r w:rsidRPr="004001D9">
              <w:rPr>
                <w:rFonts w:ascii="IRANSans" w:eastAsia="Vazirmatn" w:hAnsi="IRANSans" w:cs="IRANSans"/>
              </w:rPr>
              <w:t xml:space="preserve"> (Infinite Scroll).</w:t>
            </w:r>
          </w:p>
        </w:tc>
      </w:tr>
      <w:tr w:rsidR="00F224C7" w:rsidRPr="0056167E" w14:paraId="11E97EA8" w14:textId="77777777">
        <w:tc>
          <w:tcPr>
            <w:tcW w:w="800" w:type="dxa"/>
            <w:shd w:val="clear" w:color="auto" w:fill="FFFFFF"/>
          </w:tcPr>
          <w:p w14:paraId="689A5779" w14:textId="77777777" w:rsidR="00F224C7" w:rsidRPr="0056167E" w:rsidRDefault="00000000">
            <w:pPr>
              <w:jc w:val="center"/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  <w:b/>
                <w:bCs/>
              </w:rPr>
              <w:t>5</w:t>
            </w:r>
          </w:p>
        </w:tc>
        <w:tc>
          <w:tcPr>
            <w:tcW w:w="4280" w:type="dxa"/>
            <w:shd w:val="clear" w:color="auto" w:fill="FFFFFF"/>
          </w:tcPr>
          <w:p w14:paraId="041AB539" w14:textId="531129E2" w:rsidR="00F224C7" w:rsidRPr="0056167E" w:rsidRDefault="004001D9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hAnsi="IRANSans" w:cs="IRANSans" w:hint="cs"/>
                <w:rtl/>
              </w:rPr>
              <w:t>----</w:t>
            </w:r>
          </w:p>
        </w:tc>
        <w:tc>
          <w:tcPr>
            <w:tcW w:w="4280" w:type="dxa"/>
            <w:shd w:val="clear" w:color="auto" w:fill="FFFFFF"/>
          </w:tcPr>
          <w:p w14:paraId="0FA6ED47" w14:textId="53D004FD" w:rsidR="00F224C7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4001D9">
              <w:rPr>
                <w:rFonts w:ascii="IRANSans" w:eastAsia="Vazirmatn" w:hAnsi="IRANSans" w:cs="IRANSans"/>
                <w:rtl/>
              </w:rPr>
              <w:t xml:space="preserve">سیستم هر </w:t>
            </w:r>
            <w:r w:rsidRPr="004001D9">
              <w:rPr>
                <w:rFonts w:ascii="IRANSans" w:eastAsia="Vazirmatn" w:hAnsi="IRANSans" w:cs="IRANSans"/>
                <w:rtl/>
                <w:lang w:bidi="fa-IR"/>
              </w:rPr>
              <w:t>۵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دقیقه وجود خبر جدیدتر را بررسی کرده و در صورت وجود، دکمه «اخبار جدید منتشر شد </w:t>
            </w:r>
            <w:r w:rsidRPr="004001D9">
              <w:rPr>
                <w:rFonts w:eastAsia="Vazirmatn" w:hint="cs"/>
                <w:rtl/>
              </w:rPr>
              <w:t>—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نمایش»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را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ظاهر</w:t>
            </w:r>
            <w:r w:rsidRPr="004001D9">
              <w:rPr>
                <w:rFonts w:ascii="IRANSans" w:eastAsia="Vazirmatn" w:hAnsi="IRANSans" w:cs="IRANSans"/>
                <w:rtl/>
              </w:rPr>
              <w:t xml:space="preserve"> </w:t>
            </w:r>
            <w:r w:rsidRPr="004001D9">
              <w:rPr>
                <w:rFonts w:ascii="IRANSans" w:eastAsia="Vazirmatn" w:hAnsi="IRANSans" w:cs="IRANSans" w:hint="cs"/>
                <w:rtl/>
              </w:rPr>
              <w:t>می‌کند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  <w:tr w:rsidR="004001D9" w:rsidRPr="0056167E" w14:paraId="59DCB108" w14:textId="77777777">
        <w:tc>
          <w:tcPr>
            <w:tcW w:w="800" w:type="dxa"/>
            <w:shd w:val="clear" w:color="auto" w:fill="FFFFFF"/>
          </w:tcPr>
          <w:p w14:paraId="0E123B34" w14:textId="4785DA6E" w:rsidR="004001D9" w:rsidRPr="0056167E" w:rsidRDefault="004001D9">
            <w:pPr>
              <w:jc w:val="center"/>
              <w:rPr>
                <w:rFonts w:ascii="IRANSans" w:eastAsia="Calibri" w:hAnsi="IRANSans" w:cs="IRANSans"/>
                <w:b/>
                <w:bCs/>
              </w:rPr>
            </w:pPr>
            <w:r>
              <w:rPr>
                <w:rFonts w:ascii="IRANSans" w:eastAsia="Calibri" w:hAnsi="IRANSans" w:cs="IRANSans" w:hint="cs"/>
                <w:b/>
                <w:bCs/>
                <w:rtl/>
              </w:rPr>
              <w:lastRenderedPageBreak/>
              <w:t>6</w:t>
            </w:r>
          </w:p>
        </w:tc>
        <w:tc>
          <w:tcPr>
            <w:tcW w:w="4280" w:type="dxa"/>
            <w:shd w:val="clear" w:color="auto" w:fill="FFFFFF"/>
          </w:tcPr>
          <w:p w14:paraId="6C7600FF" w14:textId="6E48214A" w:rsidR="004001D9" w:rsidRDefault="004001D9" w:rsidP="004001D9">
            <w:pPr>
              <w:bidi/>
              <w:rPr>
                <w:rFonts w:ascii="IRANSans" w:hAnsi="IRANSans" w:cs="IRANSans"/>
                <w:rtl/>
              </w:rPr>
            </w:pPr>
            <w:r w:rsidRPr="004001D9">
              <w:rPr>
                <w:rFonts w:ascii="IRANSans" w:hAnsi="IRANSans" w:cs="IRANSans"/>
                <w:rtl/>
              </w:rPr>
              <w:t>کاربر روی یک کارت خبر کلیک می‌کند</w:t>
            </w:r>
            <w:r w:rsidRPr="004001D9">
              <w:rPr>
                <w:rFonts w:ascii="IRANSans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06111EF1" w14:textId="408EB309" w:rsidR="004001D9" w:rsidRPr="004001D9" w:rsidRDefault="004001D9" w:rsidP="004001D9">
            <w:pPr>
              <w:bidi/>
              <w:rPr>
                <w:rFonts w:ascii="IRANSans" w:eastAsia="Vazirmatn" w:hAnsi="IRANSans" w:cs="IRANSans"/>
                <w:rtl/>
              </w:rPr>
            </w:pPr>
            <w:r w:rsidRPr="004001D9">
              <w:rPr>
                <w:rFonts w:ascii="IRANSans" w:eastAsia="Vazirmatn" w:hAnsi="IRANSans" w:cs="IRANSans"/>
                <w:rtl/>
              </w:rPr>
              <w:t xml:space="preserve">سیستم موقعیت اسکرول را ذخیره کرده و </w:t>
            </w:r>
            <w:r w:rsidRPr="004001D9">
              <w:rPr>
                <w:rFonts w:ascii="IRANSans" w:eastAsia="Vazirmatn" w:hAnsi="IRANSans" w:cs="IRANSans"/>
                <w:b/>
                <w:bCs/>
              </w:rPr>
              <w:t>UCS-002</w:t>
            </w:r>
            <w:r w:rsidRPr="004001D9">
              <w:rPr>
                <w:rFonts w:ascii="IRANSans" w:eastAsia="Vazirmatn" w:hAnsi="IRANSans" w:cs="IRANSans"/>
              </w:rPr>
              <w:t xml:space="preserve"> </w:t>
            </w:r>
            <w:r w:rsidRPr="004001D9">
              <w:rPr>
                <w:rFonts w:ascii="IRANSans" w:eastAsia="Vazirmatn" w:hAnsi="IRANSans" w:cs="IRANSans"/>
                <w:rtl/>
              </w:rPr>
              <w:t>را اجرا می‌کند</w:t>
            </w:r>
            <w:r w:rsidRPr="004001D9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45ACBFE8" w14:textId="77777777" w:rsidR="00F224C7" w:rsidRPr="0056167E" w:rsidRDefault="00F224C7">
      <w:pPr>
        <w:rPr>
          <w:rFonts w:ascii="IRANSans" w:hAnsi="IRANSans" w:cs="IRANSans"/>
        </w:rPr>
      </w:pPr>
    </w:p>
    <w:p w14:paraId="0F4B0F0F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0183BEED" w14:textId="77777777">
        <w:tc>
          <w:tcPr>
            <w:tcW w:w="2000" w:type="dxa"/>
            <w:shd w:val="clear" w:color="auto" w:fill="1C3557"/>
          </w:tcPr>
          <w:p w14:paraId="4D8D7BE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نوع</w:t>
            </w:r>
            <w:proofErr w:type="spellEnd"/>
          </w:p>
        </w:tc>
        <w:tc>
          <w:tcPr>
            <w:tcW w:w="7360" w:type="dxa"/>
            <w:shd w:val="clear" w:color="auto" w:fill="1C3557"/>
          </w:tcPr>
          <w:p w14:paraId="47D640E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آدرس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/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</w:t>
            </w:r>
            <w:proofErr w:type="spellEnd"/>
          </w:p>
        </w:tc>
      </w:tr>
      <w:tr w:rsidR="00F224C7" w:rsidRPr="0056167E" w14:paraId="513DFC77" w14:textId="77777777">
        <w:tc>
          <w:tcPr>
            <w:tcW w:w="2000" w:type="dxa"/>
            <w:shd w:val="clear" w:color="auto" w:fill="F2F2F7"/>
          </w:tcPr>
          <w:p w14:paraId="36402C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سایت</w:t>
            </w:r>
          </w:p>
        </w:tc>
        <w:tc>
          <w:tcPr>
            <w:tcW w:w="7360" w:type="dxa"/>
          </w:tcPr>
          <w:p w14:paraId="56FD5F4D" w14:textId="24D8DB16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Calibri" w:hAnsi="IRANSans" w:cs="IRANSans"/>
              </w:rPr>
              <w:t>https://</w:t>
            </w:r>
            <w:r w:rsidR="00905394">
              <w:rPr>
                <w:rFonts w:ascii="IRANSans" w:eastAsia="Calibri" w:hAnsi="IRANSans" w:cs="IRANSans"/>
              </w:rPr>
              <w:t>duta.ir</w:t>
            </w:r>
          </w:p>
        </w:tc>
      </w:tr>
      <w:tr w:rsidR="00F224C7" w:rsidRPr="0056167E" w14:paraId="7F4BC842" w14:textId="77777777">
        <w:tc>
          <w:tcPr>
            <w:tcW w:w="2000" w:type="dxa"/>
            <w:shd w:val="clear" w:color="auto" w:fill="F2F2F7"/>
          </w:tcPr>
          <w:p w14:paraId="520B45D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API</w:t>
            </w:r>
          </w:p>
        </w:tc>
        <w:tc>
          <w:tcPr>
            <w:tcW w:w="7360" w:type="dxa"/>
          </w:tcPr>
          <w:p w14:paraId="1583E097" w14:textId="3F3D0F43" w:rsidR="00F224C7" w:rsidRPr="0056167E" w:rsidRDefault="004001D9" w:rsidP="004001D9">
            <w:pPr>
              <w:rPr>
                <w:rFonts w:ascii="IRANSans" w:hAnsi="IRANSans" w:cs="IRANSans"/>
              </w:rPr>
            </w:pPr>
            <w:r w:rsidRPr="004001D9">
              <w:rPr>
                <w:rFonts w:ascii="IRANSans" w:eastAsia="Calibri" w:hAnsi="IRANSans" w:cs="IRANSans"/>
              </w:rPr>
              <w:t>GET /</w:t>
            </w:r>
            <w:proofErr w:type="spellStart"/>
            <w:r w:rsidRPr="004001D9">
              <w:rPr>
                <w:rFonts w:ascii="IRANSans" w:eastAsia="Calibri" w:hAnsi="IRANSans" w:cs="IRANSans"/>
              </w:rPr>
              <w:t>api</w:t>
            </w:r>
            <w:proofErr w:type="spellEnd"/>
            <w:r w:rsidRPr="004001D9">
              <w:rPr>
                <w:rFonts w:ascii="IRANSans" w:eastAsia="Calibri" w:hAnsi="IRANSans" w:cs="IRANSans"/>
              </w:rPr>
              <w:t>/</w:t>
            </w:r>
            <w:proofErr w:type="spellStart"/>
            <w:r w:rsidRPr="004001D9">
              <w:rPr>
                <w:rFonts w:ascii="IRANSans" w:eastAsia="Calibri" w:hAnsi="IRANSans" w:cs="IRANSans"/>
              </w:rPr>
              <w:t>articles?page</w:t>
            </w:r>
            <w:proofErr w:type="spellEnd"/>
            <w:r w:rsidRPr="004001D9">
              <w:rPr>
                <w:rFonts w:ascii="IRANSans" w:eastAsia="Calibri" w:hAnsi="IRANSans" w:cs="IRANSans"/>
              </w:rPr>
              <w:t>=0&amp;size=20</w:t>
            </w:r>
          </w:p>
        </w:tc>
      </w:tr>
      <w:tr w:rsidR="00F224C7" w:rsidRPr="0056167E" w14:paraId="02E47F33" w14:textId="77777777">
        <w:tc>
          <w:tcPr>
            <w:tcW w:w="2000" w:type="dxa"/>
            <w:shd w:val="clear" w:color="auto" w:fill="F2F2F7"/>
          </w:tcPr>
          <w:p w14:paraId="194E9027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API قیمت</w:t>
            </w:r>
          </w:p>
        </w:tc>
        <w:tc>
          <w:tcPr>
            <w:tcW w:w="7360" w:type="dxa"/>
          </w:tcPr>
          <w:p w14:paraId="75FCEB87" w14:textId="0D033DAA" w:rsidR="00F224C7" w:rsidRPr="0056167E" w:rsidRDefault="004001D9" w:rsidP="004001D9">
            <w:pPr>
              <w:rPr>
                <w:rFonts w:ascii="IRANSans" w:hAnsi="IRANSans" w:cs="IRANSans"/>
              </w:rPr>
            </w:pPr>
            <w:r w:rsidRPr="004001D9">
              <w:rPr>
                <w:rFonts w:ascii="IRANSans" w:eastAsia="Calibri" w:hAnsi="IRANSans" w:cs="IRANSans"/>
              </w:rPr>
              <w:t>GET /</w:t>
            </w:r>
            <w:proofErr w:type="spellStart"/>
            <w:r w:rsidRPr="004001D9">
              <w:rPr>
                <w:rFonts w:ascii="IRANSans" w:eastAsia="Calibri" w:hAnsi="IRANSans" w:cs="IRANSans"/>
              </w:rPr>
              <w:t>api</w:t>
            </w:r>
            <w:proofErr w:type="spellEnd"/>
            <w:r w:rsidRPr="004001D9">
              <w:rPr>
                <w:rFonts w:ascii="IRANSans" w:eastAsia="Calibri" w:hAnsi="IRANSans" w:cs="IRANSans"/>
              </w:rPr>
              <w:t>/prices</w:t>
            </w:r>
          </w:p>
        </w:tc>
      </w:tr>
      <w:tr w:rsidR="00F224C7" w:rsidRPr="0056167E" w14:paraId="4902486A" w14:textId="77777777">
        <w:tc>
          <w:tcPr>
            <w:tcW w:w="2000" w:type="dxa"/>
            <w:shd w:val="clear" w:color="auto" w:fill="F2F2F7"/>
          </w:tcPr>
          <w:p w14:paraId="12F0836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2FED988E" w14:textId="55C30781" w:rsidR="00F224C7" w:rsidRPr="0056167E" w:rsidRDefault="004001D9" w:rsidP="004001D9">
            <w:pPr>
              <w:rPr>
                <w:rFonts w:ascii="IRANSans" w:hAnsi="IRANSans" w:cs="IRANSans"/>
              </w:rPr>
            </w:pPr>
            <w:r w:rsidRPr="004001D9">
              <w:rPr>
                <w:rFonts w:ascii="IRANSans" w:eastAsia="Calibri" w:hAnsi="IRANSans" w:cs="IRANSans"/>
              </w:rPr>
              <w:t>UCS-002</w:t>
            </w:r>
            <w:r w:rsidRPr="004001D9">
              <w:rPr>
                <w:rFonts w:ascii="IRANSans" w:eastAsia="Calibri" w:hAnsi="IRANSans" w:cs="IRANSans"/>
                <w:rtl/>
              </w:rPr>
              <w:t xml:space="preserve">، </w:t>
            </w:r>
            <w:r w:rsidRPr="004001D9">
              <w:rPr>
                <w:rFonts w:ascii="IRANSans" w:eastAsia="Calibri" w:hAnsi="IRANSans" w:cs="IRANSans"/>
              </w:rPr>
              <w:t>UCS-003</w:t>
            </w:r>
            <w:r w:rsidRPr="004001D9">
              <w:rPr>
                <w:rFonts w:ascii="IRANSans" w:eastAsia="Calibri" w:hAnsi="IRANSans" w:cs="IRANSans"/>
                <w:rtl/>
              </w:rPr>
              <w:t xml:space="preserve">، </w:t>
            </w:r>
            <w:r w:rsidRPr="004001D9">
              <w:rPr>
                <w:rFonts w:ascii="IRANSans" w:eastAsia="Calibri" w:hAnsi="IRANSans" w:cs="IRANSans"/>
              </w:rPr>
              <w:t>UCS-006</w:t>
            </w:r>
          </w:p>
        </w:tc>
      </w:tr>
    </w:tbl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115E61"/>
    <w:rsid w:val="00135FB4"/>
    <w:rsid w:val="004001D9"/>
    <w:rsid w:val="00521B0F"/>
    <w:rsid w:val="0056167E"/>
    <w:rsid w:val="0077150F"/>
    <w:rsid w:val="00784D55"/>
    <w:rsid w:val="008D6C27"/>
    <w:rsid w:val="00905394"/>
    <w:rsid w:val="00910669"/>
    <w:rsid w:val="00A04F03"/>
    <w:rsid w:val="00B36CB7"/>
    <w:rsid w:val="00D558AC"/>
    <w:rsid w:val="00D81894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مدیریت منو و نمایش خبر (لندینگ پیج)</vt:lpstr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مدیریت منو، فوتر و نمایش خبر — نسخه v1.2</dc:title>
  <dc:creator>Un-named</dc:creator>
  <cp:lastModifiedBy>Mani Mardazad</cp:lastModifiedBy>
  <cp:revision>3</cp:revision>
  <dcterms:created xsi:type="dcterms:W3CDTF">2026-10-22T18:48:00Z</dcterms:created>
  <dcterms:modified xsi:type="dcterms:W3CDTF">2026-10-22T18:48:00Z</dcterms:modified>
</cp:coreProperties>
</file>