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10ஆம் வகுப்பு வரலாறு குறிப்புகள்</w:t>
      </w:r>
    </w:p>
    <w:p>
      <w:pPr>
        <w:pStyle w:val="Heading2"/>
      </w:pPr>
      <w:r>
        <w:t>அத்தியாயம் 1 - இந்திய தேசிய இயக்கம்</w:t>
      </w:r>
    </w:p>
    <w:p>
      <w:pPr/>
      <w:r>
        <w:t>இந்திய தேசிய இயக்கம் என்பது இந்தியா பிரிட்டிஷ் ஆட்சியிலிருந்து விடுதலை பெற நடந்த போராட்டமாகும். 1857 ஆம் ஆண்டு சிப்பாய் கிளர்ச்சி முதல் சுதந்திரம் கிடைத்த 1947 வரை பல தலைவர்கள் மக்களை ஒன்றிணைத்தனர். மகாத்மா காந்தி, நேரு, சுபாஷ் சந்திரபோஸ் போன்றோர் முக்கிய பங்காற்றினர். ஒத்துழையாமை இயக்கம், உப்பு சத்தியாகிரகம் மற்றும் க்விட் இந்தியா இயக்கம் முக்கியமானவை.</w:t>
      </w:r>
    </w:p>
    <w:p>
      <w:pPr>
        <w:jc w:val="center"/>
      </w:pPr>
      <w:r>
        <w:drawing>
          <wp:inline xmlns:a="http://schemas.openxmlformats.org/drawingml/2006/main" xmlns:pic="http://schemas.openxmlformats.org/drawingml/2006/picture">
            <wp:extent cx="4572000" cy="2078182"/>
            <wp:docPr id="1" name="Picture 1"/>
            <wp:cNvGraphicFramePr>
              <a:graphicFrameLocks noChangeAspect="1"/>
            </wp:cNvGraphicFramePr>
            <a:graphic>
              <a:graphicData uri="http://schemas.openxmlformats.org/drawingml/2006/picture">
                <pic:pic>
                  <pic:nvPicPr>
                    <pic:cNvPr id="0" name="history_img1.png"/>
                    <pic:cNvPicPr/>
                  </pic:nvPicPr>
                  <pic:blipFill>
                    <a:blip r:embed="rId9"/>
                    <a:stretch>
                      <a:fillRect/>
                    </a:stretch>
                  </pic:blipFill>
                  <pic:spPr>
                    <a:xfrm>
                      <a:off x="0" y="0"/>
                      <a:ext cx="4572000" cy="2078182"/>
                    </a:xfrm>
                    <a:prstGeom prst="rect"/>
                  </pic:spPr>
                </pic:pic>
              </a:graphicData>
            </a:graphic>
          </wp:inline>
        </w:drawing>
      </w:r>
    </w:p>
    <w:p>
      <w:pPr>
        <w:pStyle w:val="ListBullet"/>
      </w:pPr>
      <w:r>
        <w:t>முக்கிய குறிப்புகள்:</w:t>
      </w:r>
    </w:p>
    <w:p>
      <w:pPr>
        <w:pStyle w:val="ListBullet"/>
      </w:pPr>
      <w:r>
        <w:t>• முக்கிய தலைவர்கள் மற்றும் நிகழ்வுகளை நினைவில் கொள்ளவும்.</w:t>
      </w:r>
    </w:p>
    <w:p>
      <w:pPr>
        <w:pStyle w:val="ListBullet"/>
      </w:pPr>
      <w:r>
        <w:t>• தேர்வில் வருடங்கள் மற்றும் இயக்கங்கள் கேட்கப்படும்.</w:t>
      </w:r>
    </w:p>
    <w:p>
      <w:r>
        <w:br w:type="page"/>
      </w:r>
    </w:p>
    <w:p>
      <w:pPr>
        <w:pStyle w:val="Heading2"/>
      </w:pPr>
      <w:r>
        <w:t>அத்தியாயம் 2 - தமிழ்நாட்டின் சுதந்திரப் போராட்ட வீரர்கள்</w:t>
      </w:r>
    </w:p>
    <w:p>
      <w:pPr/>
      <w:r>
        <w:t>வ.உ.சிதம்பரனார், சுப்பிரமணிய பாரதி, வீரபாண்டிய கட்டபொம்மன் போன்றோர் தமிழகத்தின் முக்கிய வீரர்கள். வ.உ.சி. சுவதேச கப்பல் நிறுவனத்தை தொடங்கி ஆங்கிலேயர்களுக்கு எதிராக போராடினார். பாரதி தனது கவிதைகள் மூலம் தேசிய உணர்வை மக்களிடம் பரப்பினார்.</w:t>
      </w:r>
    </w:p>
    <w:p>
      <w:pPr>
        <w:jc w:val="center"/>
      </w:pPr>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history_img2.png"/>
                    <pic:cNvPicPr/>
                  </pic:nvPicPr>
                  <pic:blipFill>
                    <a:blip r:embed="rId10"/>
                    <a:stretch>
                      <a:fillRect/>
                    </a:stretch>
                  </pic:blipFill>
                  <pic:spPr>
                    <a:xfrm>
                      <a:off x="0" y="0"/>
                      <a:ext cx="4572000" cy="2286000"/>
                    </a:xfrm>
                    <a:prstGeom prst="rect"/>
                  </pic:spPr>
                </pic:pic>
              </a:graphicData>
            </a:graphic>
          </wp:inline>
        </w:drawing>
      </w:r>
    </w:p>
    <w:p>
      <w:pPr>
        <w:pStyle w:val="ListBullet"/>
      </w:pPr>
      <w:r>
        <w:t>முக்கிய குறிப்புகள்:</w:t>
      </w:r>
    </w:p>
    <w:p>
      <w:pPr>
        <w:pStyle w:val="ListBullet"/>
      </w:pPr>
      <w:r>
        <w:t>• முக்கிய தலைவர்கள் மற்றும் நிகழ்வுகளை நினைவில் கொள்ளவும்.</w:t>
      </w:r>
    </w:p>
    <w:p>
      <w:pPr>
        <w:pStyle w:val="ListBullet"/>
      </w:pPr>
      <w:r>
        <w:t>• தேர்வில் வருடங்கள் மற்றும் இயக்கங்கள் கேட்கப்படும்.</w:t>
      </w:r>
    </w:p>
    <w:p>
      <w:r>
        <w:br w:type="page"/>
      </w:r>
    </w:p>
    <w:p>
      <w:pPr>
        <w:pStyle w:val="Heading2"/>
      </w:pPr>
      <w:r>
        <w:t>அத்தியாயம் 3 - இந்திய அரசியல் அமைப்பு</w:t>
      </w:r>
    </w:p>
    <w:p>
      <w:pPr/>
      <w:r>
        <w:t>இந்திய அரசியல் அமைப்பு 1950 ஜனவரி 26 அன்று அமலுக்கு வந்தது. இந்தியாவை ஜனநாயக குடியரசாக அறிவித்தது. அரசியல் அமைப்பின் முக்கிய அம்சங்கள் அடிப்படை உரிமைகள், கடமைகள் மற்றும் தேர்தல் முறை ஆகும்.</w:t>
      </w:r>
    </w:p>
    <w:p>
      <w:pPr>
        <w:pStyle w:val="ListBullet"/>
      </w:pPr>
      <w:r>
        <w:t>முக்கிய குறிப்புகள்:</w:t>
      </w:r>
    </w:p>
    <w:p>
      <w:pPr>
        <w:pStyle w:val="ListBullet"/>
      </w:pPr>
      <w:r>
        <w:t>• முக்கிய தலைவர்கள் மற்றும் நிகழ்வுகளை நினைவில் கொள்ளவும்.</w:t>
      </w:r>
    </w:p>
    <w:p>
      <w:pPr>
        <w:pStyle w:val="ListBullet"/>
      </w:pPr>
      <w:r>
        <w:t>• தேர்வில் வருடங்கள் மற்றும் இயக்கங்கள் கேட்கப்படும்.</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