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199"/>
        <w:tblW w:w="10242" w:type="dxa"/>
        <w:tblLook w:val="04A0" w:firstRow="1" w:lastRow="0" w:firstColumn="1" w:lastColumn="0" w:noHBand="0" w:noVBand="1"/>
      </w:tblPr>
      <w:tblGrid>
        <w:gridCol w:w="3712"/>
        <w:gridCol w:w="3796"/>
        <w:gridCol w:w="2734"/>
      </w:tblGrid>
      <w:tr w:rsidR="00637D88" w14:paraId="6CC6B766" w14:textId="77777777" w:rsidTr="00EB5C61">
        <w:trPr>
          <w:trHeight w:val="760"/>
        </w:trPr>
        <w:tc>
          <w:tcPr>
            <w:tcW w:w="3712" w:type="dxa"/>
          </w:tcPr>
          <w:p w14:paraId="14DE6ADF" w14:textId="77777777" w:rsidR="00637D88" w:rsidRDefault="00637D88" w:rsidP="00EB5C61">
            <w:pPr>
              <w:jc w:val="center"/>
            </w:pPr>
            <w:r>
              <w:t>Threats</w:t>
            </w:r>
          </w:p>
        </w:tc>
        <w:tc>
          <w:tcPr>
            <w:tcW w:w="3796" w:type="dxa"/>
          </w:tcPr>
          <w:p w14:paraId="33B6ABE1" w14:textId="77777777" w:rsidR="00637D88" w:rsidRDefault="00637D88" w:rsidP="00EB5C61">
            <w:pPr>
              <w:jc w:val="center"/>
            </w:pPr>
            <w:r>
              <w:t>Effects</w:t>
            </w:r>
          </w:p>
        </w:tc>
        <w:tc>
          <w:tcPr>
            <w:tcW w:w="2734" w:type="dxa"/>
          </w:tcPr>
          <w:p w14:paraId="01EC996E" w14:textId="77777777" w:rsidR="00637D88" w:rsidRDefault="00637D88" w:rsidP="00EB5C61">
            <w:pPr>
              <w:jc w:val="center"/>
            </w:pPr>
            <w:r>
              <w:t>Solutions</w:t>
            </w:r>
          </w:p>
        </w:tc>
      </w:tr>
      <w:tr w:rsidR="00637D88" w14:paraId="4011156C" w14:textId="77777777" w:rsidTr="00EB5C61">
        <w:trPr>
          <w:trHeight w:val="760"/>
        </w:trPr>
        <w:tc>
          <w:tcPr>
            <w:tcW w:w="3712" w:type="dxa"/>
          </w:tcPr>
          <w:p w14:paraId="1E76A4DE" w14:textId="77777777" w:rsidR="00637D88" w:rsidRPr="00344C6F" w:rsidRDefault="00637D88" w:rsidP="00EB5C61">
            <w:pPr>
              <w:jc w:val="both"/>
              <w:rPr>
                <w:sz w:val="28"/>
                <w:szCs w:val="28"/>
              </w:rPr>
            </w:pPr>
            <w:r w:rsidRPr="00344C6F">
              <w:rPr>
                <w:sz w:val="28"/>
                <w:szCs w:val="28"/>
              </w:rPr>
              <w:t xml:space="preserve">Different service delivery </w:t>
            </w:r>
          </w:p>
          <w:p w14:paraId="489F96EA" w14:textId="77777777" w:rsidR="00637D88" w:rsidRDefault="00637D88" w:rsidP="00EB5C61">
            <w:pPr>
              <w:jc w:val="both"/>
            </w:pPr>
          </w:p>
        </w:tc>
        <w:tc>
          <w:tcPr>
            <w:tcW w:w="3796" w:type="dxa"/>
          </w:tcPr>
          <w:p w14:paraId="2D6D66AD" w14:textId="77777777" w:rsidR="00637D88" w:rsidRDefault="00637D88" w:rsidP="00EB5C61">
            <w:pPr>
              <w:jc w:val="both"/>
            </w:pPr>
            <w:r>
              <w:t>Loss of control over the infrastructure of the cloud</w:t>
            </w:r>
          </w:p>
        </w:tc>
        <w:tc>
          <w:tcPr>
            <w:tcW w:w="2734" w:type="dxa"/>
          </w:tcPr>
          <w:p w14:paraId="5908C241" w14:textId="77777777" w:rsidR="00637D88" w:rsidRDefault="00637D88" w:rsidP="00EB5C61">
            <w:pPr>
              <w:jc w:val="both"/>
            </w:pPr>
            <w:r w:rsidRPr="00B511A9">
              <w:t>provided services that were controlled and supervised</w:t>
            </w:r>
          </w:p>
        </w:tc>
      </w:tr>
      <w:tr w:rsidR="00637D88" w14:paraId="03FE2771" w14:textId="77777777" w:rsidTr="00EB5C61">
        <w:trPr>
          <w:trHeight w:val="796"/>
        </w:trPr>
        <w:tc>
          <w:tcPr>
            <w:tcW w:w="3712" w:type="dxa"/>
          </w:tcPr>
          <w:p w14:paraId="6A6FB9F5" w14:textId="77777777" w:rsidR="00637D88" w:rsidRPr="00344C6F" w:rsidRDefault="00637D88" w:rsidP="00EB5C61">
            <w:pPr>
              <w:jc w:val="both"/>
              <w:rPr>
                <w:sz w:val="28"/>
                <w:szCs w:val="28"/>
              </w:rPr>
            </w:pPr>
            <w:r w:rsidRPr="00344C6F">
              <w:rPr>
                <w:sz w:val="28"/>
                <w:szCs w:val="28"/>
              </w:rPr>
              <w:t>Misuse</w:t>
            </w:r>
            <w:r>
              <w:rPr>
                <w:sz w:val="28"/>
                <w:szCs w:val="28"/>
              </w:rPr>
              <w:t xml:space="preserve"> </w:t>
            </w:r>
            <w:r w:rsidRPr="00344C6F">
              <w:rPr>
                <w:sz w:val="28"/>
                <w:szCs w:val="28"/>
              </w:rPr>
              <w:t>and criminal application of cloud computing</w:t>
            </w:r>
          </w:p>
          <w:p w14:paraId="5B3DD128" w14:textId="77777777" w:rsidR="00637D88" w:rsidRDefault="00637D88" w:rsidP="00EB5C61">
            <w:pPr>
              <w:jc w:val="both"/>
            </w:pPr>
          </w:p>
        </w:tc>
        <w:tc>
          <w:tcPr>
            <w:tcW w:w="3796" w:type="dxa"/>
          </w:tcPr>
          <w:p w14:paraId="6D8DCD9C" w14:textId="77777777" w:rsidR="00637D88" w:rsidRDefault="00637D88" w:rsidP="00EB5C61">
            <w:pPr>
              <w:jc w:val="both"/>
            </w:pPr>
            <w:r w:rsidRPr="00E44308">
              <w:t>Due to unclear sign-ups, there is a loss of validation, service fraud, and a stronger attack.</w:t>
            </w:r>
          </w:p>
        </w:tc>
        <w:tc>
          <w:tcPr>
            <w:tcW w:w="2734" w:type="dxa"/>
          </w:tcPr>
          <w:p w14:paraId="7415D0F4" w14:textId="77777777" w:rsidR="00637D88" w:rsidRDefault="00637D88" w:rsidP="00EB5C61">
            <w:pPr>
              <w:jc w:val="both"/>
            </w:pPr>
            <w:r w:rsidRPr="00B511A9">
              <w:t>Observe the state of the network and use strong registration</w:t>
            </w:r>
            <w:r>
              <w:t>,</w:t>
            </w:r>
            <w:r w:rsidRPr="00B511A9">
              <w:t xml:space="preserve"> authentication methods.</w:t>
            </w:r>
          </w:p>
        </w:tc>
      </w:tr>
      <w:tr w:rsidR="00637D88" w14:paraId="4456D41C" w14:textId="77777777" w:rsidTr="00EB5C61">
        <w:trPr>
          <w:trHeight w:val="760"/>
        </w:trPr>
        <w:tc>
          <w:tcPr>
            <w:tcW w:w="3712" w:type="dxa"/>
          </w:tcPr>
          <w:p w14:paraId="483BC4D6" w14:textId="77777777" w:rsidR="00637D88" w:rsidRDefault="00637D88" w:rsidP="00EB5C61">
            <w:pPr>
              <w:jc w:val="both"/>
              <w:rPr>
                <w:sz w:val="24"/>
                <w:szCs w:val="24"/>
              </w:rPr>
            </w:pPr>
            <w:r w:rsidRPr="00344C6F">
              <w:rPr>
                <w:sz w:val="28"/>
                <w:szCs w:val="28"/>
              </w:rPr>
              <w:t>Unsecured software interfaces and APIs</w:t>
            </w:r>
            <w:r w:rsidRPr="00344C6F">
              <w:rPr>
                <w:sz w:val="24"/>
                <w:szCs w:val="24"/>
              </w:rPr>
              <w:t>:</w:t>
            </w:r>
          </w:p>
          <w:p w14:paraId="37FB14B8" w14:textId="77777777" w:rsidR="00637D88" w:rsidRDefault="00637D88" w:rsidP="00EB5C61">
            <w:pPr>
              <w:jc w:val="both"/>
            </w:pPr>
          </w:p>
        </w:tc>
        <w:tc>
          <w:tcPr>
            <w:tcW w:w="3796" w:type="dxa"/>
          </w:tcPr>
          <w:p w14:paraId="36569B8E" w14:textId="77777777" w:rsidR="00637D88" w:rsidRDefault="00637D88" w:rsidP="00EB5C61">
            <w:r w:rsidRPr="00E44308">
              <w:t>Incorrect</w:t>
            </w:r>
            <w:r>
              <w:t xml:space="preserve"> </w:t>
            </w:r>
            <w:r w:rsidRPr="00E44308">
              <w:t>transfer of the content,</w:t>
            </w:r>
            <w:r>
              <w:t xml:space="preserve"> </w:t>
            </w:r>
            <w:r w:rsidRPr="00E44308">
              <w:t>improper</w:t>
            </w:r>
            <w:r>
              <w:t xml:space="preserve">, </w:t>
            </w:r>
            <w:r w:rsidRPr="00E44308">
              <w:t>authentication, and authorization</w:t>
            </w:r>
          </w:p>
        </w:tc>
        <w:tc>
          <w:tcPr>
            <w:tcW w:w="2734" w:type="dxa"/>
          </w:tcPr>
          <w:p w14:paraId="339A5FB8" w14:textId="77777777" w:rsidR="00637D88" w:rsidRDefault="00637D88" w:rsidP="00EB5C61">
            <w:pPr>
              <w:jc w:val="both"/>
            </w:pPr>
            <w:r w:rsidRPr="00B511A9">
              <w:t>Strong access control and authentication measures are used, and data transfer is secured.</w:t>
            </w:r>
          </w:p>
        </w:tc>
      </w:tr>
      <w:tr w:rsidR="00637D88" w14:paraId="3ECE3072" w14:textId="77777777" w:rsidTr="00EB5C61">
        <w:trPr>
          <w:trHeight w:val="760"/>
        </w:trPr>
        <w:tc>
          <w:tcPr>
            <w:tcW w:w="3712" w:type="dxa"/>
          </w:tcPr>
          <w:p w14:paraId="52140DD6" w14:textId="77777777" w:rsidR="00637D88" w:rsidRPr="00E44308" w:rsidRDefault="00637D88" w:rsidP="00EB5C61">
            <w:pPr>
              <w:jc w:val="both"/>
              <w:rPr>
                <w:sz w:val="28"/>
                <w:szCs w:val="28"/>
              </w:rPr>
            </w:pPr>
            <w:r w:rsidRPr="00E44308">
              <w:rPr>
                <w:sz w:val="28"/>
                <w:szCs w:val="28"/>
              </w:rPr>
              <w:t>Malicious insiders</w:t>
            </w:r>
          </w:p>
          <w:p w14:paraId="6663B883" w14:textId="77777777" w:rsidR="00637D88" w:rsidRDefault="00637D88" w:rsidP="00EB5C61">
            <w:pPr>
              <w:jc w:val="both"/>
            </w:pPr>
          </w:p>
        </w:tc>
        <w:tc>
          <w:tcPr>
            <w:tcW w:w="3796" w:type="dxa"/>
          </w:tcPr>
          <w:p w14:paraId="1AAA5767" w14:textId="77777777" w:rsidR="00637D88" w:rsidRDefault="00637D88" w:rsidP="00EB5C61">
            <w:r w:rsidRPr="00E44308">
              <w:t>resource penetration, asset damage, productivity loss, and operational impact</w:t>
            </w:r>
          </w:p>
        </w:tc>
        <w:tc>
          <w:tcPr>
            <w:tcW w:w="2734" w:type="dxa"/>
          </w:tcPr>
          <w:p w14:paraId="13E7CDC8" w14:textId="77777777" w:rsidR="00637D88" w:rsidRDefault="00637D88" w:rsidP="00EB5C61">
            <w:pPr>
              <w:jc w:val="both"/>
            </w:pPr>
            <w:r w:rsidRPr="00B511A9">
              <w:t>Utilization reporting and breach alerts, as well as open security and management procedures</w:t>
            </w:r>
          </w:p>
        </w:tc>
      </w:tr>
      <w:tr w:rsidR="00637D88" w14:paraId="78E6C45A" w14:textId="77777777" w:rsidTr="00EB5C61">
        <w:trPr>
          <w:trHeight w:val="760"/>
        </w:trPr>
        <w:tc>
          <w:tcPr>
            <w:tcW w:w="3712" w:type="dxa"/>
          </w:tcPr>
          <w:p w14:paraId="07256780" w14:textId="77777777" w:rsidR="00637D88" w:rsidRPr="00751BE2" w:rsidRDefault="00637D88" w:rsidP="00EB5C61">
            <w:pPr>
              <w:jc w:val="both"/>
              <w:rPr>
                <w:sz w:val="28"/>
                <w:szCs w:val="28"/>
              </w:rPr>
            </w:pPr>
            <w:r w:rsidRPr="00751BE2">
              <w:rPr>
                <w:sz w:val="28"/>
                <w:szCs w:val="28"/>
              </w:rPr>
              <w:t>Issues with shared technology in a multi-tenancy setting:</w:t>
            </w:r>
          </w:p>
          <w:p w14:paraId="4100440F" w14:textId="77777777" w:rsidR="00637D88" w:rsidRDefault="00637D88" w:rsidP="00EB5C61">
            <w:pPr>
              <w:jc w:val="both"/>
            </w:pPr>
          </w:p>
        </w:tc>
        <w:tc>
          <w:tcPr>
            <w:tcW w:w="3796" w:type="dxa"/>
          </w:tcPr>
          <w:p w14:paraId="423FD3E2" w14:textId="77777777" w:rsidR="00637D88" w:rsidRDefault="00637D88" w:rsidP="00EB5C61">
            <w:pPr>
              <w:jc w:val="both"/>
            </w:pPr>
            <w:r w:rsidRPr="00E44308">
              <w:t>By exploiting the hypervisor, interfere with one user service and other user services.</w:t>
            </w:r>
          </w:p>
        </w:tc>
        <w:tc>
          <w:tcPr>
            <w:tcW w:w="2734" w:type="dxa"/>
          </w:tcPr>
          <w:p w14:paraId="25B0562D" w14:textId="77777777" w:rsidR="00637D88" w:rsidRDefault="00637D88" w:rsidP="00EB5C61">
            <w:pPr>
              <w:jc w:val="both"/>
            </w:pPr>
            <w:r w:rsidRPr="009C4594">
              <w:t>Audit configuration and vulnerabilities, and utilise strong authentication and access control procedures for administrative tasks.</w:t>
            </w:r>
          </w:p>
        </w:tc>
      </w:tr>
      <w:tr w:rsidR="00637D88" w14:paraId="45E94BB6" w14:textId="77777777" w:rsidTr="00EB5C61">
        <w:trPr>
          <w:trHeight w:val="796"/>
        </w:trPr>
        <w:tc>
          <w:tcPr>
            <w:tcW w:w="3712" w:type="dxa"/>
          </w:tcPr>
          <w:p w14:paraId="48079FE4" w14:textId="77777777" w:rsidR="00637D88" w:rsidRPr="00751BE2" w:rsidRDefault="00637D88" w:rsidP="00EB5C61">
            <w:pPr>
              <w:jc w:val="both"/>
              <w:rPr>
                <w:sz w:val="28"/>
                <w:szCs w:val="28"/>
              </w:rPr>
            </w:pPr>
            <w:r w:rsidRPr="00751BE2">
              <w:rPr>
                <w:sz w:val="28"/>
                <w:szCs w:val="28"/>
              </w:rPr>
              <w:t>Data leakage and loss</w:t>
            </w:r>
          </w:p>
          <w:p w14:paraId="678DB695" w14:textId="77777777" w:rsidR="00637D88" w:rsidRDefault="00637D88" w:rsidP="00EB5C61">
            <w:pPr>
              <w:jc w:val="both"/>
            </w:pPr>
          </w:p>
        </w:tc>
        <w:tc>
          <w:tcPr>
            <w:tcW w:w="3796" w:type="dxa"/>
          </w:tcPr>
          <w:p w14:paraId="42A25A48" w14:textId="77777777" w:rsidR="00637D88" w:rsidRDefault="00637D88" w:rsidP="00EB5C61">
            <w:pPr>
              <w:jc w:val="both"/>
            </w:pPr>
            <w:r w:rsidRPr="00F602A4">
              <w:t>Data that is personally sensitive may be altered, destroyed, damaged, or erased.</w:t>
            </w:r>
          </w:p>
        </w:tc>
        <w:tc>
          <w:tcPr>
            <w:tcW w:w="2734" w:type="dxa"/>
          </w:tcPr>
          <w:p w14:paraId="696E4210" w14:textId="77777777" w:rsidR="00637D88" w:rsidRDefault="00637D88" w:rsidP="00EB5C61">
            <w:pPr>
              <w:jc w:val="both"/>
            </w:pPr>
            <w:r w:rsidRPr="009C4594">
              <w:t>provide systems for data backup and storage</w:t>
            </w:r>
          </w:p>
        </w:tc>
      </w:tr>
      <w:tr w:rsidR="00637D88" w14:paraId="1B640373" w14:textId="77777777" w:rsidTr="00EB5C61">
        <w:trPr>
          <w:trHeight w:val="760"/>
        </w:trPr>
        <w:tc>
          <w:tcPr>
            <w:tcW w:w="3712" w:type="dxa"/>
          </w:tcPr>
          <w:p w14:paraId="220A4E2D" w14:textId="77777777" w:rsidR="00637D88" w:rsidRPr="00751BE2" w:rsidRDefault="00637D88" w:rsidP="00EB5C61">
            <w:pPr>
              <w:jc w:val="both"/>
              <w:rPr>
                <w:sz w:val="28"/>
                <w:szCs w:val="28"/>
              </w:rPr>
            </w:pPr>
            <w:r w:rsidRPr="00751BE2">
              <w:rPr>
                <w:sz w:val="28"/>
                <w:szCs w:val="28"/>
              </w:rPr>
              <w:t>Service hijacking</w:t>
            </w:r>
          </w:p>
          <w:p w14:paraId="0065CBA6" w14:textId="77777777" w:rsidR="00637D88" w:rsidRDefault="00637D88" w:rsidP="00EB5C61">
            <w:pPr>
              <w:jc w:val="both"/>
            </w:pPr>
          </w:p>
        </w:tc>
        <w:tc>
          <w:tcPr>
            <w:tcW w:w="3796" w:type="dxa"/>
          </w:tcPr>
          <w:p w14:paraId="5C4254BA" w14:textId="77777777" w:rsidR="00637D88" w:rsidRDefault="00637D88" w:rsidP="00EB5C61">
            <w:pPr>
              <w:jc w:val="both"/>
            </w:pPr>
            <w:r w:rsidRPr="00F602A4">
              <w:t>Stolen user account credentials give access to a crucial region of the cloud, putting the security of the services at risk.</w:t>
            </w:r>
          </w:p>
        </w:tc>
        <w:tc>
          <w:tcPr>
            <w:tcW w:w="2734" w:type="dxa"/>
          </w:tcPr>
          <w:p w14:paraId="77B950F7" w14:textId="77777777" w:rsidR="00637D88" w:rsidRDefault="00637D88" w:rsidP="00EB5C61">
            <w:pPr>
              <w:jc w:val="both"/>
            </w:pPr>
            <w:r w:rsidRPr="009C4594">
              <w:t>use of powerful authentication techniques, security guidelines, and encrypted communication</w:t>
            </w:r>
          </w:p>
        </w:tc>
      </w:tr>
      <w:tr w:rsidR="00637D88" w14:paraId="41DA2517" w14:textId="77777777" w:rsidTr="00EB5C61">
        <w:trPr>
          <w:trHeight w:val="760"/>
        </w:trPr>
        <w:tc>
          <w:tcPr>
            <w:tcW w:w="3712" w:type="dxa"/>
          </w:tcPr>
          <w:p w14:paraId="66E52605" w14:textId="77777777" w:rsidR="00637D88" w:rsidRDefault="00637D88" w:rsidP="00EB5C61">
            <w:pPr>
              <w:jc w:val="both"/>
              <w:rPr>
                <w:sz w:val="28"/>
                <w:szCs w:val="28"/>
              </w:rPr>
            </w:pPr>
            <w:r w:rsidRPr="00BD0F3A">
              <w:rPr>
                <w:sz w:val="28"/>
                <w:szCs w:val="28"/>
              </w:rPr>
              <w:t>Risk profiling</w:t>
            </w:r>
          </w:p>
          <w:p w14:paraId="7FF08673" w14:textId="77777777" w:rsidR="00637D88" w:rsidRPr="00751BE2" w:rsidRDefault="00637D88" w:rsidP="00EB5C6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96" w:type="dxa"/>
          </w:tcPr>
          <w:p w14:paraId="4962D48D" w14:textId="77777777" w:rsidR="00637D88" w:rsidRDefault="00637D88" w:rsidP="00EB5C61">
            <w:pPr>
              <w:jc w:val="both"/>
            </w:pPr>
            <w:r w:rsidRPr="00F602A4">
              <w:t>Operations involving internal security, security guidelines, configuration breaches, patching, auditing, and logging</w:t>
            </w:r>
          </w:p>
        </w:tc>
        <w:tc>
          <w:tcPr>
            <w:tcW w:w="2734" w:type="dxa"/>
          </w:tcPr>
          <w:p w14:paraId="6F80F8EA" w14:textId="77777777" w:rsidR="00637D88" w:rsidRDefault="00637D88" w:rsidP="00EB5C61">
            <w:pPr>
              <w:jc w:val="both"/>
            </w:pPr>
            <w:r w:rsidRPr="009C4594">
              <w:t>Recognize incomplete logs, infrastructure, and data aspects in order to safeguard the data use monitoring and altering system.</w:t>
            </w:r>
          </w:p>
        </w:tc>
      </w:tr>
      <w:tr w:rsidR="00637D88" w14:paraId="35536425" w14:textId="77777777" w:rsidTr="00EB5C61">
        <w:trPr>
          <w:trHeight w:val="760"/>
        </w:trPr>
        <w:tc>
          <w:tcPr>
            <w:tcW w:w="3712" w:type="dxa"/>
          </w:tcPr>
          <w:p w14:paraId="68CDB566" w14:textId="77777777" w:rsidR="00637D88" w:rsidRDefault="00637D88" w:rsidP="00EB5C61">
            <w:pPr>
              <w:jc w:val="both"/>
              <w:rPr>
                <w:sz w:val="28"/>
                <w:szCs w:val="28"/>
              </w:rPr>
            </w:pPr>
            <w:r w:rsidRPr="00BD0F3A">
              <w:rPr>
                <w:sz w:val="28"/>
                <w:szCs w:val="28"/>
              </w:rPr>
              <w:t>Identity theft</w:t>
            </w:r>
          </w:p>
          <w:p w14:paraId="36B50649" w14:textId="77777777" w:rsidR="00637D88" w:rsidRPr="00BD0F3A" w:rsidRDefault="00637D88" w:rsidP="00EB5C6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96" w:type="dxa"/>
          </w:tcPr>
          <w:p w14:paraId="59BEFE80" w14:textId="77777777" w:rsidR="00637D88" w:rsidRDefault="00637D88" w:rsidP="00EB5C61">
            <w:pPr>
              <w:jc w:val="both"/>
            </w:pPr>
            <w:r w:rsidRPr="00F602A4">
              <w:t>To access that user's resources and obtain credits or other benefits under that user name, an aggressor can obtain the identity of a legitimate user.</w:t>
            </w:r>
          </w:p>
        </w:tc>
        <w:tc>
          <w:tcPr>
            <w:tcW w:w="2734" w:type="dxa"/>
          </w:tcPr>
          <w:p w14:paraId="0F36687E" w14:textId="77777777" w:rsidR="00637D88" w:rsidRDefault="00637D88" w:rsidP="00EB5C61">
            <w:pPr>
              <w:jc w:val="both"/>
            </w:pPr>
            <w:r w:rsidRPr="009C4594">
              <w:t>Authentication methods and strong multi-tier passwords should be used.</w:t>
            </w:r>
          </w:p>
        </w:tc>
      </w:tr>
    </w:tbl>
    <w:p w14:paraId="5B35A606" w14:textId="77777777" w:rsidR="00637D88" w:rsidRDefault="00637D88" w:rsidP="00637D88">
      <w:pPr>
        <w:jc w:val="both"/>
        <w:rPr>
          <w:sz w:val="28"/>
          <w:szCs w:val="28"/>
        </w:rPr>
      </w:pPr>
    </w:p>
    <w:p w14:paraId="342F1211" w14:textId="77777777" w:rsidR="00637D88" w:rsidRDefault="00637D88" w:rsidP="00637D88">
      <w:pPr>
        <w:jc w:val="both"/>
        <w:rPr>
          <w:sz w:val="28"/>
          <w:szCs w:val="28"/>
        </w:rPr>
      </w:pPr>
      <w:r>
        <w:rPr>
          <w:sz w:val="28"/>
          <w:szCs w:val="28"/>
        </w:rPr>
        <w:t>Table 1: Different types of threats, their effects and solutions</w:t>
      </w:r>
    </w:p>
    <w:p w14:paraId="0CD4E082" w14:textId="77777777" w:rsidR="00637D88" w:rsidRDefault="00637D88"/>
    <w:p w14:paraId="5DB595E5" w14:textId="77777777" w:rsidR="00637D88" w:rsidRDefault="00637D88" w:rsidP="00637D88">
      <w:pPr>
        <w:jc w:val="both"/>
        <w:rPr>
          <w:noProof/>
          <w:sz w:val="28"/>
          <w:szCs w:val="28"/>
        </w:rPr>
      </w:pPr>
      <w:r w:rsidRPr="00083C02">
        <w:rPr>
          <w:b/>
          <w:bCs/>
          <w:sz w:val="28"/>
          <w:szCs w:val="28"/>
        </w:rPr>
        <w:t>Attacks:</w:t>
      </w:r>
      <w:r w:rsidRPr="00083C02">
        <w:rPr>
          <w:noProof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7D88" w14:paraId="3AC8FF13" w14:textId="77777777" w:rsidTr="00EB5C61">
        <w:tc>
          <w:tcPr>
            <w:tcW w:w="3005" w:type="dxa"/>
          </w:tcPr>
          <w:p w14:paraId="1A4454A6" w14:textId="77777777" w:rsidR="00637D88" w:rsidRDefault="00637D88" w:rsidP="00EB5C61">
            <w:pPr>
              <w:jc w:val="center"/>
            </w:pPr>
            <w:r>
              <w:t>Attacks</w:t>
            </w:r>
          </w:p>
        </w:tc>
        <w:tc>
          <w:tcPr>
            <w:tcW w:w="3005" w:type="dxa"/>
          </w:tcPr>
          <w:p w14:paraId="4A7031B5" w14:textId="77777777" w:rsidR="00637D88" w:rsidRDefault="00637D88" w:rsidP="00EB5C61">
            <w:pPr>
              <w:jc w:val="center"/>
            </w:pPr>
            <w:r>
              <w:t>Effects</w:t>
            </w:r>
          </w:p>
        </w:tc>
        <w:tc>
          <w:tcPr>
            <w:tcW w:w="3006" w:type="dxa"/>
          </w:tcPr>
          <w:p w14:paraId="4D2FB895" w14:textId="77777777" w:rsidR="00637D88" w:rsidRDefault="00637D88" w:rsidP="00EB5C61">
            <w:pPr>
              <w:jc w:val="center"/>
            </w:pPr>
            <w:r>
              <w:t>Solutions</w:t>
            </w:r>
          </w:p>
        </w:tc>
      </w:tr>
      <w:tr w:rsidR="00637D88" w14:paraId="190B9039" w14:textId="77777777" w:rsidTr="00EB5C61">
        <w:tc>
          <w:tcPr>
            <w:tcW w:w="3005" w:type="dxa"/>
          </w:tcPr>
          <w:p w14:paraId="4BEE58AA" w14:textId="77777777" w:rsidR="00637D88" w:rsidRDefault="00637D88" w:rsidP="00EB5C61">
            <w:pPr>
              <w:jc w:val="both"/>
            </w:pPr>
            <w:r>
              <w:lastRenderedPageBreak/>
              <w:t>Zombie attack</w:t>
            </w:r>
          </w:p>
        </w:tc>
        <w:tc>
          <w:tcPr>
            <w:tcW w:w="3005" w:type="dxa"/>
          </w:tcPr>
          <w:p w14:paraId="11CC46A8" w14:textId="77777777" w:rsidR="00637D88" w:rsidRDefault="00637D88" w:rsidP="00EB5C61">
            <w:pPr>
              <w:jc w:val="both"/>
            </w:pPr>
            <w:r w:rsidRPr="0093027C">
              <w:t>Affected service availability; possibility of creating a phoney service</w:t>
            </w:r>
          </w:p>
        </w:tc>
        <w:tc>
          <w:tcPr>
            <w:tcW w:w="3006" w:type="dxa"/>
          </w:tcPr>
          <w:p w14:paraId="64BF46CA" w14:textId="77777777" w:rsidR="00637D88" w:rsidRDefault="00637D88" w:rsidP="00EB5C61">
            <w:pPr>
              <w:jc w:val="both"/>
            </w:pPr>
            <w:r w:rsidRPr="0093027C">
              <w:t>robust authorisation and authentication</w:t>
            </w:r>
          </w:p>
        </w:tc>
      </w:tr>
      <w:tr w:rsidR="00637D88" w14:paraId="5D590FDD" w14:textId="77777777" w:rsidTr="00EB5C61">
        <w:tc>
          <w:tcPr>
            <w:tcW w:w="3005" w:type="dxa"/>
          </w:tcPr>
          <w:p w14:paraId="6BA89034" w14:textId="77777777" w:rsidR="00637D88" w:rsidRDefault="00637D88" w:rsidP="00EB5C61">
            <w:pPr>
              <w:jc w:val="both"/>
            </w:pPr>
            <w:r w:rsidRPr="0093027C">
              <w:t>attack using service injection</w:t>
            </w:r>
          </w:p>
        </w:tc>
        <w:tc>
          <w:tcPr>
            <w:tcW w:w="3005" w:type="dxa"/>
          </w:tcPr>
          <w:p w14:paraId="3CB10F41" w14:textId="77777777" w:rsidR="00637D88" w:rsidRDefault="00637D88" w:rsidP="00EB5C61">
            <w:pPr>
              <w:jc w:val="both"/>
            </w:pPr>
            <w:r w:rsidRPr="0093027C">
              <w:t>Service integrity is compromised, and users are given malicious services in place of legitimate services.</w:t>
            </w:r>
          </w:p>
        </w:tc>
        <w:tc>
          <w:tcPr>
            <w:tcW w:w="3006" w:type="dxa"/>
          </w:tcPr>
          <w:p w14:paraId="6FA30DE5" w14:textId="77777777" w:rsidR="00637D88" w:rsidRDefault="00637D88" w:rsidP="00EB5C61">
            <w:pPr>
              <w:jc w:val="both"/>
            </w:pPr>
            <w:r w:rsidRPr="00D742EF">
              <w:t>Service integrity is compromised, and users are given malicious services in place of legitimate services.</w:t>
            </w:r>
          </w:p>
        </w:tc>
      </w:tr>
      <w:tr w:rsidR="00637D88" w14:paraId="0431D818" w14:textId="77777777" w:rsidTr="00EB5C61">
        <w:tc>
          <w:tcPr>
            <w:tcW w:w="3005" w:type="dxa"/>
          </w:tcPr>
          <w:p w14:paraId="3CC26CEC" w14:textId="77777777" w:rsidR="00637D88" w:rsidRDefault="00637D88" w:rsidP="00EB5C61">
            <w:pPr>
              <w:jc w:val="both"/>
            </w:pPr>
            <w:r w:rsidRPr="00D742EF">
              <w:t>port checking</w:t>
            </w:r>
          </w:p>
        </w:tc>
        <w:tc>
          <w:tcPr>
            <w:tcW w:w="3005" w:type="dxa"/>
          </w:tcPr>
          <w:p w14:paraId="09D97932" w14:textId="77777777" w:rsidR="00637D88" w:rsidRDefault="00637D88" w:rsidP="00EB5C61">
            <w:pPr>
              <w:jc w:val="both"/>
            </w:pPr>
            <w:r w:rsidRPr="00D742EF">
              <w:t>Unusual service behaviour reduces service availability</w:t>
            </w:r>
          </w:p>
        </w:tc>
        <w:tc>
          <w:tcPr>
            <w:tcW w:w="3006" w:type="dxa"/>
          </w:tcPr>
          <w:p w14:paraId="770B365F" w14:textId="77777777" w:rsidR="00637D88" w:rsidRDefault="00637D88" w:rsidP="00EB5C61">
            <w:pPr>
              <w:jc w:val="both"/>
            </w:pPr>
            <w:r w:rsidRPr="00D742EF">
              <w:t>Strong port security is necessary</w:t>
            </w:r>
          </w:p>
        </w:tc>
      </w:tr>
      <w:tr w:rsidR="00637D88" w14:paraId="0E6A0D30" w14:textId="77777777" w:rsidTr="00EB5C61">
        <w:tc>
          <w:tcPr>
            <w:tcW w:w="3005" w:type="dxa"/>
          </w:tcPr>
          <w:p w14:paraId="073BD4AF" w14:textId="77777777" w:rsidR="00637D88" w:rsidRDefault="00637D88" w:rsidP="00EB5C61">
            <w:pPr>
              <w:jc w:val="both"/>
            </w:pPr>
            <w:r>
              <w:t>Phishing attack</w:t>
            </w:r>
          </w:p>
        </w:tc>
        <w:tc>
          <w:tcPr>
            <w:tcW w:w="3005" w:type="dxa"/>
          </w:tcPr>
          <w:p w14:paraId="1D5AE763" w14:textId="77777777" w:rsidR="00637D88" w:rsidRDefault="00637D88" w:rsidP="00EB5C61">
            <w:pPr>
              <w:jc w:val="both"/>
            </w:pPr>
            <w:r w:rsidRPr="00D742EF">
              <w:t>Affect the user's private information that shouldn't be shared</w:t>
            </w:r>
          </w:p>
        </w:tc>
        <w:tc>
          <w:tcPr>
            <w:tcW w:w="3006" w:type="dxa"/>
          </w:tcPr>
          <w:p w14:paraId="436B8214" w14:textId="77777777" w:rsidR="00637D88" w:rsidRDefault="00637D88" w:rsidP="00EB5C61">
            <w:pPr>
              <w:jc w:val="both"/>
            </w:pPr>
            <w:r w:rsidRPr="00D742EF">
              <w:t>employ a secure web link (HTTPS)</w:t>
            </w:r>
          </w:p>
        </w:tc>
      </w:tr>
      <w:tr w:rsidR="00637D88" w14:paraId="7FDB4E96" w14:textId="77777777" w:rsidTr="00EB5C61">
        <w:tc>
          <w:tcPr>
            <w:tcW w:w="3005" w:type="dxa"/>
          </w:tcPr>
          <w:p w14:paraId="1588AEB3" w14:textId="77777777" w:rsidR="00637D88" w:rsidRDefault="00637D88" w:rsidP="00EB5C61">
            <w:pPr>
              <w:jc w:val="both"/>
            </w:pPr>
            <w:r w:rsidRPr="00D742EF">
              <w:t>attack through the backdoor</w:t>
            </w:r>
          </w:p>
        </w:tc>
        <w:tc>
          <w:tcPr>
            <w:tcW w:w="3005" w:type="dxa"/>
          </w:tcPr>
          <w:p w14:paraId="37A2CEB6" w14:textId="77777777" w:rsidR="00637D88" w:rsidRDefault="00637D88" w:rsidP="00EB5C61">
            <w:pPr>
              <w:jc w:val="both"/>
            </w:pPr>
            <w:r w:rsidRPr="00D742EF">
              <w:t>has an impact on the service's accessibility and data privacy, and offers rights for accessing legitimate user resources.</w:t>
            </w:r>
          </w:p>
        </w:tc>
        <w:tc>
          <w:tcPr>
            <w:tcW w:w="3006" w:type="dxa"/>
          </w:tcPr>
          <w:p w14:paraId="7BE0F31B" w14:textId="77777777" w:rsidR="00637D88" w:rsidRDefault="00637D88" w:rsidP="00EB5C61">
            <w:pPr>
              <w:jc w:val="both"/>
            </w:pPr>
            <w:r w:rsidRPr="00D742EF">
              <w:t>Strong authentication, identification, and isolation procedures are necessary.</w:t>
            </w:r>
          </w:p>
        </w:tc>
      </w:tr>
    </w:tbl>
    <w:p w14:paraId="1B62D365" w14:textId="77777777" w:rsidR="00637D88" w:rsidRDefault="00637D88" w:rsidP="00637D88">
      <w:pPr>
        <w:jc w:val="both"/>
      </w:pPr>
    </w:p>
    <w:p w14:paraId="395489C1" w14:textId="77777777" w:rsidR="00637D88" w:rsidRDefault="00637D88"/>
    <w:sectPr w:rsidR="00637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88"/>
    <w:rsid w:val="000566C5"/>
    <w:rsid w:val="0063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CFF5"/>
  <w15:chartTrackingRefBased/>
  <w15:docId w15:val="{7DF9EB21-12E9-4850-9F60-1EC7BF31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D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1NH19CS047 .Nithish</dc:creator>
  <cp:keywords/>
  <dc:description/>
  <cp:lastModifiedBy>1NH19CS047 .Nithish</cp:lastModifiedBy>
  <cp:revision>2</cp:revision>
  <dcterms:created xsi:type="dcterms:W3CDTF">2022-10-31T04:26:00Z</dcterms:created>
  <dcterms:modified xsi:type="dcterms:W3CDTF">2022-10-31T04:26:00Z</dcterms:modified>
</cp:coreProperties>
</file>