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787EE3" w:rsidP="7D88FEFB" w:rsidRDefault="17002FF9" w14:paraId="2C078E63" w14:textId="2238B395">
      <w:pPr>
        <w:spacing w:line="276" w:lineRule="auto"/>
        <w:rPr>
          <w:rFonts w:ascii="Times New Roman" w:hAnsi="Times New Roman" w:eastAsia="Times New Roman" w:cs="Times New Roman"/>
        </w:rPr>
      </w:pPr>
      <w:r w:rsidRPr="7D88FEFB" w:rsidR="17002FF9">
        <w:rPr>
          <w:rFonts w:ascii="Times New Roman" w:hAnsi="Times New Roman" w:eastAsia="Times New Roman" w:cs="Times New Roman"/>
        </w:rPr>
        <w:t>202423975 – Manuel Mejía</w:t>
      </w:r>
    </w:p>
    <w:p w:rsidR="0CF1567E" w:rsidP="7D88FEFB" w:rsidRDefault="0CF1567E" w14:paraId="69DF69D4" w14:textId="230E7AB3">
      <w:pPr>
        <w:spacing w:line="276" w:lineRule="auto"/>
        <w:rPr>
          <w:rFonts w:ascii="Times New Roman" w:hAnsi="Times New Roman" w:eastAsia="Times New Roman" w:cs="Times New Roman"/>
        </w:rPr>
      </w:pPr>
      <w:r w:rsidRPr="7D88FEFB" w:rsidR="0CF1567E">
        <w:rPr>
          <w:rFonts w:ascii="Times New Roman" w:hAnsi="Times New Roman" w:eastAsia="Times New Roman" w:cs="Times New Roman"/>
        </w:rPr>
        <w:t xml:space="preserve">202420898 – Daniel </w:t>
      </w:r>
      <w:r w:rsidRPr="7D88FEFB" w:rsidR="4B49C610">
        <w:rPr>
          <w:rFonts w:ascii="Times New Roman" w:hAnsi="Times New Roman" w:eastAsia="Times New Roman" w:cs="Times New Roman"/>
        </w:rPr>
        <w:t>Rincón</w:t>
      </w:r>
    </w:p>
    <w:p w:rsidR="2D65A744" w:rsidP="7D88FEFB" w:rsidRDefault="0CF1567E" w14:paraId="6F2F9555" w14:textId="73BA2A70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7D88FEFB" w:rsidR="4B49C610">
        <w:rPr>
          <w:rFonts w:ascii="Times New Roman" w:hAnsi="Times New Roman" w:eastAsia="Times New Roman" w:cs="Times New Roman"/>
        </w:rPr>
        <w:t>202420166 – Isabela</w:t>
      </w:r>
      <w:r w:rsidRPr="7D88FEFB" w:rsidR="0CF1567E">
        <w:rPr>
          <w:rFonts w:ascii="Times New Roman" w:hAnsi="Times New Roman" w:eastAsia="Times New Roman" w:cs="Times New Roman"/>
        </w:rPr>
        <w:t xml:space="preserve"> </w:t>
      </w:r>
      <w:r w:rsidRPr="7D88FEFB" w:rsidR="0CF1567E">
        <w:rPr>
          <w:rFonts w:ascii="Times New Roman" w:hAnsi="Times New Roman" w:eastAsia="Times New Roman" w:cs="Times New Roman"/>
        </w:rPr>
        <w:t>Archbold</w:t>
      </w:r>
    </w:p>
    <w:p w:rsidR="7DE437AE" w:rsidP="7D88FEFB" w:rsidRDefault="7DE437AE" w14:paraId="37BBC5D1" w14:textId="64D12D66">
      <w:pPr>
        <w:rPr>
          <w:rFonts w:ascii="Times New Roman" w:hAnsi="Times New Roman" w:eastAsia="Times New Roman" w:cs="Times New Roman"/>
        </w:rPr>
      </w:pPr>
    </w:p>
    <w:p w:rsidR="17002FF9" w:rsidP="7D88FEFB" w:rsidRDefault="17002FF9" w14:paraId="3274D87C" w14:textId="172A6FEE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7D88FEFB" w:rsidR="17002FF9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Documento de Diseño</w:t>
      </w:r>
    </w:p>
    <w:p w:rsidR="3620B084" w:rsidP="7D88FEFB" w:rsidRDefault="343F3EDC" w14:paraId="4266A20E" w14:textId="0AB729F7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Índice</w:t>
      </w: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– Proyecto 1</w:t>
      </w:r>
    </w:p>
    <w:p w:rsidR="343F3EDC" w:rsidP="7D88FEFB" w:rsidRDefault="0E9264B9" w14:paraId="627DD2BE" w14:textId="5EE48D8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0E9264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Contexto del problema</w:t>
      </w:r>
      <w:r>
        <w:br/>
      </w:r>
      <w:r w:rsidRPr="7D88FEFB" w:rsidR="0E9264B9">
        <w:rPr>
          <w:rFonts w:ascii="Times New Roman" w:hAnsi="Times New Roman" w:eastAsia="Times New Roman" w:cs="Times New Roman"/>
          <w:sz w:val="28"/>
          <w:szCs w:val="28"/>
        </w:rPr>
        <w:t xml:space="preserve">  1.1. Descripción general del sistema</w:t>
      </w:r>
      <w:r>
        <w:br/>
      </w:r>
      <w:r w:rsidRPr="7D88FEFB" w:rsidR="0E9264B9">
        <w:rPr>
          <w:rFonts w:ascii="Times New Roman" w:hAnsi="Times New Roman" w:eastAsia="Times New Roman" w:cs="Times New Roman"/>
          <w:sz w:val="28"/>
          <w:szCs w:val="28"/>
        </w:rPr>
        <w:t xml:space="preserve">  1.2. Problemática principal</w:t>
      </w:r>
      <w:r>
        <w:br/>
      </w:r>
      <w:r w:rsidRPr="7D88FEFB" w:rsidR="0E9264B9">
        <w:rPr>
          <w:rFonts w:ascii="Times New Roman" w:hAnsi="Times New Roman" w:eastAsia="Times New Roman" w:cs="Times New Roman"/>
          <w:sz w:val="28"/>
          <w:szCs w:val="28"/>
        </w:rPr>
        <w:t xml:space="preserve">  1.3. Actores involucrados</w:t>
      </w:r>
    </w:p>
    <w:p w:rsidR="343F3EDC" w:rsidP="7D88FEFB" w:rsidRDefault="343F3EDC" w14:paraId="601454FA" w14:textId="5450D849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Alcance de la solución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 2.1. Funcionalidades incluidas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 2.2. Funcionalidades futuras (fuera del alcance actual)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 2.3. Supuestos generales</w:t>
      </w:r>
    </w:p>
    <w:p w:rsidR="343F3EDC" w:rsidP="7D88FEFB" w:rsidRDefault="343F3EDC" w14:paraId="6B11C8A7" w14:textId="729D81E1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Restricciones y limitaciones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 3.1. Restricciones</w:t>
      </w:r>
      <w:r w:rsidRPr="7D88FEFB" w:rsidR="579D290E">
        <w:rPr>
          <w:rFonts w:ascii="Times New Roman" w:hAnsi="Times New Roman" w:eastAsia="Times New Roman" w:cs="Times New Roman"/>
          <w:sz w:val="28"/>
          <w:szCs w:val="28"/>
        </w:rPr>
        <w:t xml:space="preserve"> y</w:t>
      </w:r>
      <w:r w:rsidRPr="7D88FEFB" w:rsidR="32137B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88FEFB" w:rsidR="32137BC6">
        <w:rPr>
          <w:rFonts w:ascii="Times New Roman" w:hAnsi="Times New Roman" w:eastAsia="Times New Roman" w:cs="Times New Roman"/>
          <w:sz w:val="28"/>
          <w:szCs w:val="28"/>
        </w:rPr>
        <w:t>limitaciones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técnicas</w:t>
      </w:r>
      <w:r w:rsidRPr="7D88FEFB" w:rsidR="4DC2471D">
        <w:rPr>
          <w:rFonts w:ascii="Times New Roman" w:hAnsi="Times New Roman" w:eastAsia="Times New Roman" w:cs="Times New Roman"/>
          <w:sz w:val="28"/>
          <w:szCs w:val="28"/>
        </w:rPr>
        <w:t xml:space="preserve"> y operativas</w:t>
      </w:r>
    </w:p>
    <w:p w:rsidR="343F3EDC" w:rsidP="7D88FEFB" w:rsidRDefault="343F3EDC" w14:paraId="0EF2A74C" w14:textId="293FD76F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Objetivos 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 4.1. Objetivo general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 4.2. Objetivos específicos</w:t>
      </w:r>
    </w:p>
    <w:p w:rsidR="343F3EDC" w:rsidP="7D88FEFB" w:rsidRDefault="343F3EDC" w14:paraId="1957C0DD" w14:textId="333B4495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 objetivos del sistema</w:t>
      </w:r>
    </w:p>
    <w:p w:rsidR="343F3EDC" w:rsidP="7D88FEFB" w:rsidRDefault="343F3EDC" w14:paraId="2CBF9995" w14:textId="722CEED9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Elementos de la solución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 6.1. Descripción general del diseño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 6.2. Clases principales y sus responsabilidades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 6.3. Métodos y atributos relevantes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 6.4. Relaciones entre clases</w:t>
      </w:r>
    </w:p>
    <w:p w:rsidR="343F3EDC" w:rsidP="7D88FEFB" w:rsidRDefault="343F3EDC" w14:paraId="14108E81" w14:textId="70E31B96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Diagrama de clases de alto nivel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 7.1. Estructura general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 7.2. Relaciones principales</w:t>
      </w:r>
    </w:p>
    <w:p w:rsidR="343F3EDC" w:rsidP="7D88FEFB" w:rsidRDefault="343F3EDC" w14:paraId="68999BE2" w14:textId="7F7A8233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Diagrama de clases de diseño (con métodos y atributos)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 8.1. Descripción del diagrama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 8.2. Justificación de decisiones de diseño</w:t>
      </w:r>
    </w:p>
    <w:p w:rsidR="343F3EDC" w:rsidP="7D88FEFB" w:rsidRDefault="343F3EDC" w14:paraId="3A5DCE0B" w14:textId="5398B733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Diagramas de secuencia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9.1. Compra de tiquetes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9.2. Transferencia de tiquetes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 9.3. Creación de eventos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 9.4. Cancelación de eventos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 9.5. Generación de reportes</w:t>
      </w:r>
    </w:p>
    <w:p w:rsidR="343F3EDC" w:rsidP="7D88FEFB" w:rsidRDefault="343F3EDC" w14:paraId="1CF123F0" w14:textId="7F71ED8C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587718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Información sobre la persistencia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 10.1. Estructura de carpetas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 10.2. Formato de los archivos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 10.3. Esquema de datos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 10.4. Ejemplo de persistencia</w:t>
      </w:r>
    </w:p>
    <w:p w:rsidR="343F3EDC" w:rsidP="7D88FEFB" w:rsidRDefault="10AADDD4" w14:paraId="1A2304EB" w14:textId="7DF267B2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10AADD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Alternativas de solución consideradas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</w:t>
      </w:r>
      <w:r w:rsidRPr="7D88FEFB" w:rsidR="0882BBC6">
        <w:rPr>
          <w:rFonts w:ascii="Times New Roman" w:hAnsi="Times New Roman" w:eastAsia="Times New Roman" w:cs="Times New Roman"/>
          <w:sz w:val="28"/>
          <w:szCs w:val="28"/>
        </w:rPr>
        <w:t>1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.1. Opciones evaluadas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</w:t>
      </w:r>
      <w:r w:rsidRPr="7D88FEFB" w:rsidR="1BDB249E">
        <w:rPr>
          <w:rFonts w:ascii="Times New Roman" w:hAnsi="Times New Roman" w:eastAsia="Times New Roman" w:cs="Times New Roman"/>
          <w:sz w:val="28"/>
          <w:szCs w:val="28"/>
        </w:rPr>
        <w:t>1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.2. Razones para no implementarlas</w:t>
      </w:r>
    </w:p>
    <w:p w:rsidR="343F3EDC" w:rsidP="7D88FEFB" w:rsidRDefault="343F3EDC" w14:paraId="1D82FB1F" w14:textId="0E7FCE03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0BE114E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Preocupaciones y riesgos de la solución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</w:t>
      </w:r>
      <w:r w:rsidRPr="7D88FEFB" w:rsidR="434B4E4F">
        <w:rPr>
          <w:rFonts w:ascii="Times New Roman" w:hAnsi="Times New Roman" w:eastAsia="Times New Roman" w:cs="Times New Roman"/>
          <w:sz w:val="28"/>
          <w:szCs w:val="28"/>
        </w:rPr>
        <w:t>2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.1. Riesgos técnicos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</w:t>
      </w:r>
      <w:r w:rsidRPr="7D88FEFB" w:rsidR="51E7BF30">
        <w:rPr>
          <w:rFonts w:ascii="Times New Roman" w:hAnsi="Times New Roman" w:eastAsia="Times New Roman" w:cs="Times New Roman"/>
          <w:sz w:val="28"/>
          <w:szCs w:val="28"/>
        </w:rPr>
        <w:t>2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.2. Riesgos funcionales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</w:t>
      </w:r>
      <w:r w:rsidRPr="7D88FEFB" w:rsidR="736F587F">
        <w:rPr>
          <w:rFonts w:ascii="Times New Roman" w:hAnsi="Times New Roman" w:eastAsia="Times New Roman" w:cs="Times New Roman"/>
          <w:sz w:val="28"/>
          <w:szCs w:val="28"/>
        </w:rPr>
        <w:t>2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.3. Riesgos de mantenimiento</w:t>
      </w:r>
    </w:p>
    <w:p w:rsidR="343F3EDC" w:rsidP="7D88FEFB" w:rsidRDefault="343F3EDC" w14:paraId="47B46AAA" w14:textId="4540CA21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D88FEFB" w:rsidR="553644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Conclusiones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 1</w:t>
      </w:r>
      <w:r w:rsidRPr="7D88FEFB" w:rsidR="3BD2FD95">
        <w:rPr>
          <w:rFonts w:ascii="Times New Roman" w:hAnsi="Times New Roman" w:eastAsia="Times New Roman" w:cs="Times New Roman"/>
          <w:sz w:val="28"/>
          <w:szCs w:val="28"/>
        </w:rPr>
        <w:t>3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.1. Evaluación general del diseño</w:t>
      </w:r>
      <w:r>
        <w:br/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 xml:space="preserve">  1</w:t>
      </w:r>
      <w:r w:rsidRPr="7D88FEFB" w:rsidR="723B80B2">
        <w:rPr>
          <w:rFonts w:ascii="Times New Roman" w:hAnsi="Times New Roman" w:eastAsia="Times New Roman" w:cs="Times New Roman"/>
          <w:sz w:val="28"/>
          <w:szCs w:val="28"/>
        </w:rPr>
        <w:t>3</w:t>
      </w:r>
      <w:r w:rsidRPr="7D88FEFB" w:rsidR="343F3EDC">
        <w:rPr>
          <w:rFonts w:ascii="Times New Roman" w:hAnsi="Times New Roman" w:eastAsia="Times New Roman" w:cs="Times New Roman"/>
          <w:sz w:val="28"/>
          <w:szCs w:val="28"/>
        </w:rPr>
        <w:t>.2. Proyecciones para la siguiente entrega</w:t>
      </w:r>
    </w:p>
    <w:p w:rsidR="58F3554D" w:rsidP="7D88FEFB" w:rsidRDefault="58F3554D" w14:paraId="4073CD7C" w14:textId="69C51DD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D74AB62" w:rsidP="7D88FEFB" w:rsidRDefault="1D74AB62" w14:paraId="5040E92C" w14:textId="2AC79756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26C12C3" w:rsidP="7D88FEFB" w:rsidRDefault="626C12C3" w14:paraId="0C98B69B" w14:textId="702DD3EA">
      <w:pPr>
        <w:rPr>
          <w:rFonts w:ascii="Times New Roman" w:hAnsi="Times New Roman" w:eastAsia="Times New Roman" w:cs="Times New Roman"/>
        </w:rPr>
      </w:pPr>
      <w:r w:rsidRPr="7D88FEFB">
        <w:rPr>
          <w:rFonts w:ascii="Times New Roman" w:hAnsi="Times New Roman" w:eastAsia="Times New Roman" w:cs="Times New Roman"/>
        </w:rPr>
        <w:br w:type="page"/>
      </w:r>
    </w:p>
    <w:p w:rsidR="626C12C3" w:rsidP="7D88FEFB" w:rsidRDefault="7392839A" w14:paraId="520730B7" w14:textId="1000206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D88FEFB" w:rsidR="7392839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Contexto del Problema</w:t>
      </w:r>
    </w:p>
    <w:p w:rsidR="7392839A" w:rsidP="7D88FEFB" w:rsidRDefault="7392839A" w14:paraId="3EBA6FC3" w14:textId="44F77393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7392839A">
        <w:rPr>
          <w:rFonts w:ascii="Times New Roman" w:hAnsi="Times New Roman" w:eastAsia="Times New Roman" w:cs="Times New Roman"/>
          <w:i w:val="1"/>
          <w:iCs w:val="1"/>
        </w:rPr>
        <w:t xml:space="preserve">1.1 Descripción </w:t>
      </w:r>
      <w:r w:rsidRPr="7D88FEFB" w:rsidR="7392839A">
        <w:rPr>
          <w:rFonts w:ascii="Times New Roman" w:hAnsi="Times New Roman" w:eastAsia="Times New Roman" w:cs="Times New Roman"/>
          <w:i w:val="1"/>
          <w:iCs w:val="1"/>
        </w:rPr>
        <w:t xml:space="preserve">General del </w:t>
      </w:r>
      <w:r w:rsidRPr="7D88FEFB" w:rsidR="7392839A">
        <w:rPr>
          <w:rFonts w:ascii="Times New Roman" w:hAnsi="Times New Roman" w:eastAsia="Times New Roman" w:cs="Times New Roman"/>
          <w:i w:val="1"/>
          <w:iCs w:val="1"/>
        </w:rPr>
        <w:t>Problema</w:t>
      </w:r>
    </w:p>
    <w:p w:rsidR="324C75CD" w:rsidP="7D88FEFB" w:rsidRDefault="57204A1E" w14:paraId="2A9F78D7" w14:textId="403CEA7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El proyecto consiste en el diseño e implementación de una plataforma para la 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compra, gestión y administración de eventos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 de diferentes tipos. El sistema debe permitir la interacción de 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tres actores principales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:</w:t>
      </w:r>
    </w:p>
    <w:p w:rsidR="324C75CD" w:rsidP="7D88FEFB" w:rsidRDefault="57204A1E" w14:paraId="4688AD2C" w14:textId="51A95397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Clientes naturales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, quienes ingresan al sistema para buscar, cotizar y comprar tiquetes de eventos específicos.</w:t>
      </w:r>
    </w:p>
    <w:p w:rsidR="324C75CD" w:rsidP="7D88FEFB" w:rsidRDefault="57204A1E" w14:paraId="7916133C" w14:textId="673F830F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Organizadores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, responsables de la creación y administración de eventos, manejo de 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venues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, definición de precios y configuración de ofertas.</w:t>
      </w:r>
    </w:p>
    <w:p w:rsidR="324C75CD" w:rsidP="7D88FEFB" w:rsidRDefault="57204A1E" w14:paraId="3415AF6B" w14:textId="3C8A5BD3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Administradores</w:t>
      </w: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, encargados de la gestión general del sistema, incluyendo control financiero, sobrecargos, cancelaciones y supervisión global de las operaciones.</w:t>
      </w:r>
    </w:p>
    <w:p w:rsidR="324C75CD" w:rsidP="7D88FEFB" w:rsidRDefault="57204A1E" w14:paraId="08D966A3" w14:textId="2E8DB50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26CCE1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La función principal del sistema es la venta de tiquetes, ya que constituye la base operativa y la funcionalidad más utilizada. El sistema debe manejar diferentes tipos de tiquetes y paquetes, adaptándose a los distintos eventos. Toda la información del sistema debe ser persistente, almacenándose en archivos planos (JSON) para garantizar la recuperación de datos y trazabilidad entre ejecuciones.</w:t>
      </w:r>
    </w:p>
    <w:p w:rsidR="324C75CD" w:rsidP="7D88FEFB" w:rsidRDefault="57204A1E" w14:paraId="31CF0821" w14:textId="7B63F5D0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57204A1E">
        <w:rPr>
          <w:rFonts w:ascii="Times New Roman" w:hAnsi="Times New Roman" w:eastAsia="Times New Roman" w:cs="Times New Roman"/>
          <w:i w:val="1"/>
          <w:iCs w:val="1"/>
        </w:rPr>
        <w:t xml:space="preserve">1.2 </w:t>
      </w:r>
      <w:r w:rsidRPr="7D88FEFB" w:rsidR="04C942BA">
        <w:rPr>
          <w:rFonts w:ascii="Times New Roman" w:hAnsi="Times New Roman" w:eastAsia="Times New Roman" w:cs="Times New Roman"/>
          <w:i w:val="1"/>
          <w:iCs w:val="1"/>
        </w:rPr>
        <w:t>Problemática Principal</w:t>
      </w:r>
    </w:p>
    <w:p w:rsidR="1F43BDDF" w:rsidP="7D88FEFB" w:rsidRDefault="59B7F34F" w14:paraId="1586E11D" w14:textId="14DAE73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1B5AA134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E</w:t>
      </w: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l principal reto es construir una </w:t>
      </w: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plataforma integral y flexible</w:t>
      </w: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 capaz de manejar la compra de distintos tipos de tiquetes para eventos diversos, administrados por diferentes organizadores, y bajo la supervisión centralizada de un administrador.</w:t>
      </w:r>
    </w:p>
    <w:p w:rsidR="1F43BDDF" w:rsidP="7D88FEFB" w:rsidRDefault="59B7F34F" w14:paraId="62C1F212" w14:textId="3C05279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Además, la solución debe garantizar:</w:t>
      </w:r>
    </w:p>
    <w:p w:rsidR="1F43BDDF" w:rsidP="7D88FEFB" w:rsidRDefault="59B7F34F" w14:paraId="0B8E509B" w14:textId="0E202002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Una estructura lógica y modular para las relaciones entre eventos, usuarios y tiquetes.</w:t>
      </w:r>
    </w:p>
    <w:p w:rsidR="1F43BDDF" w:rsidP="7D88FEFB" w:rsidRDefault="59B7F34F" w14:paraId="15CCE399" w14:textId="26455F37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Persistencia eficiente y confiable sin uso de bases de datos externas.</w:t>
      </w:r>
    </w:p>
    <w:p w:rsidR="1F43BDDF" w:rsidP="7D88FEFB" w:rsidRDefault="59B7F34F" w14:paraId="2B5FD98D" w14:textId="4D3B892D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Capacidad de escalar a nuevas funcionalidades sin comprometer el diseño base.</w:t>
      </w:r>
    </w:p>
    <w:p w:rsidR="1F43BDDF" w:rsidP="7D88FEFB" w:rsidRDefault="59B7F34F" w14:paraId="1BADE529" w14:textId="180AE1A7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1B5AA1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Mantenimiento sencillo y extensible para futuras versiones.</w:t>
      </w:r>
    </w:p>
    <w:p w:rsidR="1F43BDDF" w:rsidP="7D88FEFB" w:rsidRDefault="59B7F34F" w14:paraId="0FB234E3" w14:textId="204911DE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59B7F34F">
        <w:rPr>
          <w:rFonts w:ascii="Times New Roman" w:hAnsi="Times New Roman" w:eastAsia="Times New Roman" w:cs="Times New Roman"/>
          <w:i w:val="1"/>
          <w:iCs w:val="1"/>
        </w:rPr>
        <w:t>1.3 Actores Principales</w:t>
      </w:r>
    </w:p>
    <w:p w:rsidR="75FDF783" w:rsidP="7D88FEFB" w:rsidRDefault="75FDF783" w14:paraId="72D362A6" w14:textId="1DC80C4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5FDF783">
        <w:rPr>
          <w:rFonts w:ascii="Times New Roman" w:hAnsi="Times New Roman" w:eastAsia="Times New Roman" w:cs="Times New Roman"/>
          <w:b w:val="1"/>
          <w:bCs w:val="1"/>
          <w:noProof w:val="0"/>
          <w:lang w:val="es-419"/>
        </w:rPr>
        <w:t>Cliente:</w:t>
      </w:r>
      <w:r w:rsidRPr="7D88FEFB" w:rsidR="75FDF783">
        <w:rPr>
          <w:rFonts w:ascii="Times New Roman" w:hAnsi="Times New Roman" w:eastAsia="Times New Roman" w:cs="Times New Roman"/>
          <w:noProof w:val="0"/>
          <w:lang w:val="es-419"/>
        </w:rPr>
        <w:t xml:space="preserve"> actor principal del sistema. Compra, visualiza y gestiona sus tiquetes dentro de su cuenta personal.</w:t>
      </w:r>
    </w:p>
    <w:p w:rsidR="75FDF783" w:rsidP="7D88FEFB" w:rsidRDefault="75FDF783" w14:paraId="0DDCADE8" w14:textId="32ECD6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5FDF783">
        <w:rPr>
          <w:rFonts w:ascii="Times New Roman" w:hAnsi="Times New Roman" w:eastAsia="Times New Roman" w:cs="Times New Roman"/>
          <w:b w:val="1"/>
          <w:bCs w:val="1"/>
          <w:noProof w:val="0"/>
          <w:lang w:val="es-419"/>
        </w:rPr>
        <w:t>Organizador:</w:t>
      </w:r>
      <w:r w:rsidRPr="7D88FEFB" w:rsidR="75FDF783">
        <w:rPr>
          <w:rFonts w:ascii="Times New Roman" w:hAnsi="Times New Roman" w:eastAsia="Times New Roman" w:cs="Times New Roman"/>
          <w:noProof w:val="0"/>
          <w:lang w:val="es-419"/>
        </w:rPr>
        <w:t xml:space="preserve"> genera los eventos, define precios, localidades y administra el </w:t>
      </w:r>
      <w:r w:rsidRPr="7D88FEFB" w:rsidR="75FDF783">
        <w:rPr>
          <w:rFonts w:ascii="Times New Roman" w:hAnsi="Times New Roman" w:eastAsia="Times New Roman" w:cs="Times New Roman"/>
          <w:noProof w:val="0"/>
          <w:lang w:val="es-419"/>
        </w:rPr>
        <w:t>venue</w:t>
      </w:r>
      <w:r w:rsidRPr="7D88FEFB" w:rsidR="75FDF783">
        <w:rPr>
          <w:rFonts w:ascii="Times New Roman" w:hAnsi="Times New Roman" w:eastAsia="Times New Roman" w:cs="Times New Roman"/>
          <w:noProof w:val="0"/>
          <w:lang w:val="es-419"/>
        </w:rPr>
        <w:t>.</w:t>
      </w:r>
    </w:p>
    <w:p w:rsidR="75FDF783" w:rsidP="7D88FEFB" w:rsidRDefault="75FDF783" w14:paraId="49B68562" w14:textId="1F2379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5FDF783">
        <w:rPr>
          <w:rFonts w:ascii="Times New Roman" w:hAnsi="Times New Roman" w:eastAsia="Times New Roman" w:cs="Times New Roman"/>
          <w:b w:val="1"/>
          <w:bCs w:val="1"/>
          <w:noProof w:val="0"/>
          <w:lang w:val="es-419"/>
        </w:rPr>
        <w:t>Administrador:</w:t>
      </w:r>
      <w:r w:rsidRPr="7D88FEFB" w:rsidR="75FDF783">
        <w:rPr>
          <w:rFonts w:ascii="Times New Roman" w:hAnsi="Times New Roman" w:eastAsia="Times New Roman" w:cs="Times New Roman"/>
          <w:noProof w:val="0"/>
          <w:lang w:val="es-419"/>
        </w:rPr>
        <w:t xml:space="preserve"> supervisa la plataforma, aprueba eventos, gestiona finanzas y ejecuta cancelaciones o reembolsos.</w:t>
      </w:r>
    </w:p>
    <w:p w:rsidR="75FDF783" w:rsidP="7D88FEFB" w:rsidRDefault="75FDF783" w14:paraId="705AE49D" w14:textId="132F5D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5FDF783">
        <w:rPr>
          <w:rFonts w:ascii="Times New Roman" w:hAnsi="Times New Roman" w:eastAsia="Times New Roman" w:cs="Times New Roman"/>
          <w:b w:val="1"/>
          <w:bCs w:val="1"/>
          <w:noProof w:val="0"/>
          <w:lang w:val="es-419"/>
        </w:rPr>
        <w:t>Programadores:</w:t>
      </w:r>
      <w:r w:rsidRPr="7D88FEFB" w:rsidR="75FDF783">
        <w:rPr>
          <w:rFonts w:ascii="Times New Roman" w:hAnsi="Times New Roman" w:eastAsia="Times New Roman" w:cs="Times New Roman"/>
          <w:noProof w:val="0"/>
          <w:lang w:val="es-419"/>
        </w:rPr>
        <w:t xml:space="preserve"> responsables de la arquitectura, desarrollo y mantenimiento técnico del sistema.</w:t>
      </w:r>
    </w:p>
    <w:p w:rsidR="3360347E" w:rsidP="7D88FEFB" w:rsidRDefault="3360347E" w14:paraId="46E6B3FA" w14:textId="52C18658">
      <w:pPr>
        <w:pStyle w:val="Normal"/>
        <w:jc w:val="both"/>
        <w:rPr>
          <w:rFonts w:ascii="Times New Roman" w:hAnsi="Times New Roman" w:eastAsia="Times New Roman" w:cs="Times New Roman"/>
        </w:rPr>
      </w:pPr>
      <w:r w:rsidRPr="7D88FEFB" w:rsidR="241A393D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</w:t>
      </w:r>
    </w:p>
    <w:p w:rsidR="19E36D26" w:rsidP="7D88FEFB" w:rsidRDefault="19E36D26" w14:paraId="301D6D6A" w14:textId="5E20180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88FEFB" w:rsidR="19E36D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Alcance de la Solución</w:t>
      </w:r>
    </w:p>
    <w:p w:rsidR="19E36D26" w:rsidP="7D88FEFB" w:rsidRDefault="19E36D26" w14:paraId="081F1174" w14:textId="10D55734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19E36D26">
        <w:rPr>
          <w:rFonts w:ascii="Times New Roman" w:hAnsi="Times New Roman" w:eastAsia="Times New Roman" w:cs="Times New Roman"/>
          <w:i w:val="1"/>
          <w:iCs w:val="1"/>
        </w:rPr>
        <w:t>2.1 Funcionalidades incluidas</w:t>
      </w:r>
    </w:p>
    <w:p w:rsidR="7FFD2864" w:rsidP="7D88FEFB" w:rsidRDefault="7FFD2864" w14:paraId="23F46C47" w14:textId="3B582814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noProof w:val="0"/>
          <w:lang w:val="es-419"/>
        </w:rPr>
        <w:t>La versión actual del sistema permite:</w:t>
      </w:r>
    </w:p>
    <w:p w:rsidR="7FFD2864" w:rsidP="7D88FEFB" w:rsidRDefault="7FFD2864" w14:paraId="4F0DB26B" w14:textId="12B9ED24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Registro de usuarios</w:t>
      </w: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 xml:space="preserve"> (clientes, organizadores, administradores).</w:t>
      </w:r>
    </w:p>
    <w:p w:rsidR="7FFD2864" w:rsidP="7D88FEFB" w:rsidRDefault="7FFD2864" w14:paraId="3E81D70E" w14:textId="5B2169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Compra directa de tiquetes</w:t>
      </w: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 xml:space="preserve"> desde la plataforma, sin redirecciones externas.</w:t>
      </w:r>
    </w:p>
    <w:p w:rsidR="7FFD2864" w:rsidP="7D88FEFB" w:rsidRDefault="7FFD2864" w14:paraId="39D0BA1B" w14:textId="2C7501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Historial de tiquetes</w:t>
      </w: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 xml:space="preserve"> pasados y actuales para cada usuario.</w:t>
      </w:r>
    </w:p>
    <w:p w:rsidR="7FFD2864" w:rsidP="7D88FEFB" w:rsidRDefault="7FFD2864" w14:paraId="2196BFDD" w14:textId="64FB0A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Gestión de saldo virtual</w:t>
      </w: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, que funciona como un sistema de puntos y reembolsos.</w:t>
      </w:r>
    </w:p>
    <w:p w:rsidR="7FFD2864" w:rsidP="7D88FEFB" w:rsidRDefault="7FFD2864" w14:paraId="7332CEB8" w14:textId="56C91E4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Reembolsos automáticos o manuales</w:t>
      </w: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, según tres escenarios:</w:t>
      </w:r>
    </w:p>
    <w:p w:rsidR="7FFD2864" w:rsidP="7D88FEFB" w:rsidRDefault="7FFD2864" w14:paraId="52660E22" w14:textId="0B31C90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Cancelación del evento por parte del administrador.</w:t>
      </w:r>
    </w:p>
    <w:p w:rsidR="7FFD2864" w:rsidP="7D88FEFB" w:rsidRDefault="7FFD2864" w14:paraId="19250682" w14:textId="4158CA47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Cancelación por parte del organizador (por insolvencia).</w:t>
      </w:r>
    </w:p>
    <w:p w:rsidR="7FFD2864" w:rsidP="7D88FEFB" w:rsidRDefault="7FFD2864" w14:paraId="6D3F2B63" w14:textId="491FDEE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b w:val="0"/>
          <w:bCs w:val="0"/>
          <w:noProof w:val="0"/>
          <w:lang w:val="es-419"/>
        </w:rPr>
        <w:t>Solicitud individual del usuario por calamidad.</w:t>
      </w:r>
    </w:p>
    <w:p w:rsidR="7FFD2864" w:rsidP="7D88FEFB" w:rsidRDefault="7FFD2864" w14:paraId="7BA99BC1" w14:textId="141B41C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noProof w:val="0"/>
          <w:lang w:val="es-419"/>
        </w:rPr>
        <w:t>Cada tiquete contiene los siguientes atributos:</w:t>
      </w:r>
    </w:p>
    <w:p w:rsidR="7FFD2864" w:rsidP="7D88FEFB" w:rsidRDefault="7FFD2864" w14:paraId="7EAEE11B" w14:textId="549044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noProof w:val="0"/>
          <w:lang w:val="es-419"/>
        </w:rPr>
        <w:t>Precio, cargo por servicio y cuota de impresión.</w:t>
      </w:r>
    </w:p>
    <w:p w:rsidR="7FFD2864" w:rsidP="7D88FEFB" w:rsidRDefault="7FFD2864" w14:paraId="327700EE" w14:textId="7B4430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noProof w:val="0"/>
          <w:lang w:val="es-419"/>
        </w:rPr>
        <w:t>Evento al que pertenece.</w:t>
      </w:r>
    </w:p>
    <w:p w:rsidR="7FFD2864" w:rsidP="7D88FEFB" w:rsidRDefault="7FFD2864" w14:paraId="397DDD5A" w14:textId="47638D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7FFD2864">
        <w:rPr>
          <w:rFonts w:ascii="Times New Roman" w:hAnsi="Times New Roman" w:eastAsia="Times New Roman" w:cs="Times New Roman"/>
          <w:noProof w:val="0"/>
          <w:lang w:val="es-419"/>
        </w:rPr>
        <w:t>Fecha, hora, número ID y tipo de tiquete.</w:t>
      </w:r>
    </w:p>
    <w:p w:rsidR="173AFF24" w:rsidP="7D88FEFB" w:rsidRDefault="173AFF24" w14:paraId="780CF535" w14:textId="42F4DDFF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  <w:r w:rsidRPr="7D88FEFB" w:rsidR="173AFF24">
        <w:rPr>
          <w:rFonts w:ascii="Times New Roman" w:hAnsi="Times New Roman" w:eastAsia="Times New Roman" w:cs="Times New Roman"/>
          <w:i w:val="1"/>
          <w:iCs w:val="1"/>
        </w:rPr>
        <w:t>2.2 Funcionalidades Futuras</w:t>
      </w:r>
    </w:p>
    <w:p w:rsidR="6E9FF676" w:rsidP="7D88FEFB" w:rsidRDefault="6E9FF676" w14:paraId="455ED1ED" w14:textId="5308E7D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6E9FF676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La solución está diseñada para ser escalable en términos de persistencia, interfaz, seguridad y tipos de usuario.</w:t>
      </w:r>
    </w:p>
    <w:p w:rsidR="6E9FF676" w:rsidP="7D88FEFB" w:rsidRDefault="6E9FF676" w14:paraId="0BB75644" w14:textId="7CCC937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6E9FF676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En el futuro se espera:</w:t>
      </w:r>
    </w:p>
    <w:p w:rsidR="6E9FF676" w:rsidP="7D88FEFB" w:rsidRDefault="6E9FF676" w14:paraId="410E6F44" w14:textId="63D9E5D3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6E9FF676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Integrar bases de datos y autenticación externa (por ejemplo, con Google).</w:t>
      </w:r>
    </w:p>
    <w:p w:rsidR="6E9FF676" w:rsidP="7D88FEFB" w:rsidRDefault="6E9FF676" w14:paraId="30694C75" w14:textId="000F7155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6E9FF676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Incorporar una interfaz gráfica moderna (UI/UX).</w:t>
      </w:r>
    </w:p>
    <w:p w:rsidR="6E9FF676" w:rsidP="7D88FEFB" w:rsidRDefault="6E9FF676" w14:paraId="7136DFB1" w14:textId="07293BB0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6E9FF676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Implementar seguridad avanzada para evitar accesos no autorizados.</w:t>
      </w:r>
    </w:p>
    <w:p w:rsidR="6E9FF676" w:rsidP="7D88FEFB" w:rsidRDefault="6E9FF676" w14:paraId="684C52C5" w14:textId="2B99B24B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6E9FF676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Crear nuevos tipos de tiquetes y usuarios (Premium, VIP, etc.) con beneficios adicionales.</w:t>
      </w:r>
    </w:p>
    <w:p w:rsidR="3F57222D" w:rsidP="7D88FEFB" w:rsidRDefault="65A8FA19" w14:paraId="550EE60C" w14:textId="1DC54754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</w:rPr>
      </w:pPr>
      <w:r w:rsidRPr="7D88FEFB" w:rsidR="65A8FA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2.3 Supuestos </w:t>
      </w:r>
      <w:r w:rsidRPr="7D88FEFB" w:rsidR="65A8FA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Generales</w:t>
      </w:r>
    </w:p>
    <w:p w:rsidR="16018B52" w:rsidP="7D88FEFB" w:rsidRDefault="16018B52" w14:paraId="05D0FD1A" w14:textId="697A27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16018B52">
        <w:rPr>
          <w:rFonts w:ascii="Times New Roman" w:hAnsi="Times New Roman" w:eastAsia="Times New Roman" w:cs="Times New Roman"/>
          <w:noProof w:val="0"/>
          <w:lang w:val="es-419"/>
        </w:rPr>
        <w:t>Solo la aplicación accede a los archivos de datos.</w:t>
      </w:r>
    </w:p>
    <w:p w:rsidR="16018B52" w:rsidP="7D88FEFB" w:rsidRDefault="16018B52" w14:paraId="515760DD" w14:textId="2F90DE2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16018B52">
        <w:rPr>
          <w:rFonts w:ascii="Times New Roman" w:hAnsi="Times New Roman" w:eastAsia="Times New Roman" w:cs="Times New Roman"/>
          <w:noProof w:val="0"/>
          <w:lang w:val="es-419"/>
        </w:rPr>
        <w:t>Todas las fechas son válidas y dentro del mismo huso horario.</w:t>
      </w:r>
    </w:p>
    <w:p w:rsidR="16018B52" w:rsidP="7D88FEFB" w:rsidRDefault="16018B52" w14:paraId="3B5FC44D" w14:textId="020942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16018B52">
        <w:rPr>
          <w:rFonts w:ascii="Times New Roman" w:hAnsi="Times New Roman" w:eastAsia="Times New Roman" w:cs="Times New Roman"/>
          <w:noProof w:val="0"/>
          <w:lang w:val="es-419"/>
        </w:rPr>
        <w:t>Los usuarios ingresan credenciales correctas.</w:t>
      </w:r>
    </w:p>
    <w:p w:rsidR="16018B52" w:rsidP="7D88FEFB" w:rsidRDefault="16018B52" w14:paraId="78CBB1CF" w14:textId="101F3E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16018B52">
        <w:rPr>
          <w:rFonts w:ascii="Times New Roman" w:hAnsi="Times New Roman" w:eastAsia="Times New Roman" w:cs="Times New Roman"/>
          <w:noProof w:val="0"/>
          <w:lang w:val="es-419"/>
        </w:rPr>
        <w:t>No existe concurrencia ni edición simultánea.</w:t>
      </w:r>
    </w:p>
    <w:p w:rsidR="16018B52" w:rsidP="7D88FEFB" w:rsidRDefault="16018B52" w14:paraId="2FA751D9" w14:textId="7C14D8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16018B52">
        <w:rPr>
          <w:rFonts w:ascii="Times New Roman" w:hAnsi="Times New Roman" w:eastAsia="Times New Roman" w:cs="Times New Roman"/>
          <w:noProof w:val="0"/>
          <w:lang w:val="es-419"/>
        </w:rPr>
        <w:t>Los archivos de persistencia siempre existen o se crean al iniciar.</w:t>
      </w:r>
    </w:p>
    <w:p w:rsidR="16018B52" w:rsidP="7D88FEFB" w:rsidRDefault="16018B52" w14:paraId="590C1860" w14:textId="2BEA30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s-419"/>
        </w:rPr>
      </w:pPr>
      <w:r w:rsidRPr="7D88FEFB" w:rsidR="16018B52">
        <w:rPr>
          <w:rFonts w:ascii="Times New Roman" w:hAnsi="Times New Roman" w:eastAsia="Times New Roman" w:cs="Times New Roman"/>
          <w:noProof w:val="0"/>
          <w:lang w:val="es-419"/>
        </w:rPr>
        <w:t>Toda la información financiera se maneja en una sola moneda (COP).</w:t>
      </w:r>
    </w:p>
    <w:p w:rsidR="7D88FEFB" w:rsidP="7D88FEFB" w:rsidRDefault="7D88FEFB" w14:paraId="6ADBAF67" w14:textId="3E0E61A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s-419"/>
        </w:rPr>
      </w:pPr>
    </w:p>
    <w:p w:rsidR="6C0573D4" w:rsidP="7D88FEFB" w:rsidRDefault="6C0573D4" w14:paraId="7D443C0D" w14:textId="669D8116">
      <w:pPr>
        <w:jc w:val="both"/>
        <w:rPr>
          <w:rFonts w:ascii="Times New Roman" w:hAnsi="Times New Roman" w:eastAsia="Times New Roman" w:cs="Times New Roman"/>
        </w:rPr>
      </w:pPr>
      <w:r w:rsidRPr="7D88FEFB" w:rsidR="79667D0D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</w:t>
      </w:r>
    </w:p>
    <w:p w:rsidR="71C0728E" w:rsidP="7D88FEFB" w:rsidRDefault="65A8FA19" w14:paraId="78EC6ED9" w14:textId="0A65F59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88FEFB" w:rsidR="65A8FA1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Restricciones y </w:t>
      </w:r>
      <w:r w:rsidRPr="7D88FEFB" w:rsidR="65A8FA1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limitaciones</w:t>
      </w:r>
    </w:p>
    <w:p w:rsidR="423BD14B" w:rsidP="7D88FEFB" w:rsidRDefault="65A8FA19" w14:paraId="2AD0A271" w14:textId="6125EC68">
      <w:pPr>
        <w:pStyle w:val="Normal"/>
        <w:jc w:val="both"/>
        <w:rPr>
          <w:rFonts w:ascii="Times New Roman" w:hAnsi="Times New Roman" w:eastAsia="Times New Roman" w:cs="Times New Roman"/>
        </w:rPr>
      </w:pPr>
      <w:r w:rsidRPr="7D88FEFB" w:rsidR="65A8FA19">
        <w:rPr>
          <w:rFonts w:ascii="Times New Roman" w:hAnsi="Times New Roman" w:eastAsia="Times New Roman" w:cs="Times New Roman"/>
          <w:i w:val="1"/>
          <w:iCs w:val="1"/>
        </w:rPr>
        <w:t xml:space="preserve">3.1 </w:t>
      </w:r>
      <w:r w:rsidRPr="7D88FEFB" w:rsidR="2B905972">
        <w:rPr>
          <w:rFonts w:ascii="Times New Roman" w:hAnsi="Times New Roman" w:eastAsia="Times New Roman" w:cs="Times New Roman"/>
          <w:i w:val="1"/>
          <w:iCs w:val="1"/>
        </w:rPr>
        <w:t>Restricciones/ limitaciones técnicas y operativas</w:t>
      </w:r>
    </w:p>
    <w:p w:rsidR="7072BD6D" w:rsidP="7D88FEFB" w:rsidRDefault="46B09C55" w14:paraId="2634C703" w14:textId="5C404205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7D88FEFB" w:rsidR="46B09C5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Restricciones </w:t>
      </w:r>
      <w:r w:rsidRPr="7D88FEFB" w:rsidR="4466E641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técnicas</w:t>
      </w:r>
      <w:r w:rsidRPr="7D88FEFB" w:rsidR="762A1120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y operativas</w:t>
      </w:r>
    </w:p>
    <w:p w:rsidR="5DDFA64F" w:rsidP="7D88FEFB" w:rsidRDefault="5DDFA64F" w14:paraId="5AE756B1" w14:textId="55ED7F00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</w:rPr>
      </w:pPr>
      <w:r w:rsidRPr="7D88FEFB" w:rsidR="146467A1">
        <w:rPr>
          <w:rFonts w:ascii="Times New Roman" w:hAnsi="Times New Roman" w:eastAsia="Times New Roman" w:cs="Times New Roman"/>
        </w:rPr>
        <w:t xml:space="preserve">Lenguaje y entorno de desarrollo: La solución está completamente desarrollada en Java, sin dependencias externas ni integración con </w:t>
      </w:r>
      <w:r w:rsidRPr="7D88FEFB" w:rsidR="146467A1">
        <w:rPr>
          <w:rFonts w:ascii="Times New Roman" w:hAnsi="Times New Roman" w:eastAsia="Times New Roman" w:cs="Times New Roman"/>
        </w:rPr>
        <w:t>APIs</w:t>
      </w:r>
      <w:r w:rsidRPr="7D88FEFB" w:rsidR="146467A1">
        <w:rPr>
          <w:rFonts w:ascii="Times New Roman" w:hAnsi="Times New Roman" w:eastAsia="Times New Roman" w:cs="Times New Roman"/>
        </w:rPr>
        <w:t>. Esto garantiza independencia del entorno y control total sobre la estructura del código.</w:t>
      </w:r>
    </w:p>
    <w:p w:rsidR="5DDFA64F" w:rsidP="7D88FEFB" w:rsidRDefault="5DDFA64F" w14:paraId="0EBF0D48" w14:textId="578C2C4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88FEFB" w:rsidR="146467A1">
        <w:rPr>
          <w:rFonts w:ascii="Times New Roman" w:hAnsi="Times New Roman" w:eastAsia="Times New Roman" w:cs="Times New Roman"/>
        </w:rPr>
        <w:t>Persistencia basada en JSON: El sistema no utiliza una base de datos tradicional. La información se almacena en archivos planos con formato JSON, lo que permite mantener la simplicidad, legibilidad y dominio total sobre los datos registrados.</w:t>
      </w:r>
    </w:p>
    <w:p w:rsidR="5DDFA64F" w:rsidP="7D88FEFB" w:rsidRDefault="5DDFA64F" w14:paraId="673F1084" w14:textId="2DB978F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88FEFB" w:rsidR="146467A1">
        <w:rPr>
          <w:rFonts w:ascii="Times New Roman" w:hAnsi="Times New Roman" w:eastAsia="Times New Roman" w:cs="Times New Roman"/>
        </w:rPr>
        <w:t xml:space="preserve">Ejecución en entorno local: El </w:t>
      </w:r>
      <w:r w:rsidRPr="7D88FEFB" w:rsidR="146467A1">
        <w:rPr>
          <w:rFonts w:ascii="Times New Roman" w:hAnsi="Times New Roman" w:eastAsia="Times New Roman" w:cs="Times New Roman"/>
        </w:rPr>
        <w:t>backend</w:t>
      </w:r>
      <w:r w:rsidRPr="7D88FEFB" w:rsidR="146467A1">
        <w:rPr>
          <w:rFonts w:ascii="Times New Roman" w:hAnsi="Times New Roman" w:eastAsia="Times New Roman" w:cs="Times New Roman"/>
        </w:rPr>
        <w:t xml:space="preserve"> opera únicamente en modo local, sin conexión a servicios web o servidores en la nube. Por tanto, la plataforma no puede ejecutarse en línea ni realizar comunicación externa.</w:t>
      </w:r>
    </w:p>
    <w:p w:rsidR="5DDFA64F" w:rsidP="7D88FEFB" w:rsidRDefault="5DDFA64F" w14:paraId="0E3BDD2C" w14:textId="68DE4C7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88FEFB" w:rsidR="146467A1">
        <w:rPr>
          <w:rFonts w:ascii="Times New Roman" w:hAnsi="Times New Roman" w:eastAsia="Times New Roman" w:cs="Times New Roman"/>
        </w:rPr>
        <w:t>Interfaz de usuario mínima: El proyecto se centra en la lógica de negocio y la arquitectura de clases. No incorpora una interfaz gráfica avanzada ni elementos visuales de interacción. La funcionalidad es completamente operativa desde la lógica interna.</w:t>
      </w:r>
    </w:p>
    <w:p w:rsidR="5DDFA64F" w:rsidP="7D88FEFB" w:rsidRDefault="5DDFA64F" w14:paraId="4E5A492A" w14:textId="0DD13BD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88FEFB" w:rsidR="146467A1">
        <w:rPr>
          <w:rFonts w:ascii="Times New Roman" w:hAnsi="Times New Roman" w:eastAsia="Times New Roman" w:cs="Times New Roman"/>
        </w:rPr>
        <w:t xml:space="preserve">Sin integración de pagos ni manejo de divisas: La plataforma no incluye pasarelas de pago ni gestión de monedas. El proceso de compra de tiquetes es puramente funcional y no contempla transacciones económicas reales, lo que elimina la necesidad de integrar </w:t>
      </w:r>
      <w:r w:rsidRPr="7D88FEFB" w:rsidR="146467A1">
        <w:rPr>
          <w:rFonts w:ascii="Times New Roman" w:hAnsi="Times New Roman" w:eastAsia="Times New Roman" w:cs="Times New Roman"/>
        </w:rPr>
        <w:t>APIs</w:t>
      </w:r>
      <w:r w:rsidRPr="7D88FEFB" w:rsidR="146467A1">
        <w:rPr>
          <w:rFonts w:ascii="Times New Roman" w:hAnsi="Times New Roman" w:eastAsia="Times New Roman" w:cs="Times New Roman"/>
        </w:rPr>
        <w:t xml:space="preserve"> externas.</w:t>
      </w:r>
    </w:p>
    <w:p w:rsidR="7D88FEFB" w:rsidP="7D88FEFB" w:rsidRDefault="7D88FEFB" w14:paraId="6B640AA7" w14:textId="753A6B0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34DAF763" w:rsidP="7D88FEFB" w:rsidRDefault="1DDAA158" w14:paraId="5A3EDFC3" w14:textId="76C6AD3A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88FEFB" w:rsidR="1DDAA158">
        <w:rPr>
          <w:rFonts w:ascii="Times New Roman" w:hAnsi="Times New Roman" w:eastAsia="Times New Roman" w:cs="Times New Roman"/>
          <w:b w:val="1"/>
          <w:bCs w:val="1"/>
        </w:rPr>
        <w:t xml:space="preserve">Limitaciones </w:t>
      </w:r>
      <w:r w:rsidRPr="7D88FEFB" w:rsidR="1DDAA158">
        <w:rPr>
          <w:rFonts w:ascii="Times New Roman" w:hAnsi="Times New Roman" w:eastAsia="Times New Roman" w:cs="Times New Roman"/>
          <w:b w:val="1"/>
          <w:bCs w:val="1"/>
        </w:rPr>
        <w:t>Funcionales</w:t>
      </w:r>
    </w:p>
    <w:p w:rsidR="5754ED13" w:rsidP="7D88FEFB" w:rsidRDefault="5754ED13" w14:paraId="3CDE7444" w14:textId="740892C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</w:rPr>
      </w:pPr>
      <w:r w:rsidRPr="7D88FEFB" w:rsidR="57025CD8">
        <w:rPr>
          <w:rFonts w:ascii="Times New Roman" w:hAnsi="Times New Roman" w:eastAsia="Times New Roman" w:cs="Times New Roman"/>
        </w:rPr>
        <w:t>Tipos de usuarios: El sistema admite únicamente tres roles: Cliente, Organizador y Administrador. Todos los clientes se tratan de manera uniforme; no se contemplan perfiles diferenciados por edad, condición o accesibilidad.</w:t>
      </w:r>
    </w:p>
    <w:p w:rsidR="5754ED13" w:rsidP="7D88FEFB" w:rsidRDefault="5754ED13" w14:paraId="7F034F1F" w14:textId="37131FD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88FEFB" w:rsidR="57025CD8">
        <w:rPr>
          <w:rFonts w:ascii="Times New Roman" w:hAnsi="Times New Roman" w:eastAsia="Times New Roman" w:cs="Times New Roman"/>
        </w:rPr>
        <w:t>Eventos estáticos: Los eventos son simulados y no están vinculados con plataformas o proveedores reales. Las actualizaciones solo se reflejan al recargar los datos, sin sincronización en tiempo real.</w:t>
      </w:r>
    </w:p>
    <w:p w:rsidR="5754ED13" w:rsidP="7D88FEFB" w:rsidRDefault="5754ED13" w14:paraId="5C970E18" w14:textId="5AA946A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88FEFB" w:rsidR="57025CD8">
        <w:rPr>
          <w:rFonts w:ascii="Times New Roman" w:hAnsi="Times New Roman" w:eastAsia="Times New Roman" w:cs="Times New Roman"/>
        </w:rPr>
        <w:t>Ausencia de control físico de acceso: El sistema no administra inventarios físicos ni mecanismos de validación en espacios reales (como torniquetes o códigos QR). Se asume que el ID del tiquete garantiza su autenticidad dentro del entorno lógico. No se contemplan medidas contra la reventa o duplicación fuera del sistema.</w:t>
      </w:r>
    </w:p>
    <w:p w:rsidR="7D88FEFB" w:rsidP="7D88FEFB" w:rsidRDefault="7D88FEFB" w14:paraId="0E7953A0" w14:textId="77A52E6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754ED13" w:rsidP="7D88FEFB" w:rsidRDefault="5754ED13" w14:paraId="545F5C17" w14:textId="784DF460">
      <w:pPr>
        <w:jc w:val="both"/>
        <w:rPr>
          <w:rFonts w:ascii="Times New Roman" w:hAnsi="Times New Roman" w:eastAsia="Times New Roman" w:cs="Times New Roman"/>
        </w:rPr>
      </w:pPr>
      <w:r w:rsidRPr="7D88FEFB" w:rsidR="696F0E9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</w:t>
      </w:r>
    </w:p>
    <w:p w:rsidR="7E628799" w:rsidP="7D88FEFB" w:rsidRDefault="7E628799" w14:paraId="402B1E17" w14:textId="34EE0BC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88FEFB" w:rsidR="7E6287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Objetivos</w:t>
      </w:r>
    </w:p>
    <w:p w:rsidR="7E628799" w:rsidP="7D88FEFB" w:rsidRDefault="7E628799" w14:paraId="796C5BA9" w14:textId="56C97A1F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7E628799">
        <w:rPr>
          <w:rFonts w:ascii="Times New Roman" w:hAnsi="Times New Roman" w:eastAsia="Times New Roman" w:cs="Times New Roman"/>
          <w:i w:val="1"/>
          <w:iCs w:val="1"/>
        </w:rPr>
        <w:t xml:space="preserve">4.1 Objetivo General </w:t>
      </w:r>
    </w:p>
    <w:p w:rsidR="241EAFEF" w:rsidP="7D88FEFB" w:rsidRDefault="241EAFEF" w14:paraId="40B71093" w14:textId="73BCE7C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329AD8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Desarrollar una plataforma que permita crear, gestionar y vender tiquetes de eventos, asegurando la persistencia de la información y la correcta administración por parte de diferentes tipos de usuario.</w:t>
      </w:r>
    </w:p>
    <w:p w:rsidR="7E628799" w:rsidP="7D88FEFB" w:rsidRDefault="7E628799" w14:paraId="61068964" w14:textId="20891BD3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7E628799">
        <w:rPr>
          <w:rFonts w:ascii="Times New Roman" w:hAnsi="Times New Roman" w:eastAsia="Times New Roman" w:cs="Times New Roman"/>
          <w:i w:val="1"/>
          <w:iCs w:val="1"/>
        </w:rPr>
        <w:t xml:space="preserve">4.2 Objetivos </w:t>
      </w:r>
      <w:r w:rsidRPr="7D88FEFB" w:rsidR="7E628799">
        <w:rPr>
          <w:rFonts w:ascii="Times New Roman" w:hAnsi="Times New Roman" w:eastAsia="Times New Roman" w:cs="Times New Roman"/>
          <w:i w:val="1"/>
          <w:iCs w:val="1"/>
        </w:rPr>
        <w:t>Especificos</w:t>
      </w:r>
    </w:p>
    <w:p w:rsidR="7E628799" w:rsidP="7D88FEFB" w:rsidRDefault="7E628799" w14:paraId="0AF24637" w14:textId="13C01A8B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 w:rsidRPr="7D88FEFB" w:rsidR="7E628799">
        <w:rPr>
          <w:rFonts w:ascii="Times New Roman" w:hAnsi="Times New Roman" w:eastAsia="Times New Roman" w:cs="Times New Roman"/>
        </w:rPr>
        <w:t>Implementar un modelo de dominio orientado a objetos</w:t>
      </w:r>
      <w:r w:rsidRPr="7D88FEFB" w:rsidR="7E628799">
        <w:rPr>
          <w:rFonts w:ascii="Times New Roman" w:hAnsi="Times New Roman" w:eastAsia="Times New Roman" w:cs="Times New Roman"/>
        </w:rPr>
        <w:t xml:space="preserve"> que represente de forma precisa las entidades del sistema de boletería (usuarios, eventos, tiquetes, localidades y </w:t>
      </w:r>
      <w:r w:rsidRPr="7D88FEFB" w:rsidR="7E628799">
        <w:rPr>
          <w:rFonts w:ascii="Times New Roman" w:hAnsi="Times New Roman" w:eastAsia="Times New Roman" w:cs="Times New Roman"/>
        </w:rPr>
        <w:t>venues</w:t>
      </w:r>
      <w:r w:rsidRPr="7D88FEFB" w:rsidR="7E628799">
        <w:rPr>
          <w:rFonts w:ascii="Times New Roman" w:hAnsi="Times New Roman" w:eastAsia="Times New Roman" w:cs="Times New Roman"/>
        </w:rPr>
        <w:t>).</w:t>
      </w:r>
    </w:p>
    <w:p w:rsidR="7E628799" w:rsidP="7D88FEFB" w:rsidRDefault="7E628799" w14:paraId="56A2C5EB" w14:textId="64FD98E1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7D88FEFB" w:rsidR="7E628799">
        <w:rPr>
          <w:rFonts w:ascii="Times New Roman" w:hAnsi="Times New Roman" w:eastAsia="Times New Roman" w:cs="Times New Roman"/>
        </w:rPr>
        <w:t>Desarrollar una lógica de negocio robusta y modular</w:t>
      </w:r>
      <w:r w:rsidRPr="7D88FEFB" w:rsidR="7E628799">
        <w:rPr>
          <w:rFonts w:ascii="Times New Roman" w:hAnsi="Times New Roman" w:eastAsia="Times New Roman" w:cs="Times New Roman"/>
        </w:rPr>
        <w:t>, capaz de manejar los procesos principales del sistema: creación de eventos, venta de tiquetes, transferencias, cancelaciones y reembolsos, cumpliendo las restricciones y reglas establecidas para cada tipo de usuario.</w:t>
      </w:r>
    </w:p>
    <w:p w:rsidR="7E628799" w:rsidP="7D88FEFB" w:rsidRDefault="7E628799" w14:paraId="7D95A06A" w14:textId="1CD5F83C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7D88FEFB" w:rsidR="7E628799">
        <w:rPr>
          <w:rFonts w:ascii="Times New Roman" w:hAnsi="Times New Roman" w:eastAsia="Times New Roman" w:cs="Times New Roman"/>
        </w:rPr>
        <w:t>Diseñar un mecanismo de persistencia estructurado y seguro</w:t>
      </w:r>
      <w:r w:rsidRPr="7D88FEFB" w:rsidR="7E628799">
        <w:rPr>
          <w:rFonts w:ascii="Times New Roman" w:hAnsi="Times New Roman" w:eastAsia="Times New Roman" w:cs="Times New Roman"/>
        </w:rPr>
        <w:t xml:space="preserve"> que permita almacenar la información del sistema en archivos locales (planos o binarios), garantizando la integridad de los datos y su recuperación en futuras ejecuciones del programa.</w:t>
      </w:r>
    </w:p>
    <w:p w:rsidR="7E628799" w:rsidP="7D88FEFB" w:rsidRDefault="7E628799" w14:paraId="7814D362" w14:textId="2EE00EB6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7D88FEFB" w:rsidR="7E628799">
        <w:rPr>
          <w:rFonts w:ascii="Times New Roman" w:hAnsi="Times New Roman" w:eastAsia="Times New Roman" w:cs="Times New Roman"/>
        </w:rPr>
        <w:t>Construir programas de demostración funcional</w:t>
      </w:r>
      <w:r w:rsidRPr="7D88FEFB" w:rsidR="7E628799">
        <w:rPr>
          <w:rFonts w:ascii="Times New Roman" w:hAnsi="Times New Roman" w:eastAsia="Times New Roman" w:cs="Times New Roman"/>
        </w:rPr>
        <w:t xml:space="preserve"> que validen el correcto comportamiento del sistema mediante casos de prueba controlados, sin depender de interfaces gráficas, y mostrando el estado de la aplicación a través de consola de manera clara y comprensible.</w:t>
      </w:r>
    </w:p>
    <w:p w:rsidR="17D18CD5" w:rsidP="7D88FEFB" w:rsidRDefault="17D18CD5" w14:paraId="6A495E26" w14:textId="22EB89D9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</w:rPr>
      </w:pPr>
      <w:r w:rsidRPr="7D88FEFB" w:rsidR="7E628799">
        <w:rPr>
          <w:rFonts w:ascii="Times New Roman" w:hAnsi="Times New Roman" w:eastAsia="Times New Roman" w:cs="Times New Roman"/>
        </w:rPr>
        <w:t>Establecer una base escalable para futuras ampliaciones</w:t>
      </w:r>
      <w:r w:rsidRPr="7D88FEFB" w:rsidR="7E628799">
        <w:rPr>
          <w:rFonts w:ascii="Times New Roman" w:hAnsi="Times New Roman" w:eastAsia="Times New Roman" w:cs="Times New Roman"/>
        </w:rPr>
        <w:t xml:space="preserve">, permitiendo que la estructura actual sirva como punto de partida para incorporar en próximas versiones una interfaz de usuario completa, un sistema de persistencia avanzado (bases de datos o </w:t>
      </w:r>
      <w:r w:rsidRPr="7D88FEFB" w:rsidR="7E628799">
        <w:rPr>
          <w:rFonts w:ascii="Times New Roman" w:hAnsi="Times New Roman" w:eastAsia="Times New Roman" w:cs="Times New Roman"/>
        </w:rPr>
        <w:t>APIs</w:t>
      </w:r>
      <w:r w:rsidRPr="7D88FEFB" w:rsidR="7E628799">
        <w:rPr>
          <w:rFonts w:ascii="Times New Roman" w:hAnsi="Times New Roman" w:eastAsia="Times New Roman" w:cs="Times New Roman"/>
        </w:rPr>
        <w:t>) y funcionalidades extendidas como reportes o análisis de ventas.</w:t>
      </w:r>
    </w:p>
    <w:p w:rsidR="17D18CD5" w:rsidP="7D88FEFB" w:rsidRDefault="17D18CD5" w14:paraId="05FE9044" w14:textId="4CD92B28">
      <w:pPr>
        <w:jc w:val="both"/>
        <w:rPr>
          <w:rFonts w:ascii="Times New Roman" w:hAnsi="Times New Roman" w:eastAsia="Times New Roman" w:cs="Times New Roman"/>
        </w:rPr>
      </w:pPr>
      <w:r w:rsidRPr="7D88FEFB" w:rsidR="3F258BA5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</w:t>
      </w:r>
    </w:p>
    <w:p w:rsidR="71B5394E" w:rsidP="7D88FEFB" w:rsidRDefault="71B5394E" w14:paraId="124C888D" w14:textId="24005761">
      <w:pPr>
        <w:pStyle w:val="ListParagraph"/>
        <w:jc w:val="both"/>
        <w:rPr>
          <w:rFonts w:ascii="Times New Roman" w:hAnsi="Times New Roman" w:eastAsia="Times New Roman" w:cs="Times New Roman"/>
        </w:rPr>
      </w:pPr>
    </w:p>
    <w:p w:rsidR="3EBBD6D9" w:rsidP="7D88FEFB" w:rsidRDefault="6D5A3FA0" w14:paraId="7BAE1822" w14:textId="7DD1612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88FEFB" w:rsidR="6D5A3FA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No objetivos</w:t>
      </w:r>
    </w:p>
    <w:p w:rsidR="4FBECE9A" w:rsidP="7D88FEFB" w:rsidRDefault="4FBECE9A" w14:paraId="2E932E51" w14:textId="5E8C46C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El presente proyecto se enfoca en la implementación funcional del sistema de boletería y gestión de eventos, por lo cual se han definido las características que no forman parte del alcance actual. Estas exclusiones permiten mantener los objetivos realistas y priorizar el desarrollo de la lógica central del sistema.</w:t>
      </w:r>
    </w:p>
    <w:p w:rsidR="4FBECE9A" w:rsidP="7D88FEFB" w:rsidRDefault="4FBECE9A" w14:paraId="3943406F" w14:textId="594A93BC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No se busca integrar pasarelas de pago reales: El sistema no contempla la conexión con plataformas externas de pago (como </w:t>
      </w: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PayU</w:t>
      </w: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, </w:t>
      </w: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Stripe</w:t>
      </w: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 o PayPal). Las transacciones son simuladas de manera interna, sin involucrar dinero real ni validación bancaria. </w:t>
      </w:r>
    </w:p>
    <w:p w:rsidR="4FBECE9A" w:rsidP="7D88FEFB" w:rsidRDefault="4FBECE9A" w14:paraId="7FB4D5FC" w14:textId="3F2931D1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No se implementan sistemas avanzados de autenticación y seguridad: El sistema no incluye cifrado de contraseñas, verificación en dos pasos, ni manejo de sesiones seguras. Se asume que los usuarios que ingresan son legítimos y que las credenciales son válidas. </w:t>
      </w:r>
    </w:p>
    <w:p w:rsidR="4FBECE9A" w:rsidP="7D88FEFB" w:rsidRDefault="4FBECE9A" w14:paraId="7FDD02FF" w14:textId="71029FC2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No se desarrolla una interfaz gráfica profesional (UI/UX): La interacción con el sistema se realiza únicamente por consola. No se consideran elementos visuales, diseño de experiencia de usuario o componentes gráficos. </w:t>
      </w:r>
    </w:p>
    <w:p w:rsidR="4FBECE9A" w:rsidP="7D88FEFB" w:rsidRDefault="4FBECE9A" w14:paraId="62D02B03" w14:textId="1694C94D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No se contempla el manejo de múltiples divisas, idiomas o regiones</w:t>
      </w:r>
      <w:r w:rsidRPr="7D88FEFB" w:rsidR="6EFE7D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: </w:t>
      </w: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Todas las operaciones se ejecutan en una sola moneda (COP) y en idioma español. No se incluye conversión automática de valores ni localización del contenido.</w:t>
      </w:r>
    </w:p>
    <w:p w:rsidR="4FBECE9A" w:rsidP="7D88FEFB" w:rsidRDefault="4FBECE9A" w14:paraId="672BC444" w14:textId="190A6097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No se integra control físico o validación presencial de tiquetes.</w:t>
      </w:r>
      <w:r w:rsidRPr="7D88FEFB" w:rsidR="77B172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: </w:t>
      </w:r>
      <w:r w:rsidRPr="7D88FEFB" w:rsidR="662ED3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La verificación de acceso a eventos no depende de códigos QR, torniquetes ni dispositivos externos. </w:t>
      </w:r>
    </w:p>
    <w:p w:rsidR="4FBECE9A" w:rsidP="7D88FEFB" w:rsidRDefault="4FBECE9A" w14:paraId="4A4CEDB6" w14:textId="27F17110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</w:p>
    <w:p w:rsidR="4FBECE9A" w:rsidP="7D88FEFB" w:rsidRDefault="4FBECE9A" w14:paraId="67AF5F12" w14:textId="4C9A9A09">
      <w:pPr>
        <w:jc w:val="both"/>
        <w:rPr>
          <w:rFonts w:ascii="Times New Roman" w:hAnsi="Times New Roman" w:eastAsia="Times New Roman" w:cs="Times New Roman"/>
        </w:rPr>
      </w:pPr>
      <w:r w:rsidRPr="7D88FEFB" w:rsidR="7DB4FCA6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</w:t>
      </w:r>
    </w:p>
    <w:p w:rsidR="1D08E692" w:rsidP="7D88FEFB" w:rsidRDefault="15429171" w14:paraId="135D9554" w14:textId="6645124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88FEFB" w:rsidR="154291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Elementos de la </w:t>
      </w:r>
      <w:r w:rsidRPr="7D88FEFB" w:rsidR="154291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Solucion</w:t>
      </w:r>
    </w:p>
    <w:p w:rsidR="3086F578" w:rsidP="7D88FEFB" w:rsidRDefault="15429171" w14:paraId="4DCD811C" w14:textId="3B1D294F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15429171">
        <w:rPr>
          <w:rFonts w:ascii="Times New Roman" w:hAnsi="Times New Roman" w:eastAsia="Times New Roman" w:cs="Times New Roman"/>
          <w:i w:val="1"/>
          <w:iCs w:val="1"/>
        </w:rPr>
        <w:t xml:space="preserve">6.1 </w:t>
      </w:r>
      <w:r w:rsidRPr="7D88FEFB" w:rsidR="15429171">
        <w:rPr>
          <w:rFonts w:ascii="Times New Roman" w:hAnsi="Times New Roman" w:eastAsia="Times New Roman" w:cs="Times New Roman"/>
          <w:i w:val="1"/>
          <w:iCs w:val="1"/>
        </w:rPr>
        <w:t>Descripcion</w:t>
      </w:r>
      <w:r w:rsidRPr="7D88FEFB" w:rsidR="15429171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D88FEFB" w:rsidR="15429171">
        <w:rPr>
          <w:rFonts w:ascii="Times New Roman" w:hAnsi="Times New Roman" w:eastAsia="Times New Roman" w:cs="Times New Roman"/>
          <w:i w:val="1"/>
          <w:iCs w:val="1"/>
        </w:rPr>
        <w:t xml:space="preserve">general del </w:t>
      </w:r>
      <w:r w:rsidRPr="7D88FEFB" w:rsidR="15429171">
        <w:rPr>
          <w:rFonts w:ascii="Times New Roman" w:hAnsi="Times New Roman" w:eastAsia="Times New Roman" w:cs="Times New Roman"/>
          <w:i w:val="1"/>
          <w:iCs w:val="1"/>
        </w:rPr>
        <w:t>diseño</w:t>
      </w:r>
    </w:p>
    <w:p w:rsidR="12C7BF9F" w:rsidP="7D88FEFB" w:rsidRDefault="12C7BF9F" w14:paraId="7B19BD15" w14:textId="50A44138">
      <w:pPr>
        <w:jc w:val="both"/>
        <w:rPr>
          <w:rFonts w:ascii="Times New Roman" w:hAnsi="Times New Roman" w:eastAsia="Times New Roman" w:cs="Times New Roman"/>
        </w:rPr>
      </w:pPr>
      <w:r w:rsidRPr="7D88FEFB" w:rsidR="19413440">
        <w:rPr>
          <w:rFonts w:ascii="Times New Roman" w:hAnsi="Times New Roman" w:eastAsia="Times New Roman" w:cs="Times New Roman"/>
        </w:rPr>
        <w:t xml:space="preserve">El sistema prioriza la organización y claridad del código. </w:t>
      </w:r>
      <w:r w:rsidRPr="7D88FEFB" w:rsidR="19413440">
        <w:rPr>
          <w:rFonts w:ascii="Times New Roman" w:hAnsi="Times New Roman" w:eastAsia="Times New Roman" w:cs="Times New Roman"/>
        </w:rPr>
        <w:t>En total cuenta con 15 clases principales dedicadas a la lógica y 6 clases auxiliares para la persistencia.</w:t>
      </w:r>
    </w:p>
    <w:p w:rsidR="12C7BF9F" w:rsidP="7D88FEFB" w:rsidRDefault="12C7BF9F" w14:paraId="7613D1F1" w14:textId="6F51A6C8">
      <w:pPr>
        <w:pStyle w:val="Normal"/>
        <w:jc w:val="both"/>
        <w:rPr>
          <w:rFonts w:ascii="Times New Roman" w:hAnsi="Times New Roman" w:eastAsia="Times New Roman" w:cs="Times New Roman"/>
        </w:rPr>
      </w:pPr>
      <w:r w:rsidRPr="7D88FEFB" w:rsidR="19413440">
        <w:rPr>
          <w:rFonts w:ascii="Times New Roman" w:hAnsi="Times New Roman" w:eastAsia="Times New Roman" w:cs="Times New Roman"/>
        </w:rPr>
        <w:t>Entre las más importantes están Usuario, Organizador, Evento, Tiquete y Administrador, que representan los elementos centrales del sistema. Estas clases se comunican mediante un diseño de control delegado, donde cada una asume responsabilidades específicas: por ejemplo, el organizador administra los eventos, el usuario compra tiquetes y el administrador supervisa el funcionamiento general.</w:t>
      </w:r>
    </w:p>
    <w:p w:rsidR="12C7BF9F" w:rsidP="7D88FEFB" w:rsidRDefault="12C7BF9F" w14:paraId="377A93AD" w14:textId="2F399574">
      <w:pPr>
        <w:pStyle w:val="Normal"/>
        <w:jc w:val="both"/>
        <w:rPr>
          <w:rFonts w:ascii="Times New Roman" w:hAnsi="Times New Roman" w:eastAsia="Times New Roman" w:cs="Times New Roman"/>
        </w:rPr>
      </w:pPr>
      <w:r w:rsidRPr="7D88FEFB" w:rsidR="19413440">
        <w:rPr>
          <w:rFonts w:ascii="Times New Roman" w:hAnsi="Times New Roman" w:eastAsia="Times New Roman" w:cs="Times New Roman"/>
        </w:rPr>
        <w:t>La información se guarda en archivos JSON, lo que permite mantener los datos entre ejecuciones sin requerir una base de datos compleja. En conjunto, el diseño logra un sistema modular, escalable y fácil de mantener.</w:t>
      </w:r>
    </w:p>
    <w:p w:rsidR="12C7BF9F" w:rsidP="7D88FEFB" w:rsidRDefault="12C7BF9F" w14:paraId="56189C99" w14:textId="232F6426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</w:rPr>
      </w:pPr>
      <w:r w:rsidRPr="7D88FEFB" w:rsidR="393D7B08">
        <w:rPr>
          <w:rFonts w:ascii="Times New Roman" w:hAnsi="Times New Roman" w:eastAsia="Times New Roman" w:cs="Times New Roman"/>
          <w:i w:val="1"/>
          <w:iCs w:val="1"/>
        </w:rPr>
        <w:t>6.2 Clases Principales del proyecto</w:t>
      </w:r>
    </w:p>
    <w:p w:rsidR="12C7BF9F" w:rsidP="7D88FEFB" w:rsidRDefault="12C7BF9F" w14:paraId="5CEE84CD" w14:textId="5EDF5E3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Cada clase 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una cumple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 una función específica dentro de la lógica del programa, permitiendo una interacción ordenada y eficiente entre los diferentes componentes, estas son:</w:t>
      </w:r>
    </w:p>
    <w:p w:rsidR="12C7BF9F" w:rsidP="7D88FEFB" w:rsidRDefault="12C7BF9F" w14:paraId="029B578C" w14:textId="66C0D976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Usuario:</w:t>
      </w: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 xml:space="preserve"> 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Representa al cliente del sistema. Puede registrarse, iniciar sesión, comprar tiquetes y consultar sus compras.</w:t>
      </w:r>
    </w:p>
    <w:p w:rsidR="12C7BF9F" w:rsidP="7D88FEFB" w:rsidRDefault="12C7BF9F" w14:paraId="314FF781" w14:textId="731B8D36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Organizador: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 Es el encargado de crear y administrar los eventos. Puede definir la información de cada evento, modificarla o eliminarla.</w:t>
      </w:r>
    </w:p>
    <w:p w:rsidR="12C7BF9F" w:rsidP="7D88FEFB" w:rsidRDefault="12C7BF9F" w14:paraId="1C1B26BF" w14:textId="6001FD5D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Evento:</w:t>
      </w: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 xml:space="preserve"> 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Contiene todos los datos relacionados con un evento, como nombre, fecha, lugar, capacidad y tiquetes disponibles.</w:t>
      </w:r>
    </w:p>
    <w:p w:rsidR="12C7BF9F" w:rsidP="7D88FEFB" w:rsidRDefault="12C7BF9F" w14:paraId="3AB6E9A5" w14:textId="0DE5C8F5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Tiquete: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 xml:space="preserve"> Registra la información de una entrada específica, incluyendo su número, precio, estado y el evento al que pertenece.</w:t>
      </w:r>
    </w:p>
    <w:p w:rsidR="12C7BF9F" w:rsidP="7D88FEFB" w:rsidRDefault="12C7BF9F" w14:paraId="50091E78" w14:textId="1F154284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Administrador:</w:t>
      </w: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 xml:space="preserve"> 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Supervisa el funcionamiento general del sistema. Puede revisar la información de usuarios, eventos y tiquetes, y realizar ajustes si es necesario.</w:t>
      </w:r>
    </w:p>
    <w:p w:rsidR="12C7BF9F" w:rsidP="7D88FEFB" w:rsidRDefault="12C7BF9F" w14:paraId="4279BF8A" w14:textId="07BD246C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</w:pP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PersistenciaJSON</w:t>
      </w:r>
      <w:r w:rsidRPr="7D88FEFB" w:rsidR="438637E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 xml:space="preserve">: </w:t>
      </w:r>
      <w:r w:rsidRPr="7D88FEFB" w:rsidR="438637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419"/>
        </w:rPr>
        <w:t>Se encarga de guardar y cargar la información de las clases principales en archivos con formato JSON, asegurando que los datos se mantengan entre ejecuciones.</w:t>
      </w:r>
    </w:p>
    <w:p w:rsidR="12C7BF9F" w:rsidP="7D88FEFB" w:rsidRDefault="12C7BF9F" w14:paraId="475FE100" w14:textId="61BC908E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7D88FEFB" w:rsidR="12C7BF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6.3 </w:t>
      </w:r>
      <w:r w:rsidRPr="7D88FEFB" w:rsidR="12C7BF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Metodos</w:t>
      </w:r>
      <w:r w:rsidRPr="7D88FEFB" w:rsidR="12C7BF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y atributos Relevantes</w:t>
      </w:r>
    </w:p>
    <w:p w:rsidR="209543DC" w:rsidP="7D88FEFB" w:rsidRDefault="209543DC" w14:paraId="3FB49BC6" w14:textId="36790C6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Cada clase del sistema cuenta con un conjunto de atributos y métodos que permiten representar su comportamiento y las relaciones con las demás entidades. A continuación, se describen los más importantes:</w:t>
      </w:r>
    </w:p>
    <w:p w:rsidR="209543DC" w:rsidP="7D88FEFB" w:rsidRDefault="209543DC" w14:paraId="547A98EE" w14:textId="4FFEF03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Clase Usuario</w:t>
      </w:r>
    </w:p>
    <w:p w:rsidR="209543DC" w:rsidP="7D88FEFB" w:rsidRDefault="209543DC" w14:paraId="4890E0A0" w14:textId="0A31E995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Atributos:</w:t>
      </w:r>
    </w:p>
    <w:p w:rsidR="209543DC" w:rsidP="7D88FEFB" w:rsidRDefault="209543DC" w14:paraId="25F62B9E" w14:textId="0D8A9F91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idUsuario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Identificador único del usuario.</w:t>
      </w:r>
    </w:p>
    <w:p w:rsidR="209543DC" w:rsidP="7D88FEFB" w:rsidRDefault="209543DC" w14:paraId="26D6F8F7" w14:textId="5007B4EC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nombre: Nombre completo del usuario.</w:t>
      </w:r>
    </w:p>
    <w:p w:rsidR="209543DC" w:rsidP="7D88FEFB" w:rsidRDefault="209543DC" w14:paraId="2FEB84F3" w14:textId="46317816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correo: Correo electrónico asociado a la cuenta.</w:t>
      </w:r>
    </w:p>
    <w:p w:rsidR="209543DC" w:rsidP="7D88FEFB" w:rsidRDefault="209543DC" w14:paraId="1C281CD4" w14:textId="32DA5466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saldoVirtual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Saldo disponible para compras o reembolsos.</w:t>
      </w:r>
    </w:p>
    <w:p w:rsidR="209543DC" w:rsidP="7D88FEFB" w:rsidRDefault="209543DC" w14:paraId="66E9AF28" w14:textId="1585388A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tiquetesComprados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Lista de tiquetes adquiridos por el usuario.</w:t>
      </w:r>
    </w:p>
    <w:p w:rsidR="209543DC" w:rsidP="7D88FEFB" w:rsidRDefault="209543DC" w14:paraId="09045545" w14:textId="13B71823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Métodos:</w:t>
      </w:r>
    </w:p>
    <w:p w:rsidR="209543DC" w:rsidP="7D88FEFB" w:rsidRDefault="209543DC" w14:paraId="382EA300" w14:textId="127935D8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comprarTiquete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(Evento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,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TipoTiquete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tipo): Permite al usuario adquirir un tiquete.</w:t>
      </w:r>
    </w:p>
    <w:p w:rsidR="209543DC" w:rsidP="7D88FEFB" w:rsidRDefault="209543DC" w14:paraId="4DA3CBFC" w14:textId="1F55626C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consultarHistorial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(): Muestra el historial de compras del usuario.</w:t>
      </w:r>
    </w:p>
    <w:p w:rsidR="209543DC" w:rsidP="7D88FEFB" w:rsidRDefault="209543DC" w14:paraId="29F7FB87" w14:textId="7B5161D2">
      <w:pPr>
        <w:pStyle w:val="ListParagraph"/>
        <w:numPr>
          <w:ilvl w:val="1"/>
          <w:numId w:val="2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solicitarReembolso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(Tiquete tiquete): Envía una solicitud de devolución al administrador.</w:t>
      </w:r>
    </w:p>
    <w:p w:rsidR="209543DC" w:rsidP="7D88FEFB" w:rsidRDefault="209543DC" w14:paraId="721C59CB" w14:textId="1FBC6935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Clase Organizador</w:t>
      </w:r>
    </w:p>
    <w:p w:rsidR="209543DC" w:rsidP="7D88FEFB" w:rsidRDefault="209543DC" w14:paraId="3B30F7D1" w14:textId="0F8B808E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Atributos:</w:t>
      </w:r>
    </w:p>
    <w:p w:rsidR="209543DC" w:rsidP="7D88FEFB" w:rsidRDefault="209543DC" w14:paraId="45C7BAE6" w14:textId="7BED241E">
      <w:pPr>
        <w:pStyle w:val="ListParagraph"/>
        <w:numPr>
          <w:ilvl w:val="1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idOrganizador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Identificador único.</w:t>
      </w:r>
    </w:p>
    <w:p w:rsidR="209543DC" w:rsidP="7D88FEFB" w:rsidRDefault="209543DC" w14:paraId="5884EA21" w14:textId="1769848C">
      <w:pPr>
        <w:pStyle w:val="ListParagraph"/>
        <w:numPr>
          <w:ilvl w:val="1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nombre: Nombre del organizador.</w:t>
      </w:r>
    </w:p>
    <w:p w:rsidR="209543DC" w:rsidP="7D88FEFB" w:rsidRDefault="209543DC" w14:paraId="3C169088" w14:textId="2C220042">
      <w:pPr>
        <w:pStyle w:val="ListParagraph"/>
        <w:numPr>
          <w:ilvl w:val="1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eventosCreados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Lista de eventos que administra.</w:t>
      </w:r>
    </w:p>
    <w:p w:rsidR="209543DC" w:rsidP="7D88FEFB" w:rsidRDefault="209543DC" w14:paraId="0C39E078" w14:textId="3042DCC1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Métodos:</w:t>
      </w:r>
    </w:p>
    <w:p w:rsidR="209543DC" w:rsidP="7D88FEFB" w:rsidRDefault="209543DC" w14:paraId="5F7C5EF5" w14:textId="5E5C9866">
      <w:pPr>
        <w:pStyle w:val="ListParagraph"/>
        <w:numPr>
          <w:ilvl w:val="1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crearEvento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String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nombre, Date fecha,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Venue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venue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): Registra un nuevo evento en el sistema.</w:t>
      </w:r>
    </w:p>
    <w:p w:rsidR="209543DC" w:rsidP="7D88FEFB" w:rsidRDefault="209543DC" w14:paraId="29C8CF71" w14:textId="53E3CDD2">
      <w:pPr>
        <w:pStyle w:val="ListParagraph"/>
        <w:numPr>
          <w:ilvl w:val="1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cancelarEvento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(Evento evento): Permite cancelar eventos propios.</w:t>
      </w:r>
    </w:p>
    <w:p w:rsidR="209543DC" w:rsidP="7D88FEFB" w:rsidRDefault="209543DC" w14:paraId="5164B48D" w14:textId="05C8FAC4">
      <w:pPr>
        <w:pStyle w:val="ListParagraph"/>
        <w:numPr>
          <w:ilvl w:val="1"/>
          <w:numId w:val="2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modificarEvento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(Evento evento): Actualiza información de un evento existente.</w:t>
      </w:r>
    </w:p>
    <w:p w:rsidR="209543DC" w:rsidP="7D88FEFB" w:rsidRDefault="209543DC" w14:paraId="3222A21D" w14:textId="37F69336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Clase Evento</w:t>
      </w:r>
    </w:p>
    <w:p w:rsidR="209543DC" w:rsidP="7D88FEFB" w:rsidRDefault="209543DC" w14:paraId="71DF2FD1" w14:textId="6601970D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Atributos:</w:t>
      </w:r>
    </w:p>
    <w:p w:rsidR="209543DC" w:rsidP="7D88FEFB" w:rsidRDefault="209543DC" w14:paraId="54E71395" w14:textId="17CCE89A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idEvento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Identificador del evento.</w:t>
      </w:r>
    </w:p>
    <w:p w:rsidR="209543DC" w:rsidP="7D88FEFB" w:rsidRDefault="209543DC" w14:paraId="635D4C58" w14:textId="576EC801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nombreEvento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Nombre o título del evento.</w:t>
      </w:r>
    </w:p>
    <w:p w:rsidR="209543DC" w:rsidP="7D88FEFB" w:rsidRDefault="209543DC" w14:paraId="36BAD676" w14:textId="13D086D2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fecha: Fecha del evento.</w:t>
      </w:r>
    </w:p>
    <w:p w:rsidR="209543DC" w:rsidP="7D88FEFB" w:rsidRDefault="209543DC" w14:paraId="49DF0B3B" w14:textId="1F5EF46E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hora: Hora de inicio.</w:t>
      </w:r>
    </w:p>
    <w:p w:rsidR="209543DC" w:rsidP="7D88FEFB" w:rsidRDefault="209543DC" w14:paraId="4F245C3B" w14:textId="1C8525A8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venue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Lugar donde se realizará.</w:t>
      </w:r>
    </w:p>
    <w:p w:rsidR="209543DC" w:rsidP="7D88FEFB" w:rsidRDefault="209543DC" w14:paraId="5D3C226E" w14:textId="5C0B605B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tiquetesDisponibles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Lista de tiquetes que pueden ser adquiridos.</w:t>
      </w:r>
    </w:p>
    <w:p w:rsidR="209543DC" w:rsidP="7D88FEFB" w:rsidRDefault="209543DC" w14:paraId="21B37C30" w14:textId="0AB5748F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Métodos:</w:t>
      </w:r>
    </w:p>
    <w:p w:rsidR="209543DC" w:rsidP="7D88FEFB" w:rsidRDefault="209543DC" w14:paraId="78A26565" w14:textId="45DC9EC4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generarTiquetes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int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cantidad,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double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precio): Crea los tiquetes asociados al evento.</w:t>
      </w:r>
    </w:p>
    <w:p w:rsidR="209543DC" w:rsidP="7D88FEFB" w:rsidRDefault="209543DC" w14:paraId="7177836F" w14:textId="46D171FF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obtenerDisponibilidad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(): Retorna el número de tiquetes aún disponibles.</w:t>
      </w:r>
    </w:p>
    <w:p w:rsidR="209543DC" w:rsidP="7D88FEFB" w:rsidRDefault="209543DC" w14:paraId="507E2D4D" w14:textId="0A727D8B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calcularIngresos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(): Calcula el total recaudado por el evento.</w:t>
      </w:r>
    </w:p>
    <w:p w:rsidR="209543DC" w:rsidP="7D88FEFB" w:rsidRDefault="209543DC" w14:paraId="29B9B899" w14:textId="2AA2369F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Clase Tiquete</w:t>
      </w:r>
    </w:p>
    <w:p w:rsidR="209543DC" w:rsidP="7D88FEFB" w:rsidRDefault="209543DC" w14:paraId="007E6A2E" w14:textId="191F1EBF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Atributos:</w:t>
      </w:r>
    </w:p>
    <w:p w:rsidR="209543DC" w:rsidP="7D88FEFB" w:rsidRDefault="209543DC" w14:paraId="14A63DAD" w14:textId="510B5D5C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idTiquete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Código único del tiquete.</w:t>
      </w:r>
    </w:p>
    <w:p w:rsidR="209543DC" w:rsidP="7D88FEFB" w:rsidRDefault="209543DC" w14:paraId="6CD729A0" w14:textId="3B7F0064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precioBase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Valor original del tiquete.</w:t>
      </w:r>
    </w:p>
    <w:p w:rsidR="209543DC" w:rsidP="7D88FEFB" w:rsidRDefault="209543DC" w14:paraId="795E2ACB" w14:textId="15A7625D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cargoServicio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Tarifa adicional por emisión.</w:t>
      </w:r>
    </w:p>
    <w:p w:rsidR="209543DC" w:rsidP="7D88FEFB" w:rsidRDefault="209543DC" w14:paraId="31ACFC01" w14:textId="0E348AB1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evento: Referencia al evento asociado.</w:t>
      </w:r>
    </w:p>
    <w:p w:rsidR="209543DC" w:rsidP="7D88FEFB" w:rsidRDefault="209543DC" w14:paraId="5AF40715" w14:textId="2E23301F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estado: Indica si el tiquete está activo, usado o reembolsado.</w:t>
      </w:r>
    </w:p>
    <w:p w:rsidR="209543DC" w:rsidP="7D88FEFB" w:rsidRDefault="209543DC" w14:paraId="2198EAAE" w14:textId="2F9356B8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Métodos:</w:t>
      </w:r>
    </w:p>
    <w:p w:rsidR="209543DC" w:rsidP="7D88FEFB" w:rsidRDefault="209543DC" w14:paraId="55980BFC" w14:textId="5CDA8DDC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calcularPrecioFinal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(): Retorna el precio total (base + cargos).</w:t>
      </w:r>
    </w:p>
    <w:p w:rsidR="209543DC" w:rsidP="7D88FEFB" w:rsidRDefault="209543DC" w14:paraId="554A9579" w14:textId="70009592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transferir(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Usuario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nuevoPropietario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): Transfiere el tiquete a otro usuario.</w:t>
      </w:r>
    </w:p>
    <w:p w:rsidR="209543DC" w:rsidP="7D88FEFB" w:rsidRDefault="209543DC" w14:paraId="17D96ABE" w14:textId="53110C0A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reembolsar(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): Gestiona el proceso de devolución del valor del tiquete.</w:t>
      </w:r>
    </w:p>
    <w:p w:rsidR="209543DC" w:rsidP="7D88FEFB" w:rsidRDefault="209543DC" w14:paraId="2271D9F7" w14:textId="25255692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Clase Administrador</w:t>
      </w:r>
    </w:p>
    <w:p w:rsidR="209543DC" w:rsidP="7D88FEFB" w:rsidRDefault="209543DC" w14:paraId="13A02C3D" w14:textId="2524C754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Atributos:</w:t>
      </w:r>
    </w:p>
    <w:p w:rsidR="209543DC" w:rsidP="7D88FEFB" w:rsidRDefault="209543DC" w14:paraId="3538CB5B" w14:textId="52CDF749">
      <w:pPr>
        <w:pStyle w:val="ListParagraph"/>
        <w:numPr>
          <w:ilvl w:val="1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idAdministrador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Identificador del administrador.</w:t>
      </w:r>
    </w:p>
    <w:p w:rsidR="209543DC" w:rsidP="7D88FEFB" w:rsidRDefault="209543DC" w14:paraId="11D3EE9D" w14:textId="0030AB48">
      <w:pPr>
        <w:pStyle w:val="ListParagraph"/>
        <w:numPr>
          <w:ilvl w:val="1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nombre: Nombre del administrador.</w:t>
      </w:r>
    </w:p>
    <w:p w:rsidR="209543DC" w:rsidP="7D88FEFB" w:rsidRDefault="209543DC" w14:paraId="7D1FCD2B" w14:textId="2F1C95C0">
      <w:pPr>
        <w:pStyle w:val="ListParagraph"/>
        <w:numPr>
          <w:ilvl w:val="1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eventosSupervisados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Lista de eventos bajo su control.</w:t>
      </w:r>
    </w:p>
    <w:p w:rsidR="209543DC" w:rsidP="7D88FEFB" w:rsidRDefault="209543DC" w14:paraId="21D697CD" w14:textId="13D77347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Métodos:</w:t>
      </w:r>
    </w:p>
    <w:p w:rsidR="209543DC" w:rsidP="7D88FEFB" w:rsidRDefault="209543DC" w14:paraId="6A35A057" w14:textId="434F3A37">
      <w:pPr>
        <w:pStyle w:val="ListParagraph"/>
        <w:numPr>
          <w:ilvl w:val="1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aprobarReembolso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(Tiquete tiquete): Autoriza o rechaza una devolución.</w:t>
      </w:r>
    </w:p>
    <w:p w:rsidR="209543DC" w:rsidP="7D88FEFB" w:rsidRDefault="209543DC" w14:paraId="225A664B" w14:textId="0EDB2561">
      <w:pPr>
        <w:pStyle w:val="ListParagraph"/>
        <w:numPr>
          <w:ilvl w:val="1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cancelarEvento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(Evento evento): Cancela un evento y gestiona reembolsos.</w:t>
      </w:r>
    </w:p>
    <w:p w:rsidR="209543DC" w:rsidP="7D88FEFB" w:rsidRDefault="209543DC" w14:paraId="1224AE28" w14:textId="640109AF">
      <w:pPr>
        <w:pStyle w:val="ListParagraph"/>
        <w:numPr>
          <w:ilvl w:val="1"/>
          <w:numId w:val="2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generarReporteGeneral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(): Produce informes de ventas, cancelaciones y reembolsos.</w:t>
      </w:r>
    </w:p>
    <w:p w:rsidR="209543DC" w:rsidP="7D88FEFB" w:rsidRDefault="209543DC" w14:paraId="032B6C94" w14:textId="7BDA6B01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 xml:space="preserve">Clase </w:t>
      </w:r>
      <w:r w:rsidRPr="7D88FEFB" w:rsidR="209543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PersistenciaJSON</w:t>
      </w:r>
    </w:p>
    <w:p w:rsidR="209543DC" w:rsidP="7D88FEFB" w:rsidRDefault="209543DC" w14:paraId="2A3FC538" w14:textId="73721C6D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Atributos:</w:t>
      </w:r>
    </w:p>
    <w:p w:rsidR="209543DC" w:rsidP="7D88FEFB" w:rsidRDefault="209543DC" w14:paraId="6C02BD73" w14:textId="745780C9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rutaArchivo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: Ubicación donde se guarda la información.</w:t>
      </w:r>
    </w:p>
    <w:p w:rsidR="209543DC" w:rsidP="7D88FEFB" w:rsidRDefault="209543DC" w14:paraId="44A7426C" w14:textId="577A4AE7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Métodos:</w:t>
      </w:r>
    </w:p>
    <w:p w:rsidR="209543DC" w:rsidP="7D88FEFB" w:rsidRDefault="209543DC" w14:paraId="2CF6C9F5" w14:textId="03DA7174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guardarDatos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Object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objeto, 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String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tipo): Almacena los datos de una clase en formato JSON.</w:t>
      </w:r>
    </w:p>
    <w:p w:rsidR="209543DC" w:rsidP="7D88FEFB" w:rsidRDefault="209543DC" w14:paraId="2F4FC806" w14:textId="6B4F3BC2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cargarDatos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String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tipo): Recupera la información almacenada en los archivos.</w:t>
      </w:r>
    </w:p>
    <w:p w:rsidR="209543DC" w:rsidP="7D88FEFB" w:rsidRDefault="209543DC" w14:paraId="79D03A1F" w14:textId="593E0B7F">
      <w:pPr>
        <w:pStyle w:val="ListParagraph"/>
        <w:numPr>
          <w:ilvl w:val="1"/>
          <w:numId w:val="2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actualizarArchivo</w:t>
      </w:r>
      <w:r w:rsidRPr="7D88FEFB" w:rsidR="209543D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(): Reescribe la información para mantenerla sincronizada.</w:t>
      </w:r>
    </w:p>
    <w:p w:rsidR="7D88FEFB" w:rsidP="7D88FEFB" w:rsidRDefault="7D88FEFB" w14:paraId="30C98A54" w14:textId="7344F92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</w:p>
    <w:p w:rsidR="12C7BF9F" w:rsidP="7D88FEFB" w:rsidRDefault="12C7BF9F" w14:paraId="576D50AF" w14:textId="2E101EC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7D88FEFB" w:rsidR="12C7BF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6.4 Relaciones entre Clases</w:t>
      </w:r>
    </w:p>
    <w:p w:rsidR="6D092B81" w:rsidP="7D88FEFB" w:rsidRDefault="6D092B81" w14:paraId="2D062693" w14:textId="3B94EF7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</w:pP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>El diseño del sistema establece relaciones entre las clases principales que reflejan la dinámica real de una plataforma de boletería.</w:t>
      </w:r>
    </w:p>
    <w:p w:rsidR="6D092B81" w:rsidP="7D88FEFB" w:rsidRDefault="6D092B81" w14:paraId="7FD0CD35" w14:textId="4BE212CF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</w:pP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>Relación Usuario – Tiquete:</w:t>
      </w:r>
      <w:r w:rsidRPr="7D88FEFB" w:rsidR="0DE3DD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 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>Un Usuario puede poseer varios Tiquetes (relación uno a muchos). Cada tiquete pertenece a un único usuario, lo que permite rastrear las compras y gestionar transferencias o reembolsos individuales.</w:t>
      </w:r>
    </w:p>
    <w:p w:rsidR="6D092B81" w:rsidP="7D88FEFB" w:rsidRDefault="6D092B81" w14:paraId="522F3DD6" w14:textId="63A278A4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</w:pP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>Relación Organizador – Evento:</w:t>
      </w:r>
      <w:r w:rsidRPr="7D88FEFB" w:rsidR="296EF0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 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>Cada Organizador puede crear y administrar múltiples Eventos. A su vez, un evento solo puede tener un organizador responsable. Esta relación es clave para la gestión de la oferta de eventos dentro de la plataforma.</w:t>
      </w:r>
    </w:p>
    <w:p w:rsidR="6D092B81" w:rsidP="7D88FEFB" w:rsidRDefault="6D092B81" w14:paraId="518CD1A4" w14:textId="7CD379AF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</w:pP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>Relación Evento – Tiquete:</w:t>
      </w:r>
      <w:r w:rsidRPr="7D88FEFB" w:rsidR="1703F68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 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>Un Evento contiene una lista de Tiquetes asociados (uno a muchos). Cada tiquete hace referencia directa al evento al que pertenece, lo que permite conocer disponibilidad, ingresos y control de acceso.</w:t>
      </w:r>
    </w:p>
    <w:p w:rsidR="6D092B81" w:rsidP="7D88FEFB" w:rsidRDefault="6D092B81" w14:paraId="7A2145EE" w14:textId="01757186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</w:pP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>Relación Administrador – Evento / Tiquete / Organizador</w:t>
      </w:r>
      <w:r w:rsidRPr="7D88FEFB" w:rsidR="0F57DF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: 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>El Administrador mantiene una relación jerárquica con las demás clases. Supervisa los Eventos, aprueba o rechaza reembolsos de tiquetes, y puede cancelar eventos creados por los organizadores. Su rol garantiza el cumplimiento de las políticas del sistema.</w:t>
      </w:r>
    </w:p>
    <w:p w:rsidR="6D092B81" w:rsidP="7D88FEFB" w:rsidRDefault="6D092B81" w14:paraId="74335108" w14:textId="03013254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</w:pP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Relación </w:t>
      </w: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>PersistenciaJSON</w:t>
      </w:r>
      <w:r w:rsidRPr="7D88FEFB" w:rsidR="10A41B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 – Todas las clases:</w:t>
      </w:r>
      <w:r w:rsidRPr="7D88FEFB" w:rsidR="6913A2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s-419"/>
        </w:rPr>
        <w:t xml:space="preserve"> 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 xml:space="preserve">La clase 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>PersistenciaJSON</w:t>
      </w:r>
      <w:r w:rsidRPr="7D88FEFB" w:rsidR="10A41B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419"/>
        </w:rPr>
        <w:t xml:space="preserve"> actúa como un módulo independiente de almacenamiento. No participa en la lógica del negocio directamente, pero se comunica con todas las demás clases para guardar y recuperar su información en archivos locales.</w:t>
      </w:r>
    </w:p>
    <w:p w:rsidR="6D092B81" w:rsidP="7D88FEFB" w:rsidRDefault="6D092B81" w14:paraId="4C180844" w14:textId="7B7C1272">
      <w:pPr>
        <w:jc w:val="both"/>
        <w:rPr>
          <w:rFonts w:ascii="Times New Roman" w:hAnsi="Times New Roman" w:eastAsia="Times New Roman" w:cs="Times New Roman"/>
        </w:rPr>
      </w:pPr>
      <w:r w:rsidRPr="7D88FEFB" w:rsidR="351E1678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-----------------------------------------------------------------------------------------------------------------</w:t>
      </w:r>
    </w:p>
    <w:p w:rsidR="6D092B81" w:rsidP="7D88FEFB" w:rsidRDefault="6D092B81" w14:paraId="02FFFA59" w14:textId="3F5881B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Diagrama de Clases de Alto Nivel</w:t>
      </w:r>
    </w:p>
    <w:p w:rsidR="6D092B81" w:rsidP="7D88FEFB" w:rsidRDefault="6D092B81" w14:paraId="34A5EDFB" w14:textId="01453E0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419"/>
        </w:rPr>
        <w:t>7.1 Estructura General</w:t>
      </w:r>
    </w:p>
    <w:p w:rsidR="6D092B81" w:rsidP="7D88FEFB" w:rsidRDefault="6D092B81" w14:paraId="5E7BB355" w14:textId="421D3A6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El diagrama de clas</w:t>
      </w:r>
      <w:r w:rsidRPr="7D88FEFB" w:rsidR="32A164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es tiene 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una separación clara entre las capas de lógica de negocio y persistencia de datos.</w:t>
      </w:r>
      <w:r w:rsidRPr="7D88FEFB" w:rsidR="6871E0E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</w:t>
      </w:r>
    </w:p>
    <w:p w:rsidR="6D092B81" w:rsidP="7D88FEFB" w:rsidRDefault="6D092B81" w14:paraId="004BB7C8" w14:textId="29E83FF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En la capa lógica se encuentran las clases que gestionan las operaciones principales:</w:t>
      </w:r>
    </w:p>
    <w:p w:rsidR="6D092B81" w:rsidP="7D88FEFB" w:rsidRDefault="6D092B81" w14:paraId="1149F88E" w14:textId="5F713FC7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Usuario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, clase base de la cual derivan los roles específicos del sistema.</w:t>
      </w:r>
    </w:p>
    <w:p w:rsidR="6D092B81" w:rsidP="7D88FEFB" w:rsidRDefault="6D092B81" w14:paraId="0D6F768C" w14:textId="70F5DD33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Cliente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, 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Organizador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y 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Administrador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, que heredan de 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419"/>
        </w:rPr>
        <w:t>Usuario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y definen las acciones particulares de cada tipo de actor dentro de la plataforma.</w:t>
      </w:r>
    </w:p>
    <w:p w:rsidR="6D092B81" w:rsidP="7D88FEFB" w:rsidRDefault="6D092B81" w14:paraId="787C147A" w14:textId="7957A864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Evento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 y 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Tiquete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, encargadas de manejar la información relacionada con la oferta y compra de entradas.</w:t>
      </w:r>
    </w:p>
    <w:p w:rsidR="6D092B81" w:rsidP="7D88FEFB" w:rsidRDefault="6D092B81" w14:paraId="68F74838" w14:textId="33E6104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 xml:space="preserve">Por su parte, la capa de persistencia está compuesta por la clase 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PersistenciaJSON</w:t>
      </w:r>
      <w:r w:rsidRPr="7D88FEFB" w:rsidR="351E16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419"/>
        </w:rPr>
        <w:t>, responsable de almacenar y recuperar la información de los objetos en archivos locales.</w:t>
      </w:r>
    </w:p>
    <w:p w:rsidR="6D092B81" w:rsidP="7D88FEFB" w:rsidRDefault="6D092B81" w14:paraId="58300608" w14:textId="3B16EE1E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419"/>
        </w:rPr>
        <w:t>7.2 Relaciones Principales</w:t>
      </w:r>
    </w:p>
    <w:p w:rsidR="6D092B81" w:rsidP="7D88FEFB" w:rsidRDefault="6D092B81" w14:paraId="0FE3B54A" w14:textId="32D9B4C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419"/>
        </w:rPr>
        <w:t>Las relaciones entre las clases reflejan el flujo natural de interacción dentro de una plataforma de gestión de eventos y tiquetes:</w:t>
      </w:r>
    </w:p>
    <w:p w:rsidR="6D092B81" w:rsidP="7D88FEFB" w:rsidRDefault="6D092B81" w14:paraId="3A124A1F" w14:textId="7EEEF538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Herencia:</w:t>
      </w:r>
      <w:r w:rsidRPr="7D88FEFB" w:rsidR="72EAFF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Las clases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Cliente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,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Organizador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y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Administrador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heredan de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Usuario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, compartiendo atributos básicos como nombre, correo y contraseña, pero implementando métodos distintos según sus funciones.</w:t>
      </w:r>
    </w:p>
    <w:p w:rsidR="6D092B81" w:rsidP="7D88FEFB" w:rsidRDefault="6D092B81" w14:paraId="2AF999E5" w14:textId="48843B58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Asociación Usuario–Tiquete:</w:t>
      </w:r>
      <w:r w:rsidRPr="7D88FEFB" w:rsidR="4040240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Un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Cliente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puede tener múltiples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Tiquetes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asociados (relación uno a muchos). Cada tiquete pertenece a un solo cliente, lo que permite rastrear su historial de compras.</w:t>
      </w:r>
    </w:p>
    <w:p w:rsidR="6D092B81" w:rsidP="7D88FEFB" w:rsidRDefault="6D092B81" w14:paraId="3FE60214" w14:textId="6CB973FE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Asociación Organizador–Evento</w:t>
      </w:r>
      <w:r w:rsidRPr="7D88FEFB" w:rsidR="5EC711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: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Un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Organizador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puede crear y administrar varios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Eventos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, mientras que cada evento tiene un único organizador responsable.</w:t>
      </w:r>
    </w:p>
    <w:p w:rsidR="6D092B81" w:rsidP="7D88FEFB" w:rsidRDefault="6D092B81" w14:paraId="678317B7" w14:textId="75D8E073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Asociación Evento–Tiquete</w:t>
      </w:r>
      <w:r w:rsidRPr="7D88FEFB" w:rsidR="685D5A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: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Cada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Evento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posee una colección de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Tiquetes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vinculados, que representan las entradas disponibles para dicho evento.</w:t>
      </w:r>
    </w:p>
    <w:p w:rsidR="6D092B81" w:rsidP="7D88FEFB" w:rsidRDefault="6D092B81" w14:paraId="4BD602CB" w14:textId="48D5754C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Asociación Administrador–Sistema:</w:t>
      </w:r>
      <w:r w:rsidRPr="7D88FEFB" w:rsidR="557550B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El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Administrador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tiene acceso a la supervisión global del sistema, gestionando la información de usuarios, eventos y tiquetes para asegurar la coherencia operativa.</w:t>
      </w:r>
    </w:p>
    <w:p w:rsidR="6D092B81" w:rsidP="7D88FEFB" w:rsidRDefault="6D092B81" w14:paraId="6F3D0E4E" w14:textId="6EF96E8C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</w:pP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Dependencia </w:t>
      </w: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PersistenciaJSON</w:t>
      </w:r>
      <w:r w:rsidRPr="7D88FEFB" w:rsidR="351E1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>–Clases principales:</w:t>
      </w:r>
      <w:r w:rsidRPr="7D88FEFB" w:rsidR="16A400C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419"/>
        </w:rPr>
        <w:t xml:space="preserve">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La clase 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>PersistenciaJSON</w:t>
      </w:r>
      <w:r w:rsidRPr="7D88FEFB" w:rsidR="351E167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s-419"/>
        </w:rPr>
        <w:t xml:space="preserve"> mantiene una relación de dependencia con todas las clases del dominio, ya que es la encargada de guardar y recuperar sus datos en formato JSON.</w:t>
      </w:r>
    </w:p>
    <w:p w:rsidR="6A744C45" w:rsidP="7D88FEFB" w:rsidRDefault="6A744C45" w14:paraId="266B86F7" w14:textId="48D6304C">
      <w:p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</w:p>
    <w:p w:rsidR="3360347E" w:rsidP="7D88FEFB" w:rsidRDefault="3360347E" w14:paraId="610945A8" w14:textId="4EA41845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360347E" w:rsidP="7D88FEFB" w:rsidRDefault="3360347E" w14:paraId="17D348AD" w14:textId="5D6A6F6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D88FEFB">
        <w:rPr>
          <w:rFonts w:ascii="Times New Roman" w:hAnsi="Times New Roman" w:eastAsia="Times New Roman" w:cs="Times New Roman"/>
          <w:color w:val="auto"/>
          <w:sz w:val="24"/>
          <w:szCs w:val="24"/>
        </w:rPr>
        <w:br w:type="page"/>
      </w:r>
    </w:p>
    <w:p w:rsidR="3360347E" w:rsidP="7D88FEFB" w:rsidRDefault="3360347E" w14:paraId="5454B56F" w14:textId="15B2A77D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51358A3" w:rsidP="7D88FEFB" w:rsidRDefault="551358A3" w14:paraId="1845F6A9" w14:textId="3EA173A3">
      <w:p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88FEFB" w:rsidR="551358A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9</w:t>
      </w:r>
      <w:r w:rsidRPr="7D88FEFB" w:rsidR="0118B8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. </w:t>
      </w:r>
      <w:r w:rsidRPr="7D88FEFB" w:rsidR="551358A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Diagramas de Secuencia</w:t>
      </w:r>
    </w:p>
    <w:p w:rsidR="16399E55" w:rsidP="7D88FEFB" w:rsidRDefault="50009246" w14:paraId="22BC4CD6" w14:textId="35F95A5F">
      <w:pPr>
        <w:jc w:val="center"/>
        <w:rPr>
          <w:rFonts w:ascii="Times New Roman" w:hAnsi="Times New Roman" w:eastAsia="Times New Roman" w:cs="Times New Roman"/>
        </w:rPr>
      </w:pPr>
      <w:r w:rsidR="50009246">
        <w:drawing>
          <wp:inline wp14:editId="0BFF8C1D" wp14:anchorId="2AD9DAC4">
            <wp:extent cx="5133088" cy="5748692"/>
            <wp:effectExtent l="0" t="0" r="0" b="0"/>
            <wp:docPr id="1116702820" name="drawing" title="Inserting image...">
              <a:extLst>
                <a:ext uri="{FF2B5EF4-FFF2-40B4-BE49-F238E27FC236}">
                  <a16:creationId xmlns:a16="http://schemas.microsoft.com/office/drawing/2014/main" id="{1FFDD57D-5492-49F0-97F3-0187E4E7E892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6702820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3595" t="2984" r="4144" b="7012"/>
                  </pic:blipFill>
                  <pic:spPr>
                    <a:xfrm rot="0">
                      <a:off x="0" y="0"/>
                      <a:ext cx="5133088" cy="57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09246" w:rsidP="7D88FEFB" w:rsidRDefault="50009246" w14:paraId="521392A3" w14:textId="20C85164">
      <w:pPr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7D88FEFB" w:rsidR="50009246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Figura 1: Diagrama de Secuencia </w:t>
      </w:r>
      <w:r w:rsidRPr="7D88FEFB" w:rsidR="50009246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del Cliente</w:t>
      </w:r>
    </w:p>
    <w:p w:rsidR="37585C62" w:rsidP="7D88FEFB" w:rsidRDefault="37585C62" w14:paraId="2FFE45C9" w14:textId="69F6AA3E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</w:p>
    <w:p w:rsidR="373E36E8" w:rsidP="7D88FEFB" w:rsidRDefault="373E36E8" w14:paraId="7AB18620" w14:textId="0D6C468D">
      <w:pPr>
        <w:pStyle w:val="Normal"/>
        <w:jc w:val="center"/>
        <w:rPr>
          <w:rFonts w:ascii="Times New Roman" w:hAnsi="Times New Roman" w:eastAsia="Times New Roman" w:cs="Times New Roman"/>
        </w:rPr>
      </w:pPr>
      <w:r w:rsidR="373E36E8">
        <w:drawing>
          <wp:inline wp14:editId="21A86AF6" wp14:anchorId="13DFEAF1">
            <wp:extent cx="5218179" cy="5817204"/>
            <wp:effectExtent l="0" t="0" r="0" b="0"/>
            <wp:docPr id="5600985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0098587" name=""/>
                    <pic:cNvPicPr/>
                  </pic:nvPicPr>
                  <pic:blipFill>
                    <a:blip xmlns:r="http://schemas.openxmlformats.org/officeDocument/2006/relationships" r:embed="rId5148995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8179" cy="58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E36E8" w:rsidP="7D88FEFB" w:rsidRDefault="373E36E8" w14:paraId="337B06D8" w14:textId="5E5581E0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7D88FEFB" w:rsidR="373E36E8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Figura 2: Diagrama de Secuencia del Organizador</w:t>
      </w:r>
    </w:p>
    <w:p w:rsidR="7D88FEFB" w:rsidP="7D88FEFB" w:rsidRDefault="7D88FEFB" w14:paraId="5D22D0D2" w14:textId="1FBAFA67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</w:p>
    <w:p w:rsidR="5592ADD3" w:rsidP="7D88FEFB" w:rsidRDefault="5592ADD3" w14:paraId="6F7ECC80" w14:textId="2134C717">
      <w:pPr>
        <w:pStyle w:val="Normal"/>
        <w:jc w:val="center"/>
      </w:pPr>
      <w:r w:rsidR="5592ADD3">
        <w:drawing>
          <wp:inline wp14:editId="65EF7111" wp14:anchorId="44E8BBB3">
            <wp:extent cx="5000625" cy="5943600"/>
            <wp:effectExtent l="0" t="0" r="0" b="0"/>
            <wp:docPr id="661537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1537422" name=""/>
                    <pic:cNvPicPr/>
                  </pic:nvPicPr>
                  <pic:blipFill>
                    <a:blip xmlns:r="http://schemas.openxmlformats.org/officeDocument/2006/relationships" r:embed="rId18191702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46733" w:rsidP="7D88FEFB" w:rsidRDefault="0A546733" w14:paraId="1A08ACD0" w14:textId="6F0806F2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7D88FEFB" w:rsidR="0A546733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Figura 3: Diagrama de Secuencia del Adinistrador</w:t>
      </w:r>
    </w:p>
    <w:p w:rsidR="7D88FEFB" w:rsidP="7D88FEFB" w:rsidRDefault="7D88FEFB" w14:paraId="244FF5B9" w14:textId="7DC5739A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6DA8044" w:rsidP="7D88FEFB" w:rsidRDefault="50009246" w14:paraId="30F959E6" w14:textId="164E63FA">
      <w:pPr>
        <w:jc w:val="both"/>
        <w:rPr>
          <w:rFonts w:ascii="Times New Roman" w:hAnsi="Times New Roman" w:eastAsia="Times New Roman" w:cs="Times New Roman"/>
          <w:i w:val="1"/>
          <w:iCs w:val="1"/>
        </w:rPr>
      </w:pPr>
    </w:p>
    <w:p w:rsidR="5223A2D8" w:rsidP="7D88FEFB" w:rsidRDefault="5223A2D8" w14:paraId="1F425714" w14:textId="05EE58A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B203BA8" w:rsidP="7D88FEFB" w:rsidRDefault="6B203BA8" w14:paraId="0BFF2E8F" w14:textId="453902E7">
      <w:pPr>
        <w:pStyle w:val="ListParagraph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F86137F" w:rsidP="7D88FEFB" w:rsidRDefault="4F86137F" w14:paraId="66E074E8" w14:textId="071A8A4C">
      <w:pPr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DE437AE" w:rsidP="7D88FEFB" w:rsidRDefault="7DE437AE" w14:paraId="24A4A6C8" w14:textId="3409B9B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88FEFB" w:rsidR="10D6690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10. </w:t>
      </w:r>
      <w:r w:rsidRPr="7D88FEFB" w:rsidR="5549084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Información</w:t>
      </w:r>
      <w:r w:rsidRPr="7D88FEFB" w:rsidR="10D6690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sobre la persistencia.</w:t>
      </w:r>
    </w:p>
    <w:p w:rsidR="73ADF84D" w:rsidP="7D88FEFB" w:rsidRDefault="73ADF84D" w14:paraId="4CF6A921" w14:textId="1A2EA526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D88FEFB" w:rsidR="73ADF84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10.1. Estructura de carpetas</w:t>
      </w:r>
    </w:p>
    <w:p w:rsidR="5AFEE6D3" w:rsidP="7D88FEFB" w:rsidRDefault="5AFEE6D3" w14:paraId="20BD4BE1" w14:textId="76A40507">
      <w:pPr>
        <w:spacing w:before="240" w:beforeAutospacing="off" w:after="240" w:afterAutospacing="off"/>
      </w:pP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La aplicación utiliza un esquema de persistencia local basado en archivos JSON. Toda la información se almacena en una carpeta denominada </w:t>
      </w:r>
      <w:r w:rsidRPr="7D88FEFB" w:rsidR="5AFEE6D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419"/>
        </w:rPr>
        <w:t>/datos</w:t>
      </w: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, ubicada al mismo nivel del código fuente pero </w:t>
      </w:r>
      <w:r w:rsidRPr="7D88FEFB" w:rsidR="5AFEE6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 xml:space="preserve">fuera de la carpeta </w:t>
      </w:r>
      <w:r w:rsidRPr="7D88FEFB" w:rsidR="5AFEE6D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419"/>
        </w:rPr>
        <w:t>/src</w:t>
      </w: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, con el fin de mantener una separación clara entre la lógica del programa y los datos persistentes.</w:t>
      </w:r>
    </w:p>
    <w:p w:rsidR="5AFEE6D3" w:rsidP="7D88FEFB" w:rsidRDefault="5AFEE6D3" w14:paraId="233244CC" w14:textId="1E09B4D8">
      <w:pPr>
        <w:spacing w:before="240" w:beforeAutospacing="off" w:after="240" w:afterAutospacing="off"/>
      </w:pP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Dentro de esta carpeta se genera automáticamente el archivo </w:t>
      </w:r>
      <w:r w:rsidRPr="7D88FEFB" w:rsidR="5AFEE6D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419"/>
        </w:rPr>
        <w:t>masterticket.json</w:t>
      </w: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, que actúa como punto central de persistencia del sistema. Si la carpeta o el archivo no existen al momento de ejecutar el programa, el método </w:t>
      </w:r>
      <w:r w:rsidRPr="7D88FEFB" w:rsidR="5AFEE6D3">
        <w:rPr>
          <w:rFonts w:ascii="Consolas" w:hAnsi="Consolas" w:eastAsia="Consolas" w:cs="Consolas"/>
          <w:noProof w:val="0"/>
          <w:sz w:val="24"/>
          <w:szCs w:val="24"/>
          <w:lang w:val="es-419"/>
        </w:rPr>
        <w:t>saveDefault()</w:t>
      </w: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de la clase </w:t>
      </w:r>
      <w:r w:rsidRPr="7D88FEFB" w:rsidR="5AFEE6D3">
        <w:rPr>
          <w:rFonts w:ascii="Consolas" w:hAnsi="Consolas" w:eastAsia="Consolas" w:cs="Consolas"/>
          <w:noProof w:val="0"/>
          <w:sz w:val="24"/>
          <w:szCs w:val="24"/>
          <w:lang w:val="es-419"/>
        </w:rPr>
        <w:t>CentralPersistencia</w:t>
      </w:r>
      <w:r w:rsidRPr="7D88FEFB" w:rsidR="5AFEE6D3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los crea de forma automática.</w:t>
      </w:r>
    </w:p>
    <w:p w:rsidR="73ADF84D" w:rsidP="7D88FEFB" w:rsidRDefault="73ADF84D" w14:paraId="0243D24A" w14:textId="68CA9E87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>
        <w:br/>
      </w:r>
      <w:r w:rsidRPr="7D88FEFB" w:rsidR="73ADF84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10.2. Formato de los archivos</w:t>
      </w:r>
    </w:p>
    <w:p w:rsidR="40E06E8D" w:rsidP="7D88FEFB" w:rsidRDefault="40E06E8D" w14:paraId="5C5A1431" w14:textId="03F771E2">
      <w:pPr>
        <w:spacing w:before="240" w:beforeAutospacing="off" w:after="240" w:afterAutospacing="off"/>
      </w:pP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El sistema utiliza el formato </w:t>
      </w:r>
      <w:r w:rsidRPr="7D88FEFB" w:rsidR="40E06E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JSON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(JavaScript Object Notation) para almacenar toda la información del dominio. La serialización se realiza mediante la biblioteca </w:t>
      </w:r>
      <w:r w:rsidRPr="7D88FEFB" w:rsidR="40E06E8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419"/>
        </w:rPr>
        <w:t>org.json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, utilizando las clases 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JSONObject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y 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JSONArray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.</w:t>
      </w:r>
    </w:p>
    <w:p w:rsidR="40E06E8D" w:rsidP="7D88FEFB" w:rsidRDefault="40E06E8D" w14:paraId="2F6F5B8E" w14:textId="4AC5301C">
      <w:pPr>
        <w:spacing w:before="240" w:beforeAutospacing="off" w:after="240" w:afterAutospacing="off"/>
      </w:pP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El formato elegido permite representar jerárquicamente todos los objetos del sistema (usuarios, eventos, venues, localidades, tiquetes, etc.) en un único documento. Los datos se escriben con </w:t>
      </w:r>
      <w:r w:rsidRPr="7D88FEFB" w:rsidR="40E06E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sangría (“pretty print”)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, facilitando la lectura manual y el versionamiento en Git.</w:t>
      </w:r>
    </w:p>
    <w:p w:rsidR="40E06E8D" w:rsidP="7D88FEFB" w:rsidRDefault="40E06E8D" w14:paraId="06020958" w14:textId="07ED98F3">
      <w:pPr>
        <w:spacing w:before="240" w:beforeAutospacing="off" w:after="240" w:afterAutospacing="off"/>
      </w:pP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Los principales tipos de datos almacenados son:</w:t>
      </w:r>
    </w:p>
    <w:p w:rsidR="40E06E8D" w:rsidP="7D88FEFB" w:rsidRDefault="40E06E8D" w14:paraId="416D9EF1" w14:textId="1E68B5F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40E06E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Strings: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para nombres, logins, contraseñas, identificadores y fechas (ISO 8601, ej. 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"2025-10-22T18:30"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).</w:t>
      </w:r>
    </w:p>
    <w:p w:rsidR="40E06E8D" w:rsidP="7D88FEFB" w:rsidRDefault="40E06E8D" w14:paraId="3EB77998" w14:textId="02A6A43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40E06E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Numbers: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enteros para identificadores y contadores; 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double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para precios, porcentajes y saldos.</w:t>
      </w:r>
    </w:p>
    <w:p w:rsidR="40E06E8D" w:rsidP="7D88FEFB" w:rsidRDefault="40E06E8D" w14:paraId="304BB704" w14:textId="25BE479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7D88FEFB" w:rsidR="40E06E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419"/>
        </w:rPr>
        <w:t>Booleans: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 para campos de estado (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cancelado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, 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usado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 xml:space="preserve">, </w:t>
      </w:r>
      <w:r w:rsidRPr="7D88FEFB" w:rsidR="40E06E8D">
        <w:rPr>
          <w:rFonts w:ascii="Consolas" w:hAnsi="Consolas" w:eastAsia="Consolas" w:cs="Consolas"/>
          <w:noProof w:val="0"/>
          <w:sz w:val="24"/>
          <w:szCs w:val="24"/>
          <w:lang w:val="es-419"/>
        </w:rPr>
        <w:t>esNumerada</w:t>
      </w: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, etc.).</w:t>
      </w:r>
    </w:p>
    <w:p w:rsidR="40E06E8D" w:rsidP="7D88FEFB" w:rsidRDefault="40E06E8D" w14:paraId="73779C14" w14:textId="197AD6A0">
      <w:pPr>
        <w:spacing w:before="240" w:beforeAutospacing="off" w:after="240" w:afterAutospacing="off"/>
      </w:pPr>
      <w:r w:rsidRPr="7D88FEFB" w:rsidR="40E06E8D"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  <w:t>El uso de JSON permite mantener una estructura autoexplicativa y portable, compatible con otros lenguajes o servicios externos en futuras version</w:t>
      </w:r>
    </w:p>
    <w:p w:rsidR="73ADF84D" w:rsidP="7D88FEFB" w:rsidRDefault="73ADF84D" w14:paraId="5315C18A" w14:textId="36C96691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>
        <w:br/>
      </w:r>
      <w:r w:rsidRPr="7D88FEFB" w:rsidR="540A10B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}</w:t>
      </w:r>
    </w:p>
    <w:p w:rsidR="7D88FEFB" w:rsidP="7D88FEFB" w:rsidRDefault="7D88FEFB" w14:paraId="7CBA6A0E" w14:textId="6764B99C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ED5C13" w:rsidP="7D88FEFB" w:rsidRDefault="58ED5C13" w14:paraId="0E339E1B" w14:textId="1E92F65C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7D88FEFB" w:rsidR="4E65923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 Alternativas de solución consideradas</w:t>
      </w:r>
    </w:p>
    <w:p w:rsidR="58ED5C13" w:rsidP="7D88FEFB" w:rsidRDefault="58ED5C13" w14:paraId="0B8FB4A0" w14:textId="0AFF7DFD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7D88FEFB" w:rsidR="10C6889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</w:t>
      </w: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. </w:t>
      </w: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Preocu</w:t>
      </w: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paciones y riesgos de la solución</w:t>
      </w:r>
    </w:p>
    <w:p w:rsidR="58ED5C13" w:rsidP="7D88FEFB" w:rsidRDefault="58ED5C13" w14:paraId="6AD4672C" w14:textId="17E20D99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7D88FEFB" w:rsidR="2F76177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</w:t>
      </w:r>
      <w:r w:rsidRPr="7D88FEFB" w:rsidR="58ED5C1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 Conclusiones</w:t>
      </w:r>
    </w:p>
    <w:p w:rsidR="7D88FEFB" w:rsidP="7D88FEFB" w:rsidRDefault="7D88FEFB" w14:paraId="4C210B3E" w14:textId="79466E96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 w:rsidR="7DE437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24a9b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b43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b392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109c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1d3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d1fd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85c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871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8b57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0cce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3ee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74c0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38c97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0244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405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87f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f5e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f56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12b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bc4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F587F"/>
    <w:multiLevelType w:val="hybridMultilevel"/>
    <w:tmpl w:val="FFFFFFFF"/>
    <w:lvl w:ilvl="0" w:tplc="A4B64336">
      <w:start w:val="1"/>
      <w:numFmt w:val="decimal"/>
      <w:lvlText w:val="%1."/>
      <w:lvlJc w:val="left"/>
      <w:pPr>
        <w:ind w:left="720" w:hanging="360"/>
      </w:pPr>
    </w:lvl>
    <w:lvl w:ilvl="1" w:tplc="EDF8D0EC">
      <w:start w:val="1"/>
      <w:numFmt w:val="lowerLetter"/>
      <w:lvlText w:val="%2."/>
      <w:lvlJc w:val="left"/>
      <w:pPr>
        <w:ind w:left="1440" w:hanging="360"/>
      </w:pPr>
    </w:lvl>
    <w:lvl w:ilvl="2" w:tplc="76DC5C1E">
      <w:start w:val="1"/>
      <w:numFmt w:val="lowerRoman"/>
      <w:lvlText w:val="%3."/>
      <w:lvlJc w:val="right"/>
      <w:pPr>
        <w:ind w:left="2160" w:hanging="180"/>
      </w:pPr>
    </w:lvl>
    <w:lvl w:ilvl="3" w:tplc="538A670E">
      <w:start w:val="1"/>
      <w:numFmt w:val="decimal"/>
      <w:lvlText w:val="%4."/>
      <w:lvlJc w:val="left"/>
      <w:pPr>
        <w:ind w:left="2880" w:hanging="360"/>
      </w:pPr>
    </w:lvl>
    <w:lvl w:ilvl="4" w:tplc="FA206784">
      <w:start w:val="1"/>
      <w:numFmt w:val="lowerLetter"/>
      <w:lvlText w:val="%5."/>
      <w:lvlJc w:val="left"/>
      <w:pPr>
        <w:ind w:left="3600" w:hanging="360"/>
      </w:pPr>
    </w:lvl>
    <w:lvl w:ilvl="5" w:tplc="C8608924">
      <w:start w:val="1"/>
      <w:numFmt w:val="lowerRoman"/>
      <w:lvlText w:val="%6."/>
      <w:lvlJc w:val="right"/>
      <w:pPr>
        <w:ind w:left="4320" w:hanging="180"/>
      </w:pPr>
    </w:lvl>
    <w:lvl w:ilvl="6" w:tplc="B6241BC8">
      <w:start w:val="1"/>
      <w:numFmt w:val="decimal"/>
      <w:lvlText w:val="%7."/>
      <w:lvlJc w:val="left"/>
      <w:pPr>
        <w:ind w:left="5040" w:hanging="360"/>
      </w:pPr>
    </w:lvl>
    <w:lvl w:ilvl="7" w:tplc="4BE02882">
      <w:start w:val="1"/>
      <w:numFmt w:val="lowerLetter"/>
      <w:lvlText w:val="%8."/>
      <w:lvlJc w:val="left"/>
      <w:pPr>
        <w:ind w:left="5760" w:hanging="360"/>
      </w:pPr>
    </w:lvl>
    <w:lvl w:ilvl="8" w:tplc="8F4029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DE9"/>
    <w:multiLevelType w:val="hybridMultilevel"/>
    <w:tmpl w:val="FFFFFFFF"/>
    <w:lvl w:ilvl="0" w:tplc="C4C89F20">
      <w:start w:val="1"/>
      <w:numFmt w:val="lowerLetter"/>
      <w:lvlText w:val="%1."/>
      <w:lvlJc w:val="left"/>
      <w:pPr>
        <w:ind w:left="1080" w:hanging="360"/>
      </w:pPr>
    </w:lvl>
    <w:lvl w:ilvl="1" w:tplc="16D2D2C4">
      <w:start w:val="1"/>
      <w:numFmt w:val="lowerLetter"/>
      <w:lvlText w:val="%2."/>
      <w:lvlJc w:val="left"/>
      <w:pPr>
        <w:ind w:left="1800" w:hanging="360"/>
      </w:pPr>
    </w:lvl>
    <w:lvl w:ilvl="2" w:tplc="34E6D2BC">
      <w:start w:val="1"/>
      <w:numFmt w:val="lowerRoman"/>
      <w:lvlText w:val="%3."/>
      <w:lvlJc w:val="right"/>
      <w:pPr>
        <w:ind w:left="2520" w:hanging="180"/>
      </w:pPr>
    </w:lvl>
    <w:lvl w:ilvl="3" w:tplc="FA949A9A">
      <w:start w:val="1"/>
      <w:numFmt w:val="decimal"/>
      <w:lvlText w:val="%4."/>
      <w:lvlJc w:val="left"/>
      <w:pPr>
        <w:ind w:left="3240" w:hanging="360"/>
      </w:pPr>
    </w:lvl>
    <w:lvl w:ilvl="4" w:tplc="83E67F34">
      <w:start w:val="1"/>
      <w:numFmt w:val="lowerLetter"/>
      <w:lvlText w:val="%5."/>
      <w:lvlJc w:val="left"/>
      <w:pPr>
        <w:ind w:left="3960" w:hanging="360"/>
      </w:pPr>
    </w:lvl>
    <w:lvl w:ilvl="5" w:tplc="4F7A7684">
      <w:start w:val="1"/>
      <w:numFmt w:val="lowerRoman"/>
      <w:lvlText w:val="%6."/>
      <w:lvlJc w:val="right"/>
      <w:pPr>
        <w:ind w:left="4680" w:hanging="180"/>
      </w:pPr>
    </w:lvl>
    <w:lvl w:ilvl="6" w:tplc="35B49846">
      <w:start w:val="1"/>
      <w:numFmt w:val="decimal"/>
      <w:lvlText w:val="%7."/>
      <w:lvlJc w:val="left"/>
      <w:pPr>
        <w:ind w:left="5400" w:hanging="360"/>
      </w:pPr>
    </w:lvl>
    <w:lvl w:ilvl="7" w:tplc="1F0EE38C">
      <w:start w:val="1"/>
      <w:numFmt w:val="lowerLetter"/>
      <w:lvlText w:val="%8."/>
      <w:lvlJc w:val="left"/>
      <w:pPr>
        <w:ind w:left="6120" w:hanging="360"/>
      </w:pPr>
    </w:lvl>
    <w:lvl w:ilvl="8" w:tplc="0F06D4A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E52FA"/>
    <w:multiLevelType w:val="hybridMultilevel"/>
    <w:tmpl w:val="FFFFFFFF"/>
    <w:lvl w:ilvl="0" w:tplc="645EED5C">
      <w:start w:val="1"/>
      <w:numFmt w:val="decimal"/>
      <w:lvlText w:val="%1)"/>
      <w:lvlJc w:val="left"/>
      <w:pPr>
        <w:ind w:left="720" w:hanging="360"/>
      </w:pPr>
    </w:lvl>
    <w:lvl w:ilvl="1" w:tplc="88FCB8A6">
      <w:start w:val="1"/>
      <w:numFmt w:val="lowerLetter"/>
      <w:lvlText w:val="%2."/>
      <w:lvlJc w:val="left"/>
      <w:pPr>
        <w:ind w:left="1440" w:hanging="360"/>
      </w:pPr>
    </w:lvl>
    <w:lvl w:ilvl="2" w:tplc="7114A172">
      <w:start w:val="1"/>
      <w:numFmt w:val="lowerRoman"/>
      <w:lvlText w:val="%3."/>
      <w:lvlJc w:val="right"/>
      <w:pPr>
        <w:ind w:left="2160" w:hanging="180"/>
      </w:pPr>
    </w:lvl>
    <w:lvl w:ilvl="3" w:tplc="302ED138">
      <w:start w:val="1"/>
      <w:numFmt w:val="decimal"/>
      <w:lvlText w:val="%4."/>
      <w:lvlJc w:val="left"/>
      <w:pPr>
        <w:ind w:left="2880" w:hanging="360"/>
      </w:pPr>
    </w:lvl>
    <w:lvl w:ilvl="4" w:tplc="F48AE746">
      <w:start w:val="1"/>
      <w:numFmt w:val="lowerLetter"/>
      <w:lvlText w:val="%5."/>
      <w:lvlJc w:val="left"/>
      <w:pPr>
        <w:ind w:left="3600" w:hanging="360"/>
      </w:pPr>
    </w:lvl>
    <w:lvl w:ilvl="5" w:tplc="EF2C193A">
      <w:start w:val="1"/>
      <w:numFmt w:val="lowerRoman"/>
      <w:lvlText w:val="%6."/>
      <w:lvlJc w:val="right"/>
      <w:pPr>
        <w:ind w:left="4320" w:hanging="180"/>
      </w:pPr>
    </w:lvl>
    <w:lvl w:ilvl="6" w:tplc="0A8274AC">
      <w:start w:val="1"/>
      <w:numFmt w:val="decimal"/>
      <w:lvlText w:val="%7."/>
      <w:lvlJc w:val="left"/>
      <w:pPr>
        <w:ind w:left="5040" w:hanging="360"/>
      </w:pPr>
    </w:lvl>
    <w:lvl w:ilvl="7" w:tplc="5352D0F6">
      <w:start w:val="1"/>
      <w:numFmt w:val="lowerLetter"/>
      <w:lvlText w:val="%8."/>
      <w:lvlJc w:val="left"/>
      <w:pPr>
        <w:ind w:left="5760" w:hanging="360"/>
      </w:pPr>
    </w:lvl>
    <w:lvl w:ilvl="8" w:tplc="2DC659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EB20"/>
    <w:multiLevelType w:val="hybridMultilevel"/>
    <w:tmpl w:val="FFFFFFFF"/>
    <w:lvl w:ilvl="0" w:tplc="959ACC9C">
      <w:start w:val="1"/>
      <w:numFmt w:val="lowerLetter"/>
      <w:lvlText w:val="%1."/>
      <w:lvlJc w:val="left"/>
      <w:pPr>
        <w:ind w:left="1080" w:hanging="360"/>
      </w:pPr>
    </w:lvl>
    <w:lvl w:ilvl="1" w:tplc="192AAFAC">
      <w:start w:val="1"/>
      <w:numFmt w:val="lowerLetter"/>
      <w:lvlText w:val="%2."/>
      <w:lvlJc w:val="left"/>
      <w:pPr>
        <w:ind w:left="1800" w:hanging="360"/>
      </w:pPr>
    </w:lvl>
    <w:lvl w:ilvl="2" w:tplc="DE1ED760">
      <w:start w:val="1"/>
      <w:numFmt w:val="lowerRoman"/>
      <w:lvlText w:val="%3."/>
      <w:lvlJc w:val="right"/>
      <w:pPr>
        <w:ind w:left="2520" w:hanging="180"/>
      </w:pPr>
    </w:lvl>
    <w:lvl w:ilvl="3" w:tplc="39141288">
      <w:start w:val="1"/>
      <w:numFmt w:val="decimal"/>
      <w:lvlText w:val="%4."/>
      <w:lvlJc w:val="left"/>
      <w:pPr>
        <w:ind w:left="3240" w:hanging="360"/>
      </w:pPr>
    </w:lvl>
    <w:lvl w:ilvl="4" w:tplc="2F1EFED4">
      <w:start w:val="1"/>
      <w:numFmt w:val="lowerLetter"/>
      <w:lvlText w:val="%5."/>
      <w:lvlJc w:val="left"/>
      <w:pPr>
        <w:ind w:left="3960" w:hanging="360"/>
      </w:pPr>
    </w:lvl>
    <w:lvl w:ilvl="5" w:tplc="933E4600">
      <w:start w:val="1"/>
      <w:numFmt w:val="lowerRoman"/>
      <w:lvlText w:val="%6."/>
      <w:lvlJc w:val="right"/>
      <w:pPr>
        <w:ind w:left="4680" w:hanging="180"/>
      </w:pPr>
    </w:lvl>
    <w:lvl w:ilvl="6" w:tplc="ED2E7C58">
      <w:start w:val="1"/>
      <w:numFmt w:val="decimal"/>
      <w:lvlText w:val="%7."/>
      <w:lvlJc w:val="left"/>
      <w:pPr>
        <w:ind w:left="5400" w:hanging="360"/>
      </w:pPr>
    </w:lvl>
    <w:lvl w:ilvl="7" w:tplc="A3A0BC36">
      <w:start w:val="1"/>
      <w:numFmt w:val="lowerLetter"/>
      <w:lvlText w:val="%8."/>
      <w:lvlJc w:val="left"/>
      <w:pPr>
        <w:ind w:left="6120" w:hanging="360"/>
      </w:pPr>
    </w:lvl>
    <w:lvl w:ilvl="8" w:tplc="E392FD5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6300E"/>
    <w:multiLevelType w:val="hybridMultilevel"/>
    <w:tmpl w:val="FFFFFFFF"/>
    <w:lvl w:ilvl="0" w:tplc="64C2E40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883B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D659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ED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CA6C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E832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722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BA61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8028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6978F2"/>
    <w:multiLevelType w:val="hybridMultilevel"/>
    <w:tmpl w:val="FFFFFFFF"/>
    <w:lvl w:ilvl="0" w:tplc="4BF69654">
      <w:start w:val="1"/>
      <w:numFmt w:val="decimal"/>
      <w:lvlText w:val="%1."/>
      <w:lvlJc w:val="left"/>
      <w:pPr>
        <w:ind w:left="720" w:hanging="360"/>
      </w:pPr>
    </w:lvl>
    <w:lvl w:ilvl="1" w:tplc="C0202938">
      <w:start w:val="1"/>
      <w:numFmt w:val="lowerLetter"/>
      <w:lvlText w:val="%2."/>
      <w:lvlJc w:val="left"/>
      <w:pPr>
        <w:ind w:left="1440" w:hanging="360"/>
      </w:pPr>
    </w:lvl>
    <w:lvl w:ilvl="2" w:tplc="D2FE0B00">
      <w:start w:val="1"/>
      <w:numFmt w:val="lowerRoman"/>
      <w:lvlText w:val="%3."/>
      <w:lvlJc w:val="right"/>
      <w:pPr>
        <w:ind w:left="2160" w:hanging="180"/>
      </w:pPr>
    </w:lvl>
    <w:lvl w:ilvl="3" w:tplc="4CEA1B16">
      <w:start w:val="1"/>
      <w:numFmt w:val="decimal"/>
      <w:lvlText w:val="%4."/>
      <w:lvlJc w:val="left"/>
      <w:pPr>
        <w:ind w:left="2880" w:hanging="360"/>
      </w:pPr>
    </w:lvl>
    <w:lvl w:ilvl="4" w:tplc="78FA71BC">
      <w:start w:val="1"/>
      <w:numFmt w:val="lowerLetter"/>
      <w:lvlText w:val="%5."/>
      <w:lvlJc w:val="left"/>
      <w:pPr>
        <w:ind w:left="3600" w:hanging="360"/>
      </w:pPr>
    </w:lvl>
    <w:lvl w:ilvl="5" w:tplc="C7827E7A">
      <w:start w:val="1"/>
      <w:numFmt w:val="lowerRoman"/>
      <w:lvlText w:val="%6."/>
      <w:lvlJc w:val="right"/>
      <w:pPr>
        <w:ind w:left="4320" w:hanging="180"/>
      </w:pPr>
    </w:lvl>
    <w:lvl w:ilvl="6" w:tplc="B0949CA6">
      <w:start w:val="1"/>
      <w:numFmt w:val="decimal"/>
      <w:lvlText w:val="%7."/>
      <w:lvlJc w:val="left"/>
      <w:pPr>
        <w:ind w:left="5040" w:hanging="360"/>
      </w:pPr>
    </w:lvl>
    <w:lvl w:ilvl="7" w:tplc="390A8D02">
      <w:start w:val="1"/>
      <w:numFmt w:val="lowerLetter"/>
      <w:lvlText w:val="%8."/>
      <w:lvlJc w:val="left"/>
      <w:pPr>
        <w:ind w:left="5760" w:hanging="360"/>
      </w:pPr>
    </w:lvl>
    <w:lvl w:ilvl="8" w:tplc="EA1497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B7A0"/>
    <w:multiLevelType w:val="hybridMultilevel"/>
    <w:tmpl w:val="FFFFFFFF"/>
    <w:lvl w:ilvl="0" w:tplc="570E0B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E42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424A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8E7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88C8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38B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BA2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DC1E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521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516130"/>
    <w:multiLevelType w:val="hybridMultilevel"/>
    <w:tmpl w:val="FFFFFFFF"/>
    <w:lvl w:ilvl="0" w:tplc="F8F67BDA">
      <w:start w:val="1"/>
      <w:numFmt w:val="decimal"/>
      <w:lvlText w:val="%1."/>
      <w:lvlJc w:val="left"/>
      <w:pPr>
        <w:ind w:left="720" w:hanging="360"/>
      </w:pPr>
    </w:lvl>
    <w:lvl w:ilvl="1" w:tplc="CFD0E4BC">
      <w:start w:val="1"/>
      <w:numFmt w:val="lowerLetter"/>
      <w:lvlText w:val="%2."/>
      <w:lvlJc w:val="left"/>
      <w:pPr>
        <w:ind w:left="1440" w:hanging="360"/>
      </w:pPr>
    </w:lvl>
    <w:lvl w:ilvl="2" w:tplc="80C81572">
      <w:start w:val="1"/>
      <w:numFmt w:val="lowerRoman"/>
      <w:lvlText w:val="%3."/>
      <w:lvlJc w:val="right"/>
      <w:pPr>
        <w:ind w:left="2160" w:hanging="180"/>
      </w:pPr>
    </w:lvl>
    <w:lvl w:ilvl="3" w:tplc="07800492">
      <w:start w:val="1"/>
      <w:numFmt w:val="decimal"/>
      <w:lvlText w:val="%4."/>
      <w:lvlJc w:val="left"/>
      <w:pPr>
        <w:ind w:left="2880" w:hanging="360"/>
      </w:pPr>
    </w:lvl>
    <w:lvl w:ilvl="4" w:tplc="D25A44DE">
      <w:start w:val="1"/>
      <w:numFmt w:val="lowerLetter"/>
      <w:lvlText w:val="%5."/>
      <w:lvlJc w:val="left"/>
      <w:pPr>
        <w:ind w:left="3600" w:hanging="360"/>
      </w:pPr>
    </w:lvl>
    <w:lvl w:ilvl="5" w:tplc="62188E7A">
      <w:start w:val="1"/>
      <w:numFmt w:val="lowerRoman"/>
      <w:lvlText w:val="%6."/>
      <w:lvlJc w:val="right"/>
      <w:pPr>
        <w:ind w:left="4320" w:hanging="180"/>
      </w:pPr>
    </w:lvl>
    <w:lvl w:ilvl="6" w:tplc="6304FA22">
      <w:start w:val="1"/>
      <w:numFmt w:val="decimal"/>
      <w:lvlText w:val="%7."/>
      <w:lvlJc w:val="left"/>
      <w:pPr>
        <w:ind w:left="5040" w:hanging="360"/>
      </w:pPr>
    </w:lvl>
    <w:lvl w:ilvl="7" w:tplc="7BB697AE">
      <w:start w:val="1"/>
      <w:numFmt w:val="lowerLetter"/>
      <w:lvlText w:val="%8."/>
      <w:lvlJc w:val="left"/>
      <w:pPr>
        <w:ind w:left="5760" w:hanging="360"/>
      </w:pPr>
    </w:lvl>
    <w:lvl w:ilvl="8" w:tplc="635E79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020EF"/>
    <w:multiLevelType w:val="hybridMultilevel"/>
    <w:tmpl w:val="FFFFFFFF"/>
    <w:lvl w:ilvl="0" w:tplc="FEF837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6A3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AE6C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928C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1CAE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A2AD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ACC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C2E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F2B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B6EAB7"/>
    <w:multiLevelType w:val="hybridMultilevel"/>
    <w:tmpl w:val="FFFFFFFF"/>
    <w:lvl w:ilvl="0" w:tplc="17E02F1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F686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0C4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A67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B22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DE7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7C4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6AB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D4E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7D01D3"/>
    <w:multiLevelType w:val="hybridMultilevel"/>
    <w:tmpl w:val="FFFFFFFF"/>
    <w:lvl w:ilvl="0" w:tplc="C388E936">
      <w:start w:val="1"/>
      <w:numFmt w:val="decimal"/>
      <w:lvlText w:val="%1."/>
      <w:lvlJc w:val="left"/>
      <w:pPr>
        <w:ind w:left="720" w:hanging="360"/>
      </w:pPr>
    </w:lvl>
    <w:lvl w:ilvl="1" w:tplc="7B609900">
      <w:start w:val="1"/>
      <w:numFmt w:val="lowerLetter"/>
      <w:lvlText w:val="%2."/>
      <w:lvlJc w:val="left"/>
      <w:pPr>
        <w:ind w:left="1440" w:hanging="360"/>
      </w:pPr>
    </w:lvl>
    <w:lvl w:ilvl="2" w:tplc="2F44A4EE">
      <w:start w:val="1"/>
      <w:numFmt w:val="lowerRoman"/>
      <w:lvlText w:val="%3."/>
      <w:lvlJc w:val="right"/>
      <w:pPr>
        <w:ind w:left="2160" w:hanging="180"/>
      </w:pPr>
    </w:lvl>
    <w:lvl w:ilvl="3" w:tplc="B088D5BA">
      <w:start w:val="1"/>
      <w:numFmt w:val="decimal"/>
      <w:lvlText w:val="%4."/>
      <w:lvlJc w:val="left"/>
      <w:pPr>
        <w:ind w:left="2880" w:hanging="360"/>
      </w:pPr>
    </w:lvl>
    <w:lvl w:ilvl="4" w:tplc="C27A57BC">
      <w:start w:val="1"/>
      <w:numFmt w:val="lowerLetter"/>
      <w:lvlText w:val="%5."/>
      <w:lvlJc w:val="left"/>
      <w:pPr>
        <w:ind w:left="3600" w:hanging="360"/>
      </w:pPr>
    </w:lvl>
    <w:lvl w:ilvl="5" w:tplc="37D6751E">
      <w:start w:val="1"/>
      <w:numFmt w:val="lowerRoman"/>
      <w:lvlText w:val="%6."/>
      <w:lvlJc w:val="right"/>
      <w:pPr>
        <w:ind w:left="4320" w:hanging="180"/>
      </w:pPr>
    </w:lvl>
    <w:lvl w:ilvl="6" w:tplc="8F229424">
      <w:start w:val="1"/>
      <w:numFmt w:val="decimal"/>
      <w:lvlText w:val="%7."/>
      <w:lvlJc w:val="left"/>
      <w:pPr>
        <w:ind w:left="5040" w:hanging="360"/>
      </w:pPr>
    </w:lvl>
    <w:lvl w:ilvl="7" w:tplc="987EBA70">
      <w:start w:val="1"/>
      <w:numFmt w:val="lowerLetter"/>
      <w:lvlText w:val="%8."/>
      <w:lvlJc w:val="left"/>
      <w:pPr>
        <w:ind w:left="5760" w:hanging="360"/>
      </w:pPr>
    </w:lvl>
    <w:lvl w:ilvl="8" w:tplc="D8D27FDC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1095437947">
    <w:abstractNumId w:val="2"/>
  </w:num>
  <w:num w:numId="2" w16cid:durableId="1309550920">
    <w:abstractNumId w:val="8"/>
  </w:num>
  <w:num w:numId="3" w16cid:durableId="171343226">
    <w:abstractNumId w:val="6"/>
  </w:num>
  <w:num w:numId="4" w16cid:durableId="202717470">
    <w:abstractNumId w:val="7"/>
  </w:num>
  <w:num w:numId="5" w16cid:durableId="2036272616">
    <w:abstractNumId w:val="0"/>
  </w:num>
  <w:num w:numId="6" w16cid:durableId="2084252359">
    <w:abstractNumId w:val="4"/>
  </w:num>
  <w:num w:numId="7" w16cid:durableId="343560070">
    <w:abstractNumId w:val="9"/>
  </w:num>
  <w:num w:numId="8" w16cid:durableId="448739548">
    <w:abstractNumId w:val="10"/>
  </w:num>
  <w:num w:numId="9" w16cid:durableId="576281846">
    <w:abstractNumId w:val="1"/>
  </w:num>
  <w:num w:numId="10" w16cid:durableId="829640866">
    <w:abstractNumId w:val="5"/>
  </w:num>
  <w:num w:numId="11" w16cid:durableId="906764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85EFA1"/>
    <w:rsid w:val="00000412"/>
    <w:rsid w:val="00000D7E"/>
    <w:rsid w:val="00001540"/>
    <w:rsid w:val="0000202A"/>
    <w:rsid w:val="000020F1"/>
    <w:rsid w:val="00002CCC"/>
    <w:rsid w:val="00011292"/>
    <w:rsid w:val="000122DA"/>
    <w:rsid w:val="000162CD"/>
    <w:rsid w:val="00017F54"/>
    <w:rsid w:val="00021C28"/>
    <w:rsid w:val="00030F6C"/>
    <w:rsid w:val="000326A6"/>
    <w:rsid w:val="00035A83"/>
    <w:rsid w:val="000362CA"/>
    <w:rsid w:val="00036A6C"/>
    <w:rsid w:val="0004500C"/>
    <w:rsid w:val="00047372"/>
    <w:rsid w:val="000508E5"/>
    <w:rsid w:val="00053721"/>
    <w:rsid w:val="00054498"/>
    <w:rsid w:val="00055550"/>
    <w:rsid w:val="00056A2D"/>
    <w:rsid w:val="00062B85"/>
    <w:rsid w:val="00063246"/>
    <w:rsid w:val="00063A83"/>
    <w:rsid w:val="00071AA6"/>
    <w:rsid w:val="0007224E"/>
    <w:rsid w:val="00074EF3"/>
    <w:rsid w:val="000761A8"/>
    <w:rsid w:val="0007766E"/>
    <w:rsid w:val="00080C4E"/>
    <w:rsid w:val="00080C73"/>
    <w:rsid w:val="0008250D"/>
    <w:rsid w:val="0008307B"/>
    <w:rsid w:val="00083BEC"/>
    <w:rsid w:val="00084135"/>
    <w:rsid w:val="00084818"/>
    <w:rsid w:val="000859A2"/>
    <w:rsid w:val="00091DB1"/>
    <w:rsid w:val="000937D2"/>
    <w:rsid w:val="00097A77"/>
    <w:rsid w:val="000A0495"/>
    <w:rsid w:val="000A14C0"/>
    <w:rsid w:val="000A5DA6"/>
    <w:rsid w:val="000B0C92"/>
    <w:rsid w:val="000B0E8A"/>
    <w:rsid w:val="000B38C7"/>
    <w:rsid w:val="000B43DA"/>
    <w:rsid w:val="000B6843"/>
    <w:rsid w:val="000B6EE1"/>
    <w:rsid w:val="000B7968"/>
    <w:rsid w:val="000D23BB"/>
    <w:rsid w:val="000D4174"/>
    <w:rsid w:val="000D4195"/>
    <w:rsid w:val="000D4FBF"/>
    <w:rsid w:val="000D5A24"/>
    <w:rsid w:val="000E4E1F"/>
    <w:rsid w:val="000E62B8"/>
    <w:rsid w:val="000E8587"/>
    <w:rsid w:val="000F0A2E"/>
    <w:rsid w:val="000F4704"/>
    <w:rsid w:val="0010199D"/>
    <w:rsid w:val="00101A4B"/>
    <w:rsid w:val="00110EF6"/>
    <w:rsid w:val="001112E5"/>
    <w:rsid w:val="00111B55"/>
    <w:rsid w:val="001163F6"/>
    <w:rsid w:val="00117EDD"/>
    <w:rsid w:val="0012382C"/>
    <w:rsid w:val="00123E02"/>
    <w:rsid w:val="001247F9"/>
    <w:rsid w:val="00130C00"/>
    <w:rsid w:val="00131980"/>
    <w:rsid w:val="00132974"/>
    <w:rsid w:val="00140C2E"/>
    <w:rsid w:val="00140DA9"/>
    <w:rsid w:val="001425F2"/>
    <w:rsid w:val="00142968"/>
    <w:rsid w:val="00144063"/>
    <w:rsid w:val="00144E20"/>
    <w:rsid w:val="001456E2"/>
    <w:rsid w:val="00151787"/>
    <w:rsid w:val="00153470"/>
    <w:rsid w:val="00154561"/>
    <w:rsid w:val="00155CFF"/>
    <w:rsid w:val="001563E4"/>
    <w:rsid w:val="00156944"/>
    <w:rsid w:val="00157BAF"/>
    <w:rsid w:val="00160D25"/>
    <w:rsid w:val="00161F73"/>
    <w:rsid w:val="001670C2"/>
    <w:rsid w:val="0016A004"/>
    <w:rsid w:val="00176960"/>
    <w:rsid w:val="00177B95"/>
    <w:rsid w:val="00177C73"/>
    <w:rsid w:val="00181F0A"/>
    <w:rsid w:val="00183241"/>
    <w:rsid w:val="00183F3E"/>
    <w:rsid w:val="00192506"/>
    <w:rsid w:val="00195696"/>
    <w:rsid w:val="00196679"/>
    <w:rsid w:val="0019769E"/>
    <w:rsid w:val="001A0465"/>
    <w:rsid w:val="001A0512"/>
    <w:rsid w:val="001A0805"/>
    <w:rsid w:val="001A161F"/>
    <w:rsid w:val="001A29FF"/>
    <w:rsid w:val="001B0B24"/>
    <w:rsid w:val="001B0B52"/>
    <w:rsid w:val="001B4EDC"/>
    <w:rsid w:val="001B50C6"/>
    <w:rsid w:val="001C0C73"/>
    <w:rsid w:val="001C1AB8"/>
    <w:rsid w:val="001C3CAB"/>
    <w:rsid w:val="001C4175"/>
    <w:rsid w:val="001C5152"/>
    <w:rsid w:val="001C6CF9"/>
    <w:rsid w:val="001C78C9"/>
    <w:rsid w:val="001D4ECC"/>
    <w:rsid w:val="001D5498"/>
    <w:rsid w:val="001D77AA"/>
    <w:rsid w:val="001E2459"/>
    <w:rsid w:val="001E2CD8"/>
    <w:rsid w:val="001E5358"/>
    <w:rsid w:val="001E7BC3"/>
    <w:rsid w:val="001F05DB"/>
    <w:rsid w:val="001F1157"/>
    <w:rsid w:val="001F3FA7"/>
    <w:rsid w:val="001F6187"/>
    <w:rsid w:val="001F7D32"/>
    <w:rsid w:val="0020536F"/>
    <w:rsid w:val="00207DF2"/>
    <w:rsid w:val="00213C59"/>
    <w:rsid w:val="00220553"/>
    <w:rsid w:val="002226BD"/>
    <w:rsid w:val="00224929"/>
    <w:rsid w:val="002254DE"/>
    <w:rsid w:val="00230620"/>
    <w:rsid w:val="00231070"/>
    <w:rsid w:val="002313E1"/>
    <w:rsid w:val="00232C58"/>
    <w:rsid w:val="00242E9C"/>
    <w:rsid w:val="002457AA"/>
    <w:rsid w:val="00247242"/>
    <w:rsid w:val="00251796"/>
    <w:rsid w:val="00252B67"/>
    <w:rsid w:val="0025560A"/>
    <w:rsid w:val="00256918"/>
    <w:rsid w:val="00256CE6"/>
    <w:rsid w:val="00262B1D"/>
    <w:rsid w:val="00266E12"/>
    <w:rsid w:val="002675AD"/>
    <w:rsid w:val="00270D31"/>
    <w:rsid w:val="00270F00"/>
    <w:rsid w:val="00276588"/>
    <w:rsid w:val="002774D3"/>
    <w:rsid w:val="00286AD2"/>
    <w:rsid w:val="00292183"/>
    <w:rsid w:val="00294125"/>
    <w:rsid w:val="0029566E"/>
    <w:rsid w:val="002A3B30"/>
    <w:rsid w:val="002A4B27"/>
    <w:rsid w:val="002A5634"/>
    <w:rsid w:val="002B171B"/>
    <w:rsid w:val="002B27EC"/>
    <w:rsid w:val="002B3E31"/>
    <w:rsid w:val="002B4AA1"/>
    <w:rsid w:val="002B61C1"/>
    <w:rsid w:val="002BCE96"/>
    <w:rsid w:val="002C1B52"/>
    <w:rsid w:val="002C2A1A"/>
    <w:rsid w:val="002C33FB"/>
    <w:rsid w:val="002C409C"/>
    <w:rsid w:val="002C4831"/>
    <w:rsid w:val="002C6327"/>
    <w:rsid w:val="002C67F7"/>
    <w:rsid w:val="002D0D3F"/>
    <w:rsid w:val="002D111C"/>
    <w:rsid w:val="002D14FC"/>
    <w:rsid w:val="002D4216"/>
    <w:rsid w:val="002D700A"/>
    <w:rsid w:val="002E6511"/>
    <w:rsid w:val="002E74D0"/>
    <w:rsid w:val="002F01EA"/>
    <w:rsid w:val="002F026A"/>
    <w:rsid w:val="002F306D"/>
    <w:rsid w:val="002F519F"/>
    <w:rsid w:val="002F53E4"/>
    <w:rsid w:val="002F7188"/>
    <w:rsid w:val="002F7F03"/>
    <w:rsid w:val="003013DA"/>
    <w:rsid w:val="003031CD"/>
    <w:rsid w:val="00312654"/>
    <w:rsid w:val="00313889"/>
    <w:rsid w:val="00314DE5"/>
    <w:rsid w:val="00316CDF"/>
    <w:rsid w:val="00320062"/>
    <w:rsid w:val="00320B61"/>
    <w:rsid w:val="00322576"/>
    <w:rsid w:val="00322E6C"/>
    <w:rsid w:val="0032640F"/>
    <w:rsid w:val="00326828"/>
    <w:rsid w:val="003276BD"/>
    <w:rsid w:val="003304AE"/>
    <w:rsid w:val="003337FF"/>
    <w:rsid w:val="00334FD7"/>
    <w:rsid w:val="00341B24"/>
    <w:rsid w:val="003433F4"/>
    <w:rsid w:val="00344C48"/>
    <w:rsid w:val="0034522C"/>
    <w:rsid w:val="00346B8F"/>
    <w:rsid w:val="00346CB1"/>
    <w:rsid w:val="00347E59"/>
    <w:rsid w:val="0035156D"/>
    <w:rsid w:val="003518BB"/>
    <w:rsid w:val="00353861"/>
    <w:rsid w:val="003551A2"/>
    <w:rsid w:val="003555E6"/>
    <w:rsid w:val="00355CAB"/>
    <w:rsid w:val="00360501"/>
    <w:rsid w:val="003617CE"/>
    <w:rsid w:val="00361D2F"/>
    <w:rsid w:val="003623F9"/>
    <w:rsid w:val="00362D24"/>
    <w:rsid w:val="003633B7"/>
    <w:rsid w:val="00363415"/>
    <w:rsid w:val="003635CB"/>
    <w:rsid w:val="00363640"/>
    <w:rsid w:val="00364000"/>
    <w:rsid w:val="0036424C"/>
    <w:rsid w:val="00367372"/>
    <w:rsid w:val="003712C9"/>
    <w:rsid w:val="003716FA"/>
    <w:rsid w:val="00371F41"/>
    <w:rsid w:val="00372D54"/>
    <w:rsid w:val="003808A4"/>
    <w:rsid w:val="003845A1"/>
    <w:rsid w:val="00390361"/>
    <w:rsid w:val="003910D7"/>
    <w:rsid w:val="003910E3"/>
    <w:rsid w:val="00393C37"/>
    <w:rsid w:val="003968B5"/>
    <w:rsid w:val="00397D5E"/>
    <w:rsid w:val="003A1128"/>
    <w:rsid w:val="003A2129"/>
    <w:rsid w:val="003A2370"/>
    <w:rsid w:val="003A2A46"/>
    <w:rsid w:val="003A3956"/>
    <w:rsid w:val="003A4365"/>
    <w:rsid w:val="003A6DF6"/>
    <w:rsid w:val="003B52B0"/>
    <w:rsid w:val="003B54BA"/>
    <w:rsid w:val="003B6046"/>
    <w:rsid w:val="003B739C"/>
    <w:rsid w:val="003C0E9F"/>
    <w:rsid w:val="003C1728"/>
    <w:rsid w:val="003C25D2"/>
    <w:rsid w:val="003C2E76"/>
    <w:rsid w:val="003C2F3D"/>
    <w:rsid w:val="003C68A5"/>
    <w:rsid w:val="003D323C"/>
    <w:rsid w:val="003D4662"/>
    <w:rsid w:val="003D4AEA"/>
    <w:rsid w:val="003D4E75"/>
    <w:rsid w:val="003E0EB7"/>
    <w:rsid w:val="003E14E1"/>
    <w:rsid w:val="003E2405"/>
    <w:rsid w:val="003E6652"/>
    <w:rsid w:val="003E673E"/>
    <w:rsid w:val="003F2582"/>
    <w:rsid w:val="003F54E8"/>
    <w:rsid w:val="003F6602"/>
    <w:rsid w:val="003F6774"/>
    <w:rsid w:val="004039A4"/>
    <w:rsid w:val="00404B95"/>
    <w:rsid w:val="0041066C"/>
    <w:rsid w:val="0041169D"/>
    <w:rsid w:val="00411D2B"/>
    <w:rsid w:val="00414A6E"/>
    <w:rsid w:val="00425B81"/>
    <w:rsid w:val="004262F1"/>
    <w:rsid w:val="00432060"/>
    <w:rsid w:val="00432405"/>
    <w:rsid w:val="00435DD3"/>
    <w:rsid w:val="00440C9C"/>
    <w:rsid w:val="00442742"/>
    <w:rsid w:val="004449CB"/>
    <w:rsid w:val="00447CDD"/>
    <w:rsid w:val="00450C0B"/>
    <w:rsid w:val="00461B5E"/>
    <w:rsid w:val="00461CA2"/>
    <w:rsid w:val="00463B1D"/>
    <w:rsid w:val="00464975"/>
    <w:rsid w:val="00465E99"/>
    <w:rsid w:val="00466059"/>
    <w:rsid w:val="00466878"/>
    <w:rsid w:val="00466AC7"/>
    <w:rsid w:val="00466C53"/>
    <w:rsid w:val="00470FD7"/>
    <w:rsid w:val="0047115E"/>
    <w:rsid w:val="00472915"/>
    <w:rsid w:val="00473333"/>
    <w:rsid w:val="004807F5"/>
    <w:rsid w:val="004808A9"/>
    <w:rsid w:val="004852CD"/>
    <w:rsid w:val="004868C2"/>
    <w:rsid w:val="00486CF2"/>
    <w:rsid w:val="0049208A"/>
    <w:rsid w:val="00494A14"/>
    <w:rsid w:val="0049672B"/>
    <w:rsid w:val="004A3126"/>
    <w:rsid w:val="004A7E06"/>
    <w:rsid w:val="004B1D72"/>
    <w:rsid w:val="004B3434"/>
    <w:rsid w:val="004B5640"/>
    <w:rsid w:val="004B601A"/>
    <w:rsid w:val="004C071D"/>
    <w:rsid w:val="004C50E0"/>
    <w:rsid w:val="004C5B70"/>
    <w:rsid w:val="004C653C"/>
    <w:rsid w:val="004C9475"/>
    <w:rsid w:val="004D0D0D"/>
    <w:rsid w:val="004D1A2C"/>
    <w:rsid w:val="004D25FE"/>
    <w:rsid w:val="004D49A3"/>
    <w:rsid w:val="004D4ABB"/>
    <w:rsid w:val="004E073D"/>
    <w:rsid w:val="004E1E15"/>
    <w:rsid w:val="004E4588"/>
    <w:rsid w:val="004E4893"/>
    <w:rsid w:val="004E4E7B"/>
    <w:rsid w:val="004E6421"/>
    <w:rsid w:val="004EF185"/>
    <w:rsid w:val="004F4E73"/>
    <w:rsid w:val="005017ED"/>
    <w:rsid w:val="00502E59"/>
    <w:rsid w:val="00504A8A"/>
    <w:rsid w:val="00506AB5"/>
    <w:rsid w:val="00507417"/>
    <w:rsid w:val="005077A8"/>
    <w:rsid w:val="00507C47"/>
    <w:rsid w:val="00507F13"/>
    <w:rsid w:val="00510B92"/>
    <w:rsid w:val="00511AC8"/>
    <w:rsid w:val="00512768"/>
    <w:rsid w:val="00512FEC"/>
    <w:rsid w:val="0051345C"/>
    <w:rsid w:val="00515F98"/>
    <w:rsid w:val="00516232"/>
    <w:rsid w:val="00520394"/>
    <w:rsid w:val="005223A0"/>
    <w:rsid w:val="00526A5B"/>
    <w:rsid w:val="00527C02"/>
    <w:rsid w:val="00532AD4"/>
    <w:rsid w:val="00534028"/>
    <w:rsid w:val="0053410C"/>
    <w:rsid w:val="0053413A"/>
    <w:rsid w:val="00536D83"/>
    <w:rsid w:val="00537C29"/>
    <w:rsid w:val="00540716"/>
    <w:rsid w:val="005419FF"/>
    <w:rsid w:val="005443A6"/>
    <w:rsid w:val="005449AA"/>
    <w:rsid w:val="00547ECF"/>
    <w:rsid w:val="00550D81"/>
    <w:rsid w:val="00551CE1"/>
    <w:rsid w:val="005544C8"/>
    <w:rsid w:val="00555D9B"/>
    <w:rsid w:val="00563BCF"/>
    <w:rsid w:val="00564EB7"/>
    <w:rsid w:val="00571CFA"/>
    <w:rsid w:val="00572F6B"/>
    <w:rsid w:val="00585562"/>
    <w:rsid w:val="00586734"/>
    <w:rsid w:val="0058699A"/>
    <w:rsid w:val="00590A82"/>
    <w:rsid w:val="00592696"/>
    <w:rsid w:val="00592B8E"/>
    <w:rsid w:val="00592EDF"/>
    <w:rsid w:val="00594297"/>
    <w:rsid w:val="00595167"/>
    <w:rsid w:val="005A0CBE"/>
    <w:rsid w:val="005A1E21"/>
    <w:rsid w:val="005A4991"/>
    <w:rsid w:val="005A5FAF"/>
    <w:rsid w:val="005A73D1"/>
    <w:rsid w:val="005B2E74"/>
    <w:rsid w:val="005B6E53"/>
    <w:rsid w:val="005B7659"/>
    <w:rsid w:val="005C5E50"/>
    <w:rsid w:val="005C6C94"/>
    <w:rsid w:val="005D1A5D"/>
    <w:rsid w:val="005D478C"/>
    <w:rsid w:val="005D5233"/>
    <w:rsid w:val="005D5FB6"/>
    <w:rsid w:val="005D7D49"/>
    <w:rsid w:val="005D7F43"/>
    <w:rsid w:val="005E0941"/>
    <w:rsid w:val="005E0CC8"/>
    <w:rsid w:val="005E1448"/>
    <w:rsid w:val="005E300B"/>
    <w:rsid w:val="005E3CCD"/>
    <w:rsid w:val="005E4118"/>
    <w:rsid w:val="005F022F"/>
    <w:rsid w:val="005F11B9"/>
    <w:rsid w:val="005F16B2"/>
    <w:rsid w:val="005F4F9A"/>
    <w:rsid w:val="005F61AC"/>
    <w:rsid w:val="005F79FF"/>
    <w:rsid w:val="00612BA1"/>
    <w:rsid w:val="00614BC6"/>
    <w:rsid w:val="00615CBD"/>
    <w:rsid w:val="00617136"/>
    <w:rsid w:val="006178F6"/>
    <w:rsid w:val="006216EA"/>
    <w:rsid w:val="00623147"/>
    <w:rsid w:val="0062371E"/>
    <w:rsid w:val="00624BEE"/>
    <w:rsid w:val="00626A72"/>
    <w:rsid w:val="00631288"/>
    <w:rsid w:val="00631C80"/>
    <w:rsid w:val="00633597"/>
    <w:rsid w:val="00635D71"/>
    <w:rsid w:val="00636520"/>
    <w:rsid w:val="00640EAF"/>
    <w:rsid w:val="00641EC0"/>
    <w:rsid w:val="00642933"/>
    <w:rsid w:val="0064464A"/>
    <w:rsid w:val="00645661"/>
    <w:rsid w:val="00646147"/>
    <w:rsid w:val="00646E0C"/>
    <w:rsid w:val="00651435"/>
    <w:rsid w:val="00654B1C"/>
    <w:rsid w:val="00656885"/>
    <w:rsid w:val="006569A4"/>
    <w:rsid w:val="00664EAE"/>
    <w:rsid w:val="00665C83"/>
    <w:rsid w:val="00665F07"/>
    <w:rsid w:val="0067334B"/>
    <w:rsid w:val="00675A3A"/>
    <w:rsid w:val="00677179"/>
    <w:rsid w:val="006820AC"/>
    <w:rsid w:val="00682C28"/>
    <w:rsid w:val="006845F9"/>
    <w:rsid w:val="00692D2E"/>
    <w:rsid w:val="00697252"/>
    <w:rsid w:val="006A0B38"/>
    <w:rsid w:val="006A4C1C"/>
    <w:rsid w:val="006A6E75"/>
    <w:rsid w:val="006B0A9D"/>
    <w:rsid w:val="006C0C2C"/>
    <w:rsid w:val="006C54AE"/>
    <w:rsid w:val="006C6988"/>
    <w:rsid w:val="006C7930"/>
    <w:rsid w:val="006D096C"/>
    <w:rsid w:val="006D38AE"/>
    <w:rsid w:val="006D85E3"/>
    <w:rsid w:val="006E0776"/>
    <w:rsid w:val="006E2218"/>
    <w:rsid w:val="006E297A"/>
    <w:rsid w:val="006E3E3B"/>
    <w:rsid w:val="006E69F1"/>
    <w:rsid w:val="006E6FB0"/>
    <w:rsid w:val="006F2157"/>
    <w:rsid w:val="006F27F0"/>
    <w:rsid w:val="006F3224"/>
    <w:rsid w:val="006F45C7"/>
    <w:rsid w:val="006F79C0"/>
    <w:rsid w:val="007021FA"/>
    <w:rsid w:val="00706281"/>
    <w:rsid w:val="00706638"/>
    <w:rsid w:val="00706B4B"/>
    <w:rsid w:val="0070719C"/>
    <w:rsid w:val="007073EA"/>
    <w:rsid w:val="007103B9"/>
    <w:rsid w:val="00710418"/>
    <w:rsid w:val="00710E55"/>
    <w:rsid w:val="007143C8"/>
    <w:rsid w:val="00714CE1"/>
    <w:rsid w:val="007214C8"/>
    <w:rsid w:val="0072194F"/>
    <w:rsid w:val="00725512"/>
    <w:rsid w:val="00730F67"/>
    <w:rsid w:val="00732090"/>
    <w:rsid w:val="0073263D"/>
    <w:rsid w:val="007335B4"/>
    <w:rsid w:val="007341BF"/>
    <w:rsid w:val="00741B03"/>
    <w:rsid w:val="0074252B"/>
    <w:rsid w:val="007453A7"/>
    <w:rsid w:val="007467B7"/>
    <w:rsid w:val="00746BBA"/>
    <w:rsid w:val="00752E23"/>
    <w:rsid w:val="00756F54"/>
    <w:rsid w:val="00757068"/>
    <w:rsid w:val="007571AD"/>
    <w:rsid w:val="0076162C"/>
    <w:rsid w:val="00761DF4"/>
    <w:rsid w:val="00762427"/>
    <w:rsid w:val="00763379"/>
    <w:rsid w:val="00763E31"/>
    <w:rsid w:val="00766CF5"/>
    <w:rsid w:val="00770F9E"/>
    <w:rsid w:val="007713DB"/>
    <w:rsid w:val="00771967"/>
    <w:rsid w:val="00772340"/>
    <w:rsid w:val="00782F3A"/>
    <w:rsid w:val="00783095"/>
    <w:rsid w:val="00787EE3"/>
    <w:rsid w:val="007902C6"/>
    <w:rsid w:val="0079051E"/>
    <w:rsid w:val="00792527"/>
    <w:rsid w:val="00792D7C"/>
    <w:rsid w:val="0079499D"/>
    <w:rsid w:val="00795296"/>
    <w:rsid w:val="007959C3"/>
    <w:rsid w:val="00795F78"/>
    <w:rsid w:val="007A6BEB"/>
    <w:rsid w:val="007A6E7F"/>
    <w:rsid w:val="007A7001"/>
    <w:rsid w:val="007A7F2D"/>
    <w:rsid w:val="007B1D14"/>
    <w:rsid w:val="007C075E"/>
    <w:rsid w:val="007C2C42"/>
    <w:rsid w:val="007D34C9"/>
    <w:rsid w:val="007D3E44"/>
    <w:rsid w:val="007D49D4"/>
    <w:rsid w:val="007E5F66"/>
    <w:rsid w:val="007F2183"/>
    <w:rsid w:val="007F3016"/>
    <w:rsid w:val="007F3E48"/>
    <w:rsid w:val="007F4FBC"/>
    <w:rsid w:val="007F70E3"/>
    <w:rsid w:val="007F7BB1"/>
    <w:rsid w:val="00803DDD"/>
    <w:rsid w:val="0080664F"/>
    <w:rsid w:val="00807636"/>
    <w:rsid w:val="00812958"/>
    <w:rsid w:val="00813BD8"/>
    <w:rsid w:val="00814B7C"/>
    <w:rsid w:val="00815507"/>
    <w:rsid w:val="00820309"/>
    <w:rsid w:val="0082182E"/>
    <w:rsid w:val="00823AB3"/>
    <w:rsid w:val="00824174"/>
    <w:rsid w:val="00826E1D"/>
    <w:rsid w:val="00831392"/>
    <w:rsid w:val="00831B7A"/>
    <w:rsid w:val="00832F1C"/>
    <w:rsid w:val="008344EA"/>
    <w:rsid w:val="00835E78"/>
    <w:rsid w:val="0083656F"/>
    <w:rsid w:val="00836610"/>
    <w:rsid w:val="00837091"/>
    <w:rsid w:val="00844EA3"/>
    <w:rsid w:val="008451C1"/>
    <w:rsid w:val="008465D7"/>
    <w:rsid w:val="00850166"/>
    <w:rsid w:val="00852401"/>
    <w:rsid w:val="00864EBE"/>
    <w:rsid w:val="00875A63"/>
    <w:rsid w:val="0087648D"/>
    <w:rsid w:val="00877725"/>
    <w:rsid w:val="00877AAE"/>
    <w:rsid w:val="00882F5E"/>
    <w:rsid w:val="00883865"/>
    <w:rsid w:val="00884305"/>
    <w:rsid w:val="00886FCE"/>
    <w:rsid w:val="008876A5"/>
    <w:rsid w:val="00887A4D"/>
    <w:rsid w:val="00891F83"/>
    <w:rsid w:val="008934DD"/>
    <w:rsid w:val="00894256"/>
    <w:rsid w:val="008975AB"/>
    <w:rsid w:val="008A2D5E"/>
    <w:rsid w:val="008A2DC9"/>
    <w:rsid w:val="008A3A98"/>
    <w:rsid w:val="008A5C92"/>
    <w:rsid w:val="008A68E9"/>
    <w:rsid w:val="008B09EE"/>
    <w:rsid w:val="008B1718"/>
    <w:rsid w:val="008B23CA"/>
    <w:rsid w:val="008B42F2"/>
    <w:rsid w:val="008B584A"/>
    <w:rsid w:val="008C6C8F"/>
    <w:rsid w:val="008C6EE9"/>
    <w:rsid w:val="008D023D"/>
    <w:rsid w:val="008E1266"/>
    <w:rsid w:val="008E1BA6"/>
    <w:rsid w:val="008E23FC"/>
    <w:rsid w:val="008E3AD8"/>
    <w:rsid w:val="008E4B9A"/>
    <w:rsid w:val="008E51D9"/>
    <w:rsid w:val="008E63AF"/>
    <w:rsid w:val="008E7D1C"/>
    <w:rsid w:val="008F0E5B"/>
    <w:rsid w:val="008F33D5"/>
    <w:rsid w:val="008F3EF8"/>
    <w:rsid w:val="008F5C68"/>
    <w:rsid w:val="00901450"/>
    <w:rsid w:val="0090332D"/>
    <w:rsid w:val="00907676"/>
    <w:rsid w:val="009115FD"/>
    <w:rsid w:val="00914385"/>
    <w:rsid w:val="0091499D"/>
    <w:rsid w:val="00914D7B"/>
    <w:rsid w:val="00915188"/>
    <w:rsid w:val="0092257A"/>
    <w:rsid w:val="00923137"/>
    <w:rsid w:val="0092799E"/>
    <w:rsid w:val="009372DA"/>
    <w:rsid w:val="00940E73"/>
    <w:rsid w:val="00942847"/>
    <w:rsid w:val="009444A2"/>
    <w:rsid w:val="0094576B"/>
    <w:rsid w:val="0094788A"/>
    <w:rsid w:val="00947A77"/>
    <w:rsid w:val="00947CD5"/>
    <w:rsid w:val="00950CC8"/>
    <w:rsid w:val="0095359E"/>
    <w:rsid w:val="00960F2A"/>
    <w:rsid w:val="00963615"/>
    <w:rsid w:val="00963D9A"/>
    <w:rsid w:val="00964EB6"/>
    <w:rsid w:val="0096534C"/>
    <w:rsid w:val="00965353"/>
    <w:rsid w:val="009654EB"/>
    <w:rsid w:val="00966FC6"/>
    <w:rsid w:val="00967CD8"/>
    <w:rsid w:val="00976434"/>
    <w:rsid w:val="00976BED"/>
    <w:rsid w:val="00981B3F"/>
    <w:rsid w:val="0098393C"/>
    <w:rsid w:val="00995F01"/>
    <w:rsid w:val="009960A5"/>
    <w:rsid w:val="00996EFF"/>
    <w:rsid w:val="0099711C"/>
    <w:rsid w:val="009A1276"/>
    <w:rsid w:val="009A4500"/>
    <w:rsid w:val="009A764F"/>
    <w:rsid w:val="009B1611"/>
    <w:rsid w:val="009B4794"/>
    <w:rsid w:val="009B56A3"/>
    <w:rsid w:val="009B56BC"/>
    <w:rsid w:val="009B6E76"/>
    <w:rsid w:val="009C0361"/>
    <w:rsid w:val="009C5266"/>
    <w:rsid w:val="009D01E4"/>
    <w:rsid w:val="009D0E38"/>
    <w:rsid w:val="009D13E8"/>
    <w:rsid w:val="009D585A"/>
    <w:rsid w:val="009E200A"/>
    <w:rsid w:val="009E2CEA"/>
    <w:rsid w:val="009E31DC"/>
    <w:rsid w:val="009E62EA"/>
    <w:rsid w:val="009E7515"/>
    <w:rsid w:val="009F07F5"/>
    <w:rsid w:val="009F08D6"/>
    <w:rsid w:val="009F3AC7"/>
    <w:rsid w:val="009F47A8"/>
    <w:rsid w:val="00A03062"/>
    <w:rsid w:val="00A03F0E"/>
    <w:rsid w:val="00A10F62"/>
    <w:rsid w:val="00A12C07"/>
    <w:rsid w:val="00A139FB"/>
    <w:rsid w:val="00A2102F"/>
    <w:rsid w:val="00A223AA"/>
    <w:rsid w:val="00A22EC3"/>
    <w:rsid w:val="00A26B19"/>
    <w:rsid w:val="00A34144"/>
    <w:rsid w:val="00A35189"/>
    <w:rsid w:val="00A35627"/>
    <w:rsid w:val="00A36716"/>
    <w:rsid w:val="00A4767F"/>
    <w:rsid w:val="00A50B3A"/>
    <w:rsid w:val="00A52EA3"/>
    <w:rsid w:val="00A55D21"/>
    <w:rsid w:val="00A5678F"/>
    <w:rsid w:val="00A60464"/>
    <w:rsid w:val="00A61895"/>
    <w:rsid w:val="00A65FD7"/>
    <w:rsid w:val="00A65FDF"/>
    <w:rsid w:val="00A73CF7"/>
    <w:rsid w:val="00A741DC"/>
    <w:rsid w:val="00A768D7"/>
    <w:rsid w:val="00A83628"/>
    <w:rsid w:val="00A84080"/>
    <w:rsid w:val="00A84B46"/>
    <w:rsid w:val="00A853D1"/>
    <w:rsid w:val="00A85C65"/>
    <w:rsid w:val="00A85E00"/>
    <w:rsid w:val="00A8707C"/>
    <w:rsid w:val="00A9088B"/>
    <w:rsid w:val="00A941BC"/>
    <w:rsid w:val="00A95C54"/>
    <w:rsid w:val="00A95D3C"/>
    <w:rsid w:val="00A963A2"/>
    <w:rsid w:val="00A967D7"/>
    <w:rsid w:val="00AA3B1F"/>
    <w:rsid w:val="00AA4042"/>
    <w:rsid w:val="00AA72CF"/>
    <w:rsid w:val="00AA7470"/>
    <w:rsid w:val="00AB0418"/>
    <w:rsid w:val="00AB1F99"/>
    <w:rsid w:val="00AB2B84"/>
    <w:rsid w:val="00AB4622"/>
    <w:rsid w:val="00AB476C"/>
    <w:rsid w:val="00AC14C8"/>
    <w:rsid w:val="00AC75C6"/>
    <w:rsid w:val="00AD16F5"/>
    <w:rsid w:val="00AD250D"/>
    <w:rsid w:val="00AD31BB"/>
    <w:rsid w:val="00AD4063"/>
    <w:rsid w:val="00AD6986"/>
    <w:rsid w:val="00AD6B8D"/>
    <w:rsid w:val="00AE02C6"/>
    <w:rsid w:val="00AF013B"/>
    <w:rsid w:val="00AF23D2"/>
    <w:rsid w:val="00AF7F16"/>
    <w:rsid w:val="00AFB0B5"/>
    <w:rsid w:val="00B02586"/>
    <w:rsid w:val="00B03BF6"/>
    <w:rsid w:val="00B0439D"/>
    <w:rsid w:val="00B066B5"/>
    <w:rsid w:val="00B10278"/>
    <w:rsid w:val="00B17459"/>
    <w:rsid w:val="00B21A5B"/>
    <w:rsid w:val="00B2260A"/>
    <w:rsid w:val="00B24107"/>
    <w:rsid w:val="00B27577"/>
    <w:rsid w:val="00B360B2"/>
    <w:rsid w:val="00B403F5"/>
    <w:rsid w:val="00B42B63"/>
    <w:rsid w:val="00B42D24"/>
    <w:rsid w:val="00B44185"/>
    <w:rsid w:val="00B453F9"/>
    <w:rsid w:val="00B45EE8"/>
    <w:rsid w:val="00B52D08"/>
    <w:rsid w:val="00B5471F"/>
    <w:rsid w:val="00B5605B"/>
    <w:rsid w:val="00B60C4C"/>
    <w:rsid w:val="00B61909"/>
    <w:rsid w:val="00B63406"/>
    <w:rsid w:val="00B63C99"/>
    <w:rsid w:val="00B646FB"/>
    <w:rsid w:val="00B70E2C"/>
    <w:rsid w:val="00B71E1C"/>
    <w:rsid w:val="00B73A3C"/>
    <w:rsid w:val="00B747D0"/>
    <w:rsid w:val="00B76EC3"/>
    <w:rsid w:val="00B77BBC"/>
    <w:rsid w:val="00B807DC"/>
    <w:rsid w:val="00B809BB"/>
    <w:rsid w:val="00B82CF2"/>
    <w:rsid w:val="00B83133"/>
    <w:rsid w:val="00B8424F"/>
    <w:rsid w:val="00B9397B"/>
    <w:rsid w:val="00B9492E"/>
    <w:rsid w:val="00B94A78"/>
    <w:rsid w:val="00B94FB7"/>
    <w:rsid w:val="00B95AD6"/>
    <w:rsid w:val="00B95FF4"/>
    <w:rsid w:val="00BA48D4"/>
    <w:rsid w:val="00BA5AFA"/>
    <w:rsid w:val="00BC0805"/>
    <w:rsid w:val="00BC20D3"/>
    <w:rsid w:val="00BC759A"/>
    <w:rsid w:val="00BD1689"/>
    <w:rsid w:val="00BD361C"/>
    <w:rsid w:val="00BD4235"/>
    <w:rsid w:val="00BD66E1"/>
    <w:rsid w:val="00BE01DF"/>
    <w:rsid w:val="00BE0A09"/>
    <w:rsid w:val="00BE246F"/>
    <w:rsid w:val="00BE26DC"/>
    <w:rsid w:val="00BE320D"/>
    <w:rsid w:val="00BE7464"/>
    <w:rsid w:val="00BF03B9"/>
    <w:rsid w:val="00BF2AD1"/>
    <w:rsid w:val="00BF4EAA"/>
    <w:rsid w:val="00BF5771"/>
    <w:rsid w:val="00BF5C31"/>
    <w:rsid w:val="00BF7A6A"/>
    <w:rsid w:val="00C02311"/>
    <w:rsid w:val="00C063DA"/>
    <w:rsid w:val="00C06AB4"/>
    <w:rsid w:val="00C129D9"/>
    <w:rsid w:val="00C14036"/>
    <w:rsid w:val="00C15A8D"/>
    <w:rsid w:val="00C16D66"/>
    <w:rsid w:val="00C178E4"/>
    <w:rsid w:val="00C17A0C"/>
    <w:rsid w:val="00C1B0DF"/>
    <w:rsid w:val="00C248D0"/>
    <w:rsid w:val="00C3238A"/>
    <w:rsid w:val="00C33761"/>
    <w:rsid w:val="00C35666"/>
    <w:rsid w:val="00C35CA4"/>
    <w:rsid w:val="00C365CC"/>
    <w:rsid w:val="00C403B1"/>
    <w:rsid w:val="00C422D4"/>
    <w:rsid w:val="00C4238D"/>
    <w:rsid w:val="00C42836"/>
    <w:rsid w:val="00C43D32"/>
    <w:rsid w:val="00C44C8B"/>
    <w:rsid w:val="00C53AC3"/>
    <w:rsid w:val="00C547FE"/>
    <w:rsid w:val="00C639E9"/>
    <w:rsid w:val="00C81794"/>
    <w:rsid w:val="00C820D1"/>
    <w:rsid w:val="00C83167"/>
    <w:rsid w:val="00C831AF"/>
    <w:rsid w:val="00C83C09"/>
    <w:rsid w:val="00C847CA"/>
    <w:rsid w:val="00C87858"/>
    <w:rsid w:val="00C92899"/>
    <w:rsid w:val="00C954C0"/>
    <w:rsid w:val="00C97125"/>
    <w:rsid w:val="00C9716D"/>
    <w:rsid w:val="00C976C6"/>
    <w:rsid w:val="00CA0330"/>
    <w:rsid w:val="00CA38F6"/>
    <w:rsid w:val="00CA3E36"/>
    <w:rsid w:val="00CA5B5E"/>
    <w:rsid w:val="00CA5FB0"/>
    <w:rsid w:val="00CA61FC"/>
    <w:rsid w:val="00CB5409"/>
    <w:rsid w:val="00CB6E16"/>
    <w:rsid w:val="00CB7C76"/>
    <w:rsid w:val="00CC0DF5"/>
    <w:rsid w:val="00CC335C"/>
    <w:rsid w:val="00CC3CC9"/>
    <w:rsid w:val="00CC451B"/>
    <w:rsid w:val="00CC74EF"/>
    <w:rsid w:val="00CD029B"/>
    <w:rsid w:val="00CD2FED"/>
    <w:rsid w:val="00CD63FB"/>
    <w:rsid w:val="00CD67FC"/>
    <w:rsid w:val="00CE02FE"/>
    <w:rsid w:val="00CE2420"/>
    <w:rsid w:val="00CE798A"/>
    <w:rsid w:val="00CF040D"/>
    <w:rsid w:val="00CF0852"/>
    <w:rsid w:val="00CF121C"/>
    <w:rsid w:val="00CF3F90"/>
    <w:rsid w:val="00CF566C"/>
    <w:rsid w:val="00CF5C62"/>
    <w:rsid w:val="00D02AB4"/>
    <w:rsid w:val="00D040FF"/>
    <w:rsid w:val="00D051D9"/>
    <w:rsid w:val="00D069B4"/>
    <w:rsid w:val="00D10303"/>
    <w:rsid w:val="00D12561"/>
    <w:rsid w:val="00D12D23"/>
    <w:rsid w:val="00D12E2B"/>
    <w:rsid w:val="00D14B6B"/>
    <w:rsid w:val="00D150A9"/>
    <w:rsid w:val="00D20AA5"/>
    <w:rsid w:val="00D24689"/>
    <w:rsid w:val="00D26429"/>
    <w:rsid w:val="00D26A65"/>
    <w:rsid w:val="00D30661"/>
    <w:rsid w:val="00D323D9"/>
    <w:rsid w:val="00D329D7"/>
    <w:rsid w:val="00D33E1B"/>
    <w:rsid w:val="00D35465"/>
    <w:rsid w:val="00D35C88"/>
    <w:rsid w:val="00D360EB"/>
    <w:rsid w:val="00D37160"/>
    <w:rsid w:val="00D41279"/>
    <w:rsid w:val="00D44124"/>
    <w:rsid w:val="00D51C15"/>
    <w:rsid w:val="00D57F48"/>
    <w:rsid w:val="00D61F3F"/>
    <w:rsid w:val="00D64A3C"/>
    <w:rsid w:val="00D651A2"/>
    <w:rsid w:val="00D67F93"/>
    <w:rsid w:val="00D70AB7"/>
    <w:rsid w:val="00D753F7"/>
    <w:rsid w:val="00D76B77"/>
    <w:rsid w:val="00D801BC"/>
    <w:rsid w:val="00D8489E"/>
    <w:rsid w:val="00D86EB2"/>
    <w:rsid w:val="00D90EC1"/>
    <w:rsid w:val="00D91384"/>
    <w:rsid w:val="00D951AA"/>
    <w:rsid w:val="00D95C2C"/>
    <w:rsid w:val="00D9785C"/>
    <w:rsid w:val="00DA718C"/>
    <w:rsid w:val="00DA7E83"/>
    <w:rsid w:val="00DB02DA"/>
    <w:rsid w:val="00DB14EF"/>
    <w:rsid w:val="00DB42BF"/>
    <w:rsid w:val="00DC0F14"/>
    <w:rsid w:val="00DC0F59"/>
    <w:rsid w:val="00DC1041"/>
    <w:rsid w:val="00DC14A4"/>
    <w:rsid w:val="00DD110A"/>
    <w:rsid w:val="00DD222C"/>
    <w:rsid w:val="00DD2EBD"/>
    <w:rsid w:val="00DD3CEA"/>
    <w:rsid w:val="00DD696E"/>
    <w:rsid w:val="00DE079C"/>
    <w:rsid w:val="00DE2BAA"/>
    <w:rsid w:val="00DF0DB7"/>
    <w:rsid w:val="00DF4736"/>
    <w:rsid w:val="00DF48C9"/>
    <w:rsid w:val="00DF5EEE"/>
    <w:rsid w:val="00E009D8"/>
    <w:rsid w:val="00E07B48"/>
    <w:rsid w:val="00E11050"/>
    <w:rsid w:val="00E12796"/>
    <w:rsid w:val="00E13BE4"/>
    <w:rsid w:val="00E159A0"/>
    <w:rsid w:val="00E1614F"/>
    <w:rsid w:val="00E162B4"/>
    <w:rsid w:val="00E175A4"/>
    <w:rsid w:val="00E23120"/>
    <w:rsid w:val="00E2342F"/>
    <w:rsid w:val="00E24E3F"/>
    <w:rsid w:val="00E25E8B"/>
    <w:rsid w:val="00E32FB4"/>
    <w:rsid w:val="00E351DE"/>
    <w:rsid w:val="00E427E2"/>
    <w:rsid w:val="00E42FB9"/>
    <w:rsid w:val="00E43896"/>
    <w:rsid w:val="00E4397D"/>
    <w:rsid w:val="00E45EE0"/>
    <w:rsid w:val="00E460C0"/>
    <w:rsid w:val="00E51717"/>
    <w:rsid w:val="00E51EF3"/>
    <w:rsid w:val="00E52006"/>
    <w:rsid w:val="00E543FB"/>
    <w:rsid w:val="00E57C4F"/>
    <w:rsid w:val="00E63EBF"/>
    <w:rsid w:val="00E65809"/>
    <w:rsid w:val="00E66C80"/>
    <w:rsid w:val="00E67866"/>
    <w:rsid w:val="00E731D7"/>
    <w:rsid w:val="00E771DF"/>
    <w:rsid w:val="00E77DC6"/>
    <w:rsid w:val="00E81931"/>
    <w:rsid w:val="00E910D5"/>
    <w:rsid w:val="00E937EF"/>
    <w:rsid w:val="00E938F8"/>
    <w:rsid w:val="00E97945"/>
    <w:rsid w:val="00EA1B39"/>
    <w:rsid w:val="00EA1DD0"/>
    <w:rsid w:val="00EA5B16"/>
    <w:rsid w:val="00EA6F20"/>
    <w:rsid w:val="00EB1AEB"/>
    <w:rsid w:val="00EB59BC"/>
    <w:rsid w:val="00EB6835"/>
    <w:rsid w:val="00EC102A"/>
    <w:rsid w:val="00EC7379"/>
    <w:rsid w:val="00ED234B"/>
    <w:rsid w:val="00ED4437"/>
    <w:rsid w:val="00ED6B81"/>
    <w:rsid w:val="00EE1406"/>
    <w:rsid w:val="00EE7B1D"/>
    <w:rsid w:val="00EF1A38"/>
    <w:rsid w:val="00EF7130"/>
    <w:rsid w:val="00EF76B6"/>
    <w:rsid w:val="00F017FF"/>
    <w:rsid w:val="00F01AC2"/>
    <w:rsid w:val="00F02126"/>
    <w:rsid w:val="00F0258D"/>
    <w:rsid w:val="00F03212"/>
    <w:rsid w:val="00F03E11"/>
    <w:rsid w:val="00F052EB"/>
    <w:rsid w:val="00F059C9"/>
    <w:rsid w:val="00F06EBD"/>
    <w:rsid w:val="00F113AD"/>
    <w:rsid w:val="00F146A0"/>
    <w:rsid w:val="00F15732"/>
    <w:rsid w:val="00F161F2"/>
    <w:rsid w:val="00F179BD"/>
    <w:rsid w:val="00F17A86"/>
    <w:rsid w:val="00F20F60"/>
    <w:rsid w:val="00F221CD"/>
    <w:rsid w:val="00F25BB9"/>
    <w:rsid w:val="00F26809"/>
    <w:rsid w:val="00F27328"/>
    <w:rsid w:val="00F34F4A"/>
    <w:rsid w:val="00F41621"/>
    <w:rsid w:val="00F43EE2"/>
    <w:rsid w:val="00F46AD0"/>
    <w:rsid w:val="00F46EEE"/>
    <w:rsid w:val="00F546D5"/>
    <w:rsid w:val="00F54B3A"/>
    <w:rsid w:val="00F55CF0"/>
    <w:rsid w:val="00F6150C"/>
    <w:rsid w:val="00F61DE1"/>
    <w:rsid w:val="00F628B6"/>
    <w:rsid w:val="00F63289"/>
    <w:rsid w:val="00F64580"/>
    <w:rsid w:val="00F652E2"/>
    <w:rsid w:val="00F70E9C"/>
    <w:rsid w:val="00F80AAA"/>
    <w:rsid w:val="00F91AF9"/>
    <w:rsid w:val="00F9235E"/>
    <w:rsid w:val="00F929F0"/>
    <w:rsid w:val="00F93235"/>
    <w:rsid w:val="00FA0292"/>
    <w:rsid w:val="00FA3535"/>
    <w:rsid w:val="00FA603E"/>
    <w:rsid w:val="00FB155E"/>
    <w:rsid w:val="00FB343A"/>
    <w:rsid w:val="00FB51BB"/>
    <w:rsid w:val="00FB5B30"/>
    <w:rsid w:val="00FB790C"/>
    <w:rsid w:val="00FC1705"/>
    <w:rsid w:val="00FD0018"/>
    <w:rsid w:val="00FD0198"/>
    <w:rsid w:val="00FD2EBD"/>
    <w:rsid w:val="00FD5CE7"/>
    <w:rsid w:val="00FE095C"/>
    <w:rsid w:val="00FE371F"/>
    <w:rsid w:val="00FE4A08"/>
    <w:rsid w:val="00FF0277"/>
    <w:rsid w:val="00FF2E2C"/>
    <w:rsid w:val="00FF4BDE"/>
    <w:rsid w:val="00FF5C63"/>
    <w:rsid w:val="00FF790D"/>
    <w:rsid w:val="0118B898"/>
    <w:rsid w:val="0160FA34"/>
    <w:rsid w:val="0175BEC2"/>
    <w:rsid w:val="01933E72"/>
    <w:rsid w:val="019719C0"/>
    <w:rsid w:val="019F3562"/>
    <w:rsid w:val="01AA1CCA"/>
    <w:rsid w:val="01B1FAF9"/>
    <w:rsid w:val="01FCF8C0"/>
    <w:rsid w:val="020DEC00"/>
    <w:rsid w:val="021640AA"/>
    <w:rsid w:val="023C2656"/>
    <w:rsid w:val="02491FAF"/>
    <w:rsid w:val="02AC6FCD"/>
    <w:rsid w:val="02CFF1F7"/>
    <w:rsid w:val="02DEF93F"/>
    <w:rsid w:val="02E23397"/>
    <w:rsid w:val="02E3EA15"/>
    <w:rsid w:val="030CCCBC"/>
    <w:rsid w:val="03118B88"/>
    <w:rsid w:val="037F7410"/>
    <w:rsid w:val="03E529E2"/>
    <w:rsid w:val="03F027F3"/>
    <w:rsid w:val="03FD195D"/>
    <w:rsid w:val="04245467"/>
    <w:rsid w:val="04288C92"/>
    <w:rsid w:val="04470220"/>
    <w:rsid w:val="044D505E"/>
    <w:rsid w:val="046B9472"/>
    <w:rsid w:val="0483229B"/>
    <w:rsid w:val="0493FCA4"/>
    <w:rsid w:val="04B93FE6"/>
    <w:rsid w:val="04C942BA"/>
    <w:rsid w:val="04E6FF13"/>
    <w:rsid w:val="0511C2D4"/>
    <w:rsid w:val="0525A3A5"/>
    <w:rsid w:val="0544D673"/>
    <w:rsid w:val="054FE7F5"/>
    <w:rsid w:val="055587E7"/>
    <w:rsid w:val="05574794"/>
    <w:rsid w:val="055FFE6C"/>
    <w:rsid w:val="05786D36"/>
    <w:rsid w:val="057E133E"/>
    <w:rsid w:val="0584D306"/>
    <w:rsid w:val="05A23724"/>
    <w:rsid w:val="05B47776"/>
    <w:rsid w:val="05BF1801"/>
    <w:rsid w:val="05C93AC7"/>
    <w:rsid w:val="05F6E94A"/>
    <w:rsid w:val="06118C3C"/>
    <w:rsid w:val="06119920"/>
    <w:rsid w:val="06291AC6"/>
    <w:rsid w:val="063391FD"/>
    <w:rsid w:val="063A2C54"/>
    <w:rsid w:val="0658540C"/>
    <w:rsid w:val="0658743A"/>
    <w:rsid w:val="065A1A6A"/>
    <w:rsid w:val="065F3138"/>
    <w:rsid w:val="06AA766F"/>
    <w:rsid w:val="06C9EBBE"/>
    <w:rsid w:val="06EED54F"/>
    <w:rsid w:val="06F5F731"/>
    <w:rsid w:val="071C50DD"/>
    <w:rsid w:val="07525FB8"/>
    <w:rsid w:val="0758FAE2"/>
    <w:rsid w:val="076B5626"/>
    <w:rsid w:val="076E4269"/>
    <w:rsid w:val="0777846A"/>
    <w:rsid w:val="07998FC3"/>
    <w:rsid w:val="07AD5B3C"/>
    <w:rsid w:val="07B2E98E"/>
    <w:rsid w:val="07E7FCC1"/>
    <w:rsid w:val="084049B7"/>
    <w:rsid w:val="085573F1"/>
    <w:rsid w:val="08580859"/>
    <w:rsid w:val="087E7B28"/>
    <w:rsid w:val="0882BBC6"/>
    <w:rsid w:val="089EA3DB"/>
    <w:rsid w:val="08B2031F"/>
    <w:rsid w:val="08B218E1"/>
    <w:rsid w:val="0904BC11"/>
    <w:rsid w:val="0914985B"/>
    <w:rsid w:val="093C2B99"/>
    <w:rsid w:val="095EDFA8"/>
    <w:rsid w:val="097D768D"/>
    <w:rsid w:val="098C8FE5"/>
    <w:rsid w:val="09AA1295"/>
    <w:rsid w:val="09CBEE8C"/>
    <w:rsid w:val="0A293828"/>
    <w:rsid w:val="0A4E0F95"/>
    <w:rsid w:val="0A546733"/>
    <w:rsid w:val="0A76446C"/>
    <w:rsid w:val="0A775665"/>
    <w:rsid w:val="0AAA4754"/>
    <w:rsid w:val="0AF170FB"/>
    <w:rsid w:val="0AF92A1A"/>
    <w:rsid w:val="0AFE2EDA"/>
    <w:rsid w:val="0B1E945F"/>
    <w:rsid w:val="0B3ADA1D"/>
    <w:rsid w:val="0B41DDE7"/>
    <w:rsid w:val="0B499911"/>
    <w:rsid w:val="0B7633E2"/>
    <w:rsid w:val="0B7C311E"/>
    <w:rsid w:val="0BAB88A1"/>
    <w:rsid w:val="0BB61C8D"/>
    <w:rsid w:val="0BCD5144"/>
    <w:rsid w:val="0BCF6E78"/>
    <w:rsid w:val="0BE114E2"/>
    <w:rsid w:val="0BEC0A91"/>
    <w:rsid w:val="0BF40FBB"/>
    <w:rsid w:val="0BF5AF8A"/>
    <w:rsid w:val="0BFE6AD6"/>
    <w:rsid w:val="0C0EADF5"/>
    <w:rsid w:val="0C310DC1"/>
    <w:rsid w:val="0C4A9711"/>
    <w:rsid w:val="0C4AB33E"/>
    <w:rsid w:val="0C5682EE"/>
    <w:rsid w:val="0C7E5086"/>
    <w:rsid w:val="0C8FC2E8"/>
    <w:rsid w:val="0CCBF120"/>
    <w:rsid w:val="0CD7BCBA"/>
    <w:rsid w:val="0CF1567E"/>
    <w:rsid w:val="0CFBD525"/>
    <w:rsid w:val="0D0CD1E9"/>
    <w:rsid w:val="0D0D6503"/>
    <w:rsid w:val="0D1C5CA3"/>
    <w:rsid w:val="0D273541"/>
    <w:rsid w:val="0D283912"/>
    <w:rsid w:val="0D2F2FDF"/>
    <w:rsid w:val="0D39E226"/>
    <w:rsid w:val="0D4BC11F"/>
    <w:rsid w:val="0DA5C2C2"/>
    <w:rsid w:val="0DB27B85"/>
    <w:rsid w:val="0DBC40E2"/>
    <w:rsid w:val="0DD5942C"/>
    <w:rsid w:val="0DD9D63E"/>
    <w:rsid w:val="0DE3DD67"/>
    <w:rsid w:val="0DEB8D77"/>
    <w:rsid w:val="0DFCEB83"/>
    <w:rsid w:val="0E13AB0B"/>
    <w:rsid w:val="0E15662F"/>
    <w:rsid w:val="0E68DD0C"/>
    <w:rsid w:val="0E812A5F"/>
    <w:rsid w:val="0E8DFE70"/>
    <w:rsid w:val="0E9264B9"/>
    <w:rsid w:val="0E9E522F"/>
    <w:rsid w:val="0EABE1B1"/>
    <w:rsid w:val="0EBB4A73"/>
    <w:rsid w:val="0EEDB4EB"/>
    <w:rsid w:val="0EFF36C7"/>
    <w:rsid w:val="0F074AAB"/>
    <w:rsid w:val="0F2FF1DC"/>
    <w:rsid w:val="0F440CE6"/>
    <w:rsid w:val="0F57DF8C"/>
    <w:rsid w:val="0F5E2200"/>
    <w:rsid w:val="0F6EC47D"/>
    <w:rsid w:val="0F8FCF04"/>
    <w:rsid w:val="0FBF6786"/>
    <w:rsid w:val="0FCD319F"/>
    <w:rsid w:val="100B49B9"/>
    <w:rsid w:val="102AFA85"/>
    <w:rsid w:val="10463A4B"/>
    <w:rsid w:val="10494FEE"/>
    <w:rsid w:val="104A76DB"/>
    <w:rsid w:val="10A41B44"/>
    <w:rsid w:val="10AADDD4"/>
    <w:rsid w:val="10AF7B32"/>
    <w:rsid w:val="10C6889A"/>
    <w:rsid w:val="10D66907"/>
    <w:rsid w:val="10DDD67A"/>
    <w:rsid w:val="10EFEF4A"/>
    <w:rsid w:val="1102F4C1"/>
    <w:rsid w:val="11117076"/>
    <w:rsid w:val="11235232"/>
    <w:rsid w:val="112BDA93"/>
    <w:rsid w:val="116913AC"/>
    <w:rsid w:val="1172D129"/>
    <w:rsid w:val="117559C4"/>
    <w:rsid w:val="117C07D3"/>
    <w:rsid w:val="118A2D0C"/>
    <w:rsid w:val="11A17D73"/>
    <w:rsid w:val="11CF3916"/>
    <w:rsid w:val="11E7AAB7"/>
    <w:rsid w:val="120CF5F0"/>
    <w:rsid w:val="121F69D2"/>
    <w:rsid w:val="122FD089"/>
    <w:rsid w:val="12375F6C"/>
    <w:rsid w:val="12677CE0"/>
    <w:rsid w:val="127385E3"/>
    <w:rsid w:val="12B406A2"/>
    <w:rsid w:val="12C7BF9F"/>
    <w:rsid w:val="12C828FD"/>
    <w:rsid w:val="13096044"/>
    <w:rsid w:val="13333552"/>
    <w:rsid w:val="1335C67C"/>
    <w:rsid w:val="134706C4"/>
    <w:rsid w:val="1347BA52"/>
    <w:rsid w:val="134FEFCA"/>
    <w:rsid w:val="137EFBCB"/>
    <w:rsid w:val="138CA4A7"/>
    <w:rsid w:val="13FEC07D"/>
    <w:rsid w:val="1434E432"/>
    <w:rsid w:val="1436A8F1"/>
    <w:rsid w:val="144E8F9C"/>
    <w:rsid w:val="145A6D33"/>
    <w:rsid w:val="146467A1"/>
    <w:rsid w:val="148D6532"/>
    <w:rsid w:val="14CD3FE4"/>
    <w:rsid w:val="14FC6CD5"/>
    <w:rsid w:val="14FE8BB3"/>
    <w:rsid w:val="15093E78"/>
    <w:rsid w:val="1518F230"/>
    <w:rsid w:val="151EE918"/>
    <w:rsid w:val="15429171"/>
    <w:rsid w:val="155A93F9"/>
    <w:rsid w:val="1581C6B9"/>
    <w:rsid w:val="158A3030"/>
    <w:rsid w:val="15A3DA1C"/>
    <w:rsid w:val="15C187C9"/>
    <w:rsid w:val="15C75AB9"/>
    <w:rsid w:val="15DE16B5"/>
    <w:rsid w:val="16018B52"/>
    <w:rsid w:val="16137C3F"/>
    <w:rsid w:val="1623D3A5"/>
    <w:rsid w:val="16399E55"/>
    <w:rsid w:val="164DB01B"/>
    <w:rsid w:val="1688F54E"/>
    <w:rsid w:val="168CA537"/>
    <w:rsid w:val="16968155"/>
    <w:rsid w:val="16A400CC"/>
    <w:rsid w:val="16BB2E9A"/>
    <w:rsid w:val="17002FF9"/>
    <w:rsid w:val="1703F68D"/>
    <w:rsid w:val="170855D4"/>
    <w:rsid w:val="171D5945"/>
    <w:rsid w:val="173AFF24"/>
    <w:rsid w:val="176CC53E"/>
    <w:rsid w:val="17754460"/>
    <w:rsid w:val="17797EB6"/>
    <w:rsid w:val="179B3F2B"/>
    <w:rsid w:val="17C0E525"/>
    <w:rsid w:val="17D18CD5"/>
    <w:rsid w:val="17DC8E7D"/>
    <w:rsid w:val="17FB7170"/>
    <w:rsid w:val="1805C29B"/>
    <w:rsid w:val="1811B800"/>
    <w:rsid w:val="18279644"/>
    <w:rsid w:val="187083DA"/>
    <w:rsid w:val="18ACB40B"/>
    <w:rsid w:val="18C4F79E"/>
    <w:rsid w:val="18D11D33"/>
    <w:rsid w:val="18E29311"/>
    <w:rsid w:val="1923B2DC"/>
    <w:rsid w:val="19246E4E"/>
    <w:rsid w:val="19296E7D"/>
    <w:rsid w:val="1937587D"/>
    <w:rsid w:val="19413440"/>
    <w:rsid w:val="1967D08D"/>
    <w:rsid w:val="19A8357D"/>
    <w:rsid w:val="19B0015B"/>
    <w:rsid w:val="19B728BE"/>
    <w:rsid w:val="19BCA128"/>
    <w:rsid w:val="19DC8445"/>
    <w:rsid w:val="19E36D26"/>
    <w:rsid w:val="19EAF83D"/>
    <w:rsid w:val="19F7E5C9"/>
    <w:rsid w:val="1A05944D"/>
    <w:rsid w:val="1A464DA7"/>
    <w:rsid w:val="1A5C2FAE"/>
    <w:rsid w:val="1AAF85BB"/>
    <w:rsid w:val="1ACF5FD9"/>
    <w:rsid w:val="1AE68BF6"/>
    <w:rsid w:val="1AF3D84A"/>
    <w:rsid w:val="1B25777D"/>
    <w:rsid w:val="1B4062F2"/>
    <w:rsid w:val="1B5AA134"/>
    <w:rsid w:val="1B7CDF6E"/>
    <w:rsid w:val="1B931028"/>
    <w:rsid w:val="1BB2A1F8"/>
    <w:rsid w:val="1BC6334F"/>
    <w:rsid w:val="1BCB6C94"/>
    <w:rsid w:val="1BD37DAF"/>
    <w:rsid w:val="1BDB249E"/>
    <w:rsid w:val="1BF1F58D"/>
    <w:rsid w:val="1C2D3A24"/>
    <w:rsid w:val="1C5A3A19"/>
    <w:rsid w:val="1C8D628F"/>
    <w:rsid w:val="1C97228C"/>
    <w:rsid w:val="1C9B5701"/>
    <w:rsid w:val="1CDDE718"/>
    <w:rsid w:val="1D08E692"/>
    <w:rsid w:val="1D0E6002"/>
    <w:rsid w:val="1D3D6FD4"/>
    <w:rsid w:val="1D43F976"/>
    <w:rsid w:val="1D50768F"/>
    <w:rsid w:val="1D58547E"/>
    <w:rsid w:val="1D6FBB51"/>
    <w:rsid w:val="1D71E698"/>
    <w:rsid w:val="1D72E89C"/>
    <w:rsid w:val="1D74AB62"/>
    <w:rsid w:val="1D8BE952"/>
    <w:rsid w:val="1D8D1A1B"/>
    <w:rsid w:val="1D9D4FAE"/>
    <w:rsid w:val="1DD5240D"/>
    <w:rsid w:val="1DDAA158"/>
    <w:rsid w:val="1DF87BA8"/>
    <w:rsid w:val="1E03AAE0"/>
    <w:rsid w:val="1E2C4BB3"/>
    <w:rsid w:val="1E526F5F"/>
    <w:rsid w:val="1E544AB3"/>
    <w:rsid w:val="1EAA16CD"/>
    <w:rsid w:val="1EE216EA"/>
    <w:rsid w:val="1EE2D765"/>
    <w:rsid w:val="1F3E7DA9"/>
    <w:rsid w:val="1F43BDDF"/>
    <w:rsid w:val="1F733E13"/>
    <w:rsid w:val="1FB237C2"/>
    <w:rsid w:val="1FDA3020"/>
    <w:rsid w:val="1FEA3C59"/>
    <w:rsid w:val="1FFC6451"/>
    <w:rsid w:val="20042089"/>
    <w:rsid w:val="201EE770"/>
    <w:rsid w:val="20227286"/>
    <w:rsid w:val="20229446"/>
    <w:rsid w:val="20232D69"/>
    <w:rsid w:val="20241ECD"/>
    <w:rsid w:val="203C717B"/>
    <w:rsid w:val="2073C7DF"/>
    <w:rsid w:val="2085EFA1"/>
    <w:rsid w:val="208E6918"/>
    <w:rsid w:val="209543DC"/>
    <w:rsid w:val="2095B233"/>
    <w:rsid w:val="2096B127"/>
    <w:rsid w:val="20B9FE6F"/>
    <w:rsid w:val="20BFBE09"/>
    <w:rsid w:val="2101E0ED"/>
    <w:rsid w:val="211AA0D2"/>
    <w:rsid w:val="21227383"/>
    <w:rsid w:val="214C47AD"/>
    <w:rsid w:val="214F49EA"/>
    <w:rsid w:val="2198C328"/>
    <w:rsid w:val="21A85FFD"/>
    <w:rsid w:val="21B69A3A"/>
    <w:rsid w:val="21EEF053"/>
    <w:rsid w:val="221C0995"/>
    <w:rsid w:val="2227DFE8"/>
    <w:rsid w:val="22620689"/>
    <w:rsid w:val="226FF8A3"/>
    <w:rsid w:val="2280B70C"/>
    <w:rsid w:val="22A1C60A"/>
    <w:rsid w:val="22BFB86C"/>
    <w:rsid w:val="22CBD500"/>
    <w:rsid w:val="22EC6AE4"/>
    <w:rsid w:val="23073138"/>
    <w:rsid w:val="231D853D"/>
    <w:rsid w:val="231FA9E0"/>
    <w:rsid w:val="23784FFF"/>
    <w:rsid w:val="23D6AFFB"/>
    <w:rsid w:val="23DC79A5"/>
    <w:rsid w:val="23E01307"/>
    <w:rsid w:val="2403A29D"/>
    <w:rsid w:val="2414D0FD"/>
    <w:rsid w:val="241A393D"/>
    <w:rsid w:val="241EAFEF"/>
    <w:rsid w:val="2438B6A7"/>
    <w:rsid w:val="244FC1F4"/>
    <w:rsid w:val="24527E91"/>
    <w:rsid w:val="24639B61"/>
    <w:rsid w:val="24801CE6"/>
    <w:rsid w:val="2483DD50"/>
    <w:rsid w:val="2487DA1B"/>
    <w:rsid w:val="249DCBC6"/>
    <w:rsid w:val="24B4185B"/>
    <w:rsid w:val="24F4EF73"/>
    <w:rsid w:val="24F60E34"/>
    <w:rsid w:val="25042EFC"/>
    <w:rsid w:val="251F9988"/>
    <w:rsid w:val="2534F5B1"/>
    <w:rsid w:val="25422054"/>
    <w:rsid w:val="254CA96B"/>
    <w:rsid w:val="2558EC61"/>
    <w:rsid w:val="2567E835"/>
    <w:rsid w:val="2580E0FF"/>
    <w:rsid w:val="25D3B255"/>
    <w:rsid w:val="25E74006"/>
    <w:rsid w:val="25F7C15A"/>
    <w:rsid w:val="260A4063"/>
    <w:rsid w:val="26204755"/>
    <w:rsid w:val="2631B9B2"/>
    <w:rsid w:val="267CACA3"/>
    <w:rsid w:val="267D1A9E"/>
    <w:rsid w:val="2685F541"/>
    <w:rsid w:val="26909C4B"/>
    <w:rsid w:val="26AB0FB9"/>
    <w:rsid w:val="26B5C498"/>
    <w:rsid w:val="26CA9B63"/>
    <w:rsid w:val="26CCE150"/>
    <w:rsid w:val="2712D11F"/>
    <w:rsid w:val="2748B919"/>
    <w:rsid w:val="274DC8BA"/>
    <w:rsid w:val="27B5FF4B"/>
    <w:rsid w:val="27E58538"/>
    <w:rsid w:val="27FAF921"/>
    <w:rsid w:val="28420BCB"/>
    <w:rsid w:val="284714A5"/>
    <w:rsid w:val="2860FC4E"/>
    <w:rsid w:val="28735730"/>
    <w:rsid w:val="287AA885"/>
    <w:rsid w:val="2896D9D2"/>
    <w:rsid w:val="289DAF98"/>
    <w:rsid w:val="28A67B6B"/>
    <w:rsid w:val="28EEFA0F"/>
    <w:rsid w:val="28F0DDF7"/>
    <w:rsid w:val="2935A925"/>
    <w:rsid w:val="295F0104"/>
    <w:rsid w:val="2962331F"/>
    <w:rsid w:val="296EF087"/>
    <w:rsid w:val="298BBB79"/>
    <w:rsid w:val="29A72465"/>
    <w:rsid w:val="29BF7758"/>
    <w:rsid w:val="29C8A853"/>
    <w:rsid w:val="2A0CB91C"/>
    <w:rsid w:val="2A0E6DA8"/>
    <w:rsid w:val="2A1E83BB"/>
    <w:rsid w:val="2A38D821"/>
    <w:rsid w:val="2A43A1F6"/>
    <w:rsid w:val="2A5B860B"/>
    <w:rsid w:val="2A698D81"/>
    <w:rsid w:val="2A7131D8"/>
    <w:rsid w:val="2A850DCF"/>
    <w:rsid w:val="2A903CB3"/>
    <w:rsid w:val="2A939D54"/>
    <w:rsid w:val="2AAD3121"/>
    <w:rsid w:val="2AB84467"/>
    <w:rsid w:val="2ADD8050"/>
    <w:rsid w:val="2AED4794"/>
    <w:rsid w:val="2B1F91CD"/>
    <w:rsid w:val="2B563A35"/>
    <w:rsid w:val="2B76199F"/>
    <w:rsid w:val="2B7F0E04"/>
    <w:rsid w:val="2B88C381"/>
    <w:rsid w:val="2B905972"/>
    <w:rsid w:val="2BE6F20B"/>
    <w:rsid w:val="2C378A26"/>
    <w:rsid w:val="2C3811AD"/>
    <w:rsid w:val="2C3B5248"/>
    <w:rsid w:val="2C4106AF"/>
    <w:rsid w:val="2C5399F4"/>
    <w:rsid w:val="2C5DEAFC"/>
    <w:rsid w:val="2CA7E1ED"/>
    <w:rsid w:val="2CAA697A"/>
    <w:rsid w:val="2CB759ED"/>
    <w:rsid w:val="2CDA5A63"/>
    <w:rsid w:val="2CDE225B"/>
    <w:rsid w:val="2D0A732C"/>
    <w:rsid w:val="2D178952"/>
    <w:rsid w:val="2D240F27"/>
    <w:rsid w:val="2D3F51B9"/>
    <w:rsid w:val="2D3FB15C"/>
    <w:rsid w:val="2D43D5FB"/>
    <w:rsid w:val="2D65A744"/>
    <w:rsid w:val="2D6FF408"/>
    <w:rsid w:val="2D7AA16E"/>
    <w:rsid w:val="2D8D0148"/>
    <w:rsid w:val="2D94AB01"/>
    <w:rsid w:val="2DA7F326"/>
    <w:rsid w:val="2DA8877B"/>
    <w:rsid w:val="2DB65161"/>
    <w:rsid w:val="2DD7B0EF"/>
    <w:rsid w:val="2E0761AE"/>
    <w:rsid w:val="2E23CD7A"/>
    <w:rsid w:val="2E2BD140"/>
    <w:rsid w:val="2E580592"/>
    <w:rsid w:val="2E7181C0"/>
    <w:rsid w:val="2E824BFF"/>
    <w:rsid w:val="2E90A949"/>
    <w:rsid w:val="2F761770"/>
    <w:rsid w:val="2F87EAF5"/>
    <w:rsid w:val="2FAAE547"/>
    <w:rsid w:val="2FB8150A"/>
    <w:rsid w:val="2FFAC37B"/>
    <w:rsid w:val="3011D405"/>
    <w:rsid w:val="302F103F"/>
    <w:rsid w:val="30626197"/>
    <w:rsid w:val="3085F4EF"/>
    <w:rsid w:val="3086F578"/>
    <w:rsid w:val="30B043C2"/>
    <w:rsid w:val="30C702D8"/>
    <w:rsid w:val="30D5A585"/>
    <w:rsid w:val="310E7845"/>
    <w:rsid w:val="3122EEB3"/>
    <w:rsid w:val="3138D31A"/>
    <w:rsid w:val="313A82A1"/>
    <w:rsid w:val="315DC123"/>
    <w:rsid w:val="318130D2"/>
    <w:rsid w:val="319D7514"/>
    <w:rsid w:val="31A2FE20"/>
    <w:rsid w:val="31BA43B0"/>
    <w:rsid w:val="31C6709F"/>
    <w:rsid w:val="31F4D26A"/>
    <w:rsid w:val="31F721E5"/>
    <w:rsid w:val="31FC7B18"/>
    <w:rsid w:val="31FEFD78"/>
    <w:rsid w:val="32137BC6"/>
    <w:rsid w:val="32143576"/>
    <w:rsid w:val="32148694"/>
    <w:rsid w:val="32286209"/>
    <w:rsid w:val="3249568A"/>
    <w:rsid w:val="324C75CD"/>
    <w:rsid w:val="325536BB"/>
    <w:rsid w:val="325B6187"/>
    <w:rsid w:val="3287A3BE"/>
    <w:rsid w:val="329AD88D"/>
    <w:rsid w:val="329EEE38"/>
    <w:rsid w:val="32A164B6"/>
    <w:rsid w:val="32B1A0DD"/>
    <w:rsid w:val="32EB4436"/>
    <w:rsid w:val="32ED5E46"/>
    <w:rsid w:val="32F40EC6"/>
    <w:rsid w:val="332069BF"/>
    <w:rsid w:val="333297BE"/>
    <w:rsid w:val="334866ED"/>
    <w:rsid w:val="334F1888"/>
    <w:rsid w:val="3360347E"/>
    <w:rsid w:val="33A0DD95"/>
    <w:rsid w:val="33C3A7E1"/>
    <w:rsid w:val="33DCB917"/>
    <w:rsid w:val="34255A10"/>
    <w:rsid w:val="3431CBD9"/>
    <w:rsid w:val="343F3EDC"/>
    <w:rsid w:val="3441D398"/>
    <w:rsid w:val="34522E42"/>
    <w:rsid w:val="345BBB95"/>
    <w:rsid w:val="348FFFD8"/>
    <w:rsid w:val="34A58258"/>
    <w:rsid w:val="34DAF763"/>
    <w:rsid w:val="34DD6FD2"/>
    <w:rsid w:val="35117DDC"/>
    <w:rsid w:val="351E1678"/>
    <w:rsid w:val="353E652E"/>
    <w:rsid w:val="35774908"/>
    <w:rsid w:val="35881AED"/>
    <w:rsid w:val="35884815"/>
    <w:rsid w:val="358DDD85"/>
    <w:rsid w:val="35B4B218"/>
    <w:rsid w:val="3620B084"/>
    <w:rsid w:val="3635137D"/>
    <w:rsid w:val="363EB252"/>
    <w:rsid w:val="365AB35B"/>
    <w:rsid w:val="367AE9C3"/>
    <w:rsid w:val="367BCB52"/>
    <w:rsid w:val="37102A67"/>
    <w:rsid w:val="3711B542"/>
    <w:rsid w:val="3719ABA5"/>
    <w:rsid w:val="373E36E8"/>
    <w:rsid w:val="3749DEDD"/>
    <w:rsid w:val="37585C62"/>
    <w:rsid w:val="376721AE"/>
    <w:rsid w:val="376C1A43"/>
    <w:rsid w:val="37CACD98"/>
    <w:rsid w:val="37E02E03"/>
    <w:rsid w:val="37E0EBB8"/>
    <w:rsid w:val="37F91204"/>
    <w:rsid w:val="37FDC802"/>
    <w:rsid w:val="3828283B"/>
    <w:rsid w:val="383774DD"/>
    <w:rsid w:val="3864D221"/>
    <w:rsid w:val="386A8456"/>
    <w:rsid w:val="38A58AED"/>
    <w:rsid w:val="38AE3151"/>
    <w:rsid w:val="38C1D8F3"/>
    <w:rsid w:val="38C803DE"/>
    <w:rsid w:val="38D666D2"/>
    <w:rsid w:val="38FF457D"/>
    <w:rsid w:val="3909B048"/>
    <w:rsid w:val="391F74CD"/>
    <w:rsid w:val="393D7B08"/>
    <w:rsid w:val="395497A7"/>
    <w:rsid w:val="395C5E87"/>
    <w:rsid w:val="398CC42A"/>
    <w:rsid w:val="399A0CE8"/>
    <w:rsid w:val="39BD234E"/>
    <w:rsid w:val="39CC7415"/>
    <w:rsid w:val="3A074A2D"/>
    <w:rsid w:val="3A1AB418"/>
    <w:rsid w:val="3A1C4CAE"/>
    <w:rsid w:val="3A295681"/>
    <w:rsid w:val="3A2DA3AE"/>
    <w:rsid w:val="3A7C21EE"/>
    <w:rsid w:val="3A7F8351"/>
    <w:rsid w:val="3A86B170"/>
    <w:rsid w:val="3AB02275"/>
    <w:rsid w:val="3AC68A5C"/>
    <w:rsid w:val="3AEFFA11"/>
    <w:rsid w:val="3AF0B766"/>
    <w:rsid w:val="3B059273"/>
    <w:rsid w:val="3B286B2F"/>
    <w:rsid w:val="3B6A2D17"/>
    <w:rsid w:val="3B6DAD11"/>
    <w:rsid w:val="3B9D3F3C"/>
    <w:rsid w:val="3BAD2671"/>
    <w:rsid w:val="3BD2FD95"/>
    <w:rsid w:val="3BDDA6B4"/>
    <w:rsid w:val="3BF330C7"/>
    <w:rsid w:val="3BF8AE19"/>
    <w:rsid w:val="3C17CFB4"/>
    <w:rsid w:val="3C1DA7F1"/>
    <w:rsid w:val="3C2834E4"/>
    <w:rsid w:val="3C346DD0"/>
    <w:rsid w:val="3C471FA0"/>
    <w:rsid w:val="3C702DFB"/>
    <w:rsid w:val="3C97DD6A"/>
    <w:rsid w:val="3C9B7957"/>
    <w:rsid w:val="3C9C21C1"/>
    <w:rsid w:val="3CA52DFB"/>
    <w:rsid w:val="3CE13D42"/>
    <w:rsid w:val="3CEA82FE"/>
    <w:rsid w:val="3CFCE47B"/>
    <w:rsid w:val="3D0ADEDA"/>
    <w:rsid w:val="3D1DB8F3"/>
    <w:rsid w:val="3D31E457"/>
    <w:rsid w:val="3D52E6B9"/>
    <w:rsid w:val="3D5329AE"/>
    <w:rsid w:val="3DA6DF77"/>
    <w:rsid w:val="3DA76780"/>
    <w:rsid w:val="3DC4E4B3"/>
    <w:rsid w:val="3DF01DF3"/>
    <w:rsid w:val="3E34C61D"/>
    <w:rsid w:val="3E3FC92B"/>
    <w:rsid w:val="3E7977BF"/>
    <w:rsid w:val="3E81A79F"/>
    <w:rsid w:val="3E8E6050"/>
    <w:rsid w:val="3EBAEF76"/>
    <w:rsid w:val="3EBBD6D9"/>
    <w:rsid w:val="3ECC7550"/>
    <w:rsid w:val="3ED289CD"/>
    <w:rsid w:val="3ED65BBD"/>
    <w:rsid w:val="3ED8D3C8"/>
    <w:rsid w:val="3EF776F7"/>
    <w:rsid w:val="3EFDC39B"/>
    <w:rsid w:val="3F258BA5"/>
    <w:rsid w:val="3F2CF2C5"/>
    <w:rsid w:val="3F38B9C2"/>
    <w:rsid w:val="3F516124"/>
    <w:rsid w:val="3F57222D"/>
    <w:rsid w:val="3F9BABF4"/>
    <w:rsid w:val="3FB6A63D"/>
    <w:rsid w:val="3FEDABBB"/>
    <w:rsid w:val="4040240C"/>
    <w:rsid w:val="404AAE67"/>
    <w:rsid w:val="405903D9"/>
    <w:rsid w:val="406BA88B"/>
    <w:rsid w:val="407B577B"/>
    <w:rsid w:val="40CD4C35"/>
    <w:rsid w:val="40D0A10D"/>
    <w:rsid w:val="40E06E8D"/>
    <w:rsid w:val="40FB8A71"/>
    <w:rsid w:val="40FE0B25"/>
    <w:rsid w:val="410B278B"/>
    <w:rsid w:val="412F643D"/>
    <w:rsid w:val="416E3AAF"/>
    <w:rsid w:val="416E3FED"/>
    <w:rsid w:val="41959E36"/>
    <w:rsid w:val="419DB5E5"/>
    <w:rsid w:val="41B57E85"/>
    <w:rsid w:val="41DD52E9"/>
    <w:rsid w:val="41E10B21"/>
    <w:rsid w:val="41E399C3"/>
    <w:rsid w:val="42213DF8"/>
    <w:rsid w:val="42298B67"/>
    <w:rsid w:val="422CD56A"/>
    <w:rsid w:val="423BD14B"/>
    <w:rsid w:val="42A75BFD"/>
    <w:rsid w:val="42C0A70B"/>
    <w:rsid w:val="42EFF9B7"/>
    <w:rsid w:val="42FF644C"/>
    <w:rsid w:val="43072840"/>
    <w:rsid w:val="43345C2D"/>
    <w:rsid w:val="4342E2A8"/>
    <w:rsid w:val="434B4E4F"/>
    <w:rsid w:val="435D4CC4"/>
    <w:rsid w:val="435DA181"/>
    <w:rsid w:val="438637EF"/>
    <w:rsid w:val="43C3EFB9"/>
    <w:rsid w:val="43D2FFF6"/>
    <w:rsid w:val="43E21290"/>
    <w:rsid w:val="43ED6272"/>
    <w:rsid w:val="44020149"/>
    <w:rsid w:val="4410BB81"/>
    <w:rsid w:val="441EF133"/>
    <w:rsid w:val="4465DFE6"/>
    <w:rsid w:val="4466E641"/>
    <w:rsid w:val="446F508E"/>
    <w:rsid w:val="447DDF74"/>
    <w:rsid w:val="44A7207A"/>
    <w:rsid w:val="44B7BC78"/>
    <w:rsid w:val="44BB536C"/>
    <w:rsid w:val="44D96EED"/>
    <w:rsid w:val="44DC71C0"/>
    <w:rsid w:val="44ED9E15"/>
    <w:rsid w:val="4528B4C4"/>
    <w:rsid w:val="453C0C30"/>
    <w:rsid w:val="45408F74"/>
    <w:rsid w:val="455C99C5"/>
    <w:rsid w:val="4564DEAF"/>
    <w:rsid w:val="45970E4E"/>
    <w:rsid w:val="45A32AEB"/>
    <w:rsid w:val="45AC350B"/>
    <w:rsid w:val="45EB08E7"/>
    <w:rsid w:val="45EBD584"/>
    <w:rsid w:val="460EF262"/>
    <w:rsid w:val="46199BD1"/>
    <w:rsid w:val="462D2ED1"/>
    <w:rsid w:val="4667328B"/>
    <w:rsid w:val="468AD27C"/>
    <w:rsid w:val="46B09C55"/>
    <w:rsid w:val="46C4108C"/>
    <w:rsid w:val="46CC7C48"/>
    <w:rsid w:val="46CFA839"/>
    <w:rsid w:val="46D369B6"/>
    <w:rsid w:val="46D74A2D"/>
    <w:rsid w:val="46D81D70"/>
    <w:rsid w:val="470835E5"/>
    <w:rsid w:val="474EE8CB"/>
    <w:rsid w:val="4760D49B"/>
    <w:rsid w:val="4770AEE3"/>
    <w:rsid w:val="47CAD111"/>
    <w:rsid w:val="47D0B908"/>
    <w:rsid w:val="47D3267C"/>
    <w:rsid w:val="47F7EA0C"/>
    <w:rsid w:val="4810C708"/>
    <w:rsid w:val="481169F2"/>
    <w:rsid w:val="4842DC09"/>
    <w:rsid w:val="4844A3D9"/>
    <w:rsid w:val="48641874"/>
    <w:rsid w:val="48AFB0B5"/>
    <w:rsid w:val="48B18004"/>
    <w:rsid w:val="48F6FDB0"/>
    <w:rsid w:val="48FE13F1"/>
    <w:rsid w:val="48FEF9BD"/>
    <w:rsid w:val="492DAE7B"/>
    <w:rsid w:val="49341EAA"/>
    <w:rsid w:val="4960505E"/>
    <w:rsid w:val="4978E53F"/>
    <w:rsid w:val="49E33D49"/>
    <w:rsid w:val="4A0113EE"/>
    <w:rsid w:val="4A07FDC9"/>
    <w:rsid w:val="4A1AB637"/>
    <w:rsid w:val="4A3672FC"/>
    <w:rsid w:val="4A67FE5D"/>
    <w:rsid w:val="4AD9B43B"/>
    <w:rsid w:val="4B250ADE"/>
    <w:rsid w:val="4B37A0A3"/>
    <w:rsid w:val="4B49C610"/>
    <w:rsid w:val="4B4D5247"/>
    <w:rsid w:val="4B737968"/>
    <w:rsid w:val="4B7B1759"/>
    <w:rsid w:val="4B7CEAC2"/>
    <w:rsid w:val="4B883778"/>
    <w:rsid w:val="4B88B5FF"/>
    <w:rsid w:val="4BBD70B7"/>
    <w:rsid w:val="4BC8D8F4"/>
    <w:rsid w:val="4C13C8B5"/>
    <w:rsid w:val="4C2F4DFA"/>
    <w:rsid w:val="4C34C9B3"/>
    <w:rsid w:val="4C47CACC"/>
    <w:rsid w:val="4C5E825B"/>
    <w:rsid w:val="4C6B238A"/>
    <w:rsid w:val="4C7B6A1B"/>
    <w:rsid w:val="4C7D149F"/>
    <w:rsid w:val="4C8471B8"/>
    <w:rsid w:val="4C90C8B9"/>
    <w:rsid w:val="4CA568CB"/>
    <w:rsid w:val="4CCFBEBA"/>
    <w:rsid w:val="4CD11F5F"/>
    <w:rsid w:val="4CFDF31D"/>
    <w:rsid w:val="4D1A5900"/>
    <w:rsid w:val="4D2FA0C9"/>
    <w:rsid w:val="4D9E95EA"/>
    <w:rsid w:val="4DA052F6"/>
    <w:rsid w:val="4DA5F3AE"/>
    <w:rsid w:val="4DC2471D"/>
    <w:rsid w:val="4DE43A27"/>
    <w:rsid w:val="4DEAB37B"/>
    <w:rsid w:val="4DF5ED19"/>
    <w:rsid w:val="4E3A280D"/>
    <w:rsid w:val="4E44AEAB"/>
    <w:rsid w:val="4E659238"/>
    <w:rsid w:val="4E70EF50"/>
    <w:rsid w:val="4E766A62"/>
    <w:rsid w:val="4EB8B360"/>
    <w:rsid w:val="4EB9E614"/>
    <w:rsid w:val="4EBB2015"/>
    <w:rsid w:val="4EF550AC"/>
    <w:rsid w:val="4F0223F4"/>
    <w:rsid w:val="4F0666D8"/>
    <w:rsid w:val="4F182788"/>
    <w:rsid w:val="4F4496FF"/>
    <w:rsid w:val="4F7422C6"/>
    <w:rsid w:val="4F75923B"/>
    <w:rsid w:val="4F86137F"/>
    <w:rsid w:val="4FAE7B98"/>
    <w:rsid w:val="4FBECE9A"/>
    <w:rsid w:val="4FD7CFC4"/>
    <w:rsid w:val="4FE99CE8"/>
    <w:rsid w:val="50009246"/>
    <w:rsid w:val="5056D8FB"/>
    <w:rsid w:val="5089FB8F"/>
    <w:rsid w:val="50999198"/>
    <w:rsid w:val="509DF6D1"/>
    <w:rsid w:val="509F4D2D"/>
    <w:rsid w:val="509F56D3"/>
    <w:rsid w:val="50A494B2"/>
    <w:rsid w:val="50CD42C8"/>
    <w:rsid w:val="50D69FF8"/>
    <w:rsid w:val="50DA15C6"/>
    <w:rsid w:val="5106FBF7"/>
    <w:rsid w:val="51139371"/>
    <w:rsid w:val="511AF74F"/>
    <w:rsid w:val="511B3D5D"/>
    <w:rsid w:val="51489A45"/>
    <w:rsid w:val="514CEE2A"/>
    <w:rsid w:val="5168C9CB"/>
    <w:rsid w:val="517DD4F3"/>
    <w:rsid w:val="518224E6"/>
    <w:rsid w:val="5184C68D"/>
    <w:rsid w:val="51958300"/>
    <w:rsid w:val="51970E5C"/>
    <w:rsid w:val="51B818C2"/>
    <w:rsid w:val="51CAE30F"/>
    <w:rsid w:val="51E7BF30"/>
    <w:rsid w:val="51F2DB7D"/>
    <w:rsid w:val="520F3119"/>
    <w:rsid w:val="5223A2D8"/>
    <w:rsid w:val="525421B2"/>
    <w:rsid w:val="52653A24"/>
    <w:rsid w:val="527D9AB5"/>
    <w:rsid w:val="52861432"/>
    <w:rsid w:val="52B7D7F3"/>
    <w:rsid w:val="52C678D8"/>
    <w:rsid w:val="52D6C192"/>
    <w:rsid w:val="534279EE"/>
    <w:rsid w:val="53618259"/>
    <w:rsid w:val="53815BE4"/>
    <w:rsid w:val="53905852"/>
    <w:rsid w:val="53A03D38"/>
    <w:rsid w:val="53ADDB6C"/>
    <w:rsid w:val="53B69E78"/>
    <w:rsid w:val="53BB260F"/>
    <w:rsid w:val="53BCD8BC"/>
    <w:rsid w:val="53BD6680"/>
    <w:rsid w:val="53DF6C63"/>
    <w:rsid w:val="53EA2413"/>
    <w:rsid w:val="53EB28B7"/>
    <w:rsid w:val="54086F94"/>
    <w:rsid w:val="540A10B3"/>
    <w:rsid w:val="542390B2"/>
    <w:rsid w:val="54695C81"/>
    <w:rsid w:val="547F642C"/>
    <w:rsid w:val="54896213"/>
    <w:rsid w:val="54AA3D31"/>
    <w:rsid w:val="54B25922"/>
    <w:rsid w:val="54DEE484"/>
    <w:rsid w:val="54F1FA1E"/>
    <w:rsid w:val="54F6BD97"/>
    <w:rsid w:val="54F8177D"/>
    <w:rsid w:val="54FD3780"/>
    <w:rsid w:val="550667B0"/>
    <w:rsid w:val="550B4BA9"/>
    <w:rsid w:val="551358A3"/>
    <w:rsid w:val="551A43C8"/>
    <w:rsid w:val="552AAB97"/>
    <w:rsid w:val="552B6AC2"/>
    <w:rsid w:val="553644F9"/>
    <w:rsid w:val="5548C30C"/>
    <w:rsid w:val="55490849"/>
    <w:rsid w:val="554C6A87"/>
    <w:rsid w:val="55590587"/>
    <w:rsid w:val="556A8428"/>
    <w:rsid w:val="557550BE"/>
    <w:rsid w:val="5579A045"/>
    <w:rsid w:val="5592ADD3"/>
    <w:rsid w:val="559A541B"/>
    <w:rsid w:val="55C1C52B"/>
    <w:rsid w:val="55CB5363"/>
    <w:rsid w:val="55CE5935"/>
    <w:rsid w:val="55E1379D"/>
    <w:rsid w:val="561EBBA7"/>
    <w:rsid w:val="562176B2"/>
    <w:rsid w:val="562D70D4"/>
    <w:rsid w:val="563FC9D0"/>
    <w:rsid w:val="56560871"/>
    <w:rsid w:val="5681C363"/>
    <w:rsid w:val="56B22DA3"/>
    <w:rsid w:val="56BDA2A8"/>
    <w:rsid w:val="56D55B18"/>
    <w:rsid w:val="56DA8044"/>
    <w:rsid w:val="56DD5899"/>
    <w:rsid w:val="56E60321"/>
    <w:rsid w:val="56F7349E"/>
    <w:rsid w:val="56F7777B"/>
    <w:rsid w:val="57025CD8"/>
    <w:rsid w:val="5718B83B"/>
    <w:rsid w:val="571B6C5C"/>
    <w:rsid w:val="57204A1E"/>
    <w:rsid w:val="572DFCDF"/>
    <w:rsid w:val="5753CEE0"/>
    <w:rsid w:val="5754ED13"/>
    <w:rsid w:val="577729D9"/>
    <w:rsid w:val="579D290E"/>
    <w:rsid w:val="57A9A3A6"/>
    <w:rsid w:val="57ACFF2A"/>
    <w:rsid w:val="57BA580F"/>
    <w:rsid w:val="57CE93A3"/>
    <w:rsid w:val="587718B6"/>
    <w:rsid w:val="588AD3E8"/>
    <w:rsid w:val="5891CAB1"/>
    <w:rsid w:val="58D361D0"/>
    <w:rsid w:val="58ED5C13"/>
    <w:rsid w:val="58F3554D"/>
    <w:rsid w:val="5910C8C9"/>
    <w:rsid w:val="5952169C"/>
    <w:rsid w:val="597753E7"/>
    <w:rsid w:val="598FFA90"/>
    <w:rsid w:val="599972C4"/>
    <w:rsid w:val="59B7F34F"/>
    <w:rsid w:val="59D775B0"/>
    <w:rsid w:val="59EC5345"/>
    <w:rsid w:val="5A1FE755"/>
    <w:rsid w:val="5A3611E9"/>
    <w:rsid w:val="5A558DB3"/>
    <w:rsid w:val="5A59F355"/>
    <w:rsid w:val="5A5CE414"/>
    <w:rsid w:val="5A776585"/>
    <w:rsid w:val="5A9A2FB1"/>
    <w:rsid w:val="5AA31FF1"/>
    <w:rsid w:val="5AA58AA9"/>
    <w:rsid w:val="5ADEE80C"/>
    <w:rsid w:val="5AF80337"/>
    <w:rsid w:val="5AFEE6D3"/>
    <w:rsid w:val="5B000811"/>
    <w:rsid w:val="5B506E49"/>
    <w:rsid w:val="5B7F105A"/>
    <w:rsid w:val="5B8A8146"/>
    <w:rsid w:val="5B9C7AA4"/>
    <w:rsid w:val="5BFABFC3"/>
    <w:rsid w:val="5BFE6390"/>
    <w:rsid w:val="5C239344"/>
    <w:rsid w:val="5C255749"/>
    <w:rsid w:val="5C469D85"/>
    <w:rsid w:val="5C5FE72A"/>
    <w:rsid w:val="5C75CC9C"/>
    <w:rsid w:val="5C9DFF60"/>
    <w:rsid w:val="5CB52981"/>
    <w:rsid w:val="5CB550D8"/>
    <w:rsid w:val="5CC91F6F"/>
    <w:rsid w:val="5D33B8CA"/>
    <w:rsid w:val="5D3983A0"/>
    <w:rsid w:val="5D47E1A2"/>
    <w:rsid w:val="5D4C5D31"/>
    <w:rsid w:val="5D4E4E40"/>
    <w:rsid w:val="5DA1F8B0"/>
    <w:rsid w:val="5DDFA64F"/>
    <w:rsid w:val="5E195B95"/>
    <w:rsid w:val="5E19B47B"/>
    <w:rsid w:val="5E86FC54"/>
    <w:rsid w:val="5E9DFECB"/>
    <w:rsid w:val="5EBBF7BA"/>
    <w:rsid w:val="5EC71126"/>
    <w:rsid w:val="5ED6FEEB"/>
    <w:rsid w:val="5EEA1C3C"/>
    <w:rsid w:val="5EEF06E6"/>
    <w:rsid w:val="5F11054D"/>
    <w:rsid w:val="5F22E0D3"/>
    <w:rsid w:val="5F568529"/>
    <w:rsid w:val="5F5D5B96"/>
    <w:rsid w:val="5F897C62"/>
    <w:rsid w:val="5F963ED6"/>
    <w:rsid w:val="5F970B88"/>
    <w:rsid w:val="5F986A2C"/>
    <w:rsid w:val="5F9D52C5"/>
    <w:rsid w:val="5FB95591"/>
    <w:rsid w:val="5FBBBA3F"/>
    <w:rsid w:val="5FDA4CD0"/>
    <w:rsid w:val="5FEDE0DA"/>
    <w:rsid w:val="60208094"/>
    <w:rsid w:val="6072C43E"/>
    <w:rsid w:val="60737DEE"/>
    <w:rsid w:val="6092153B"/>
    <w:rsid w:val="60A51CB5"/>
    <w:rsid w:val="60E4DB29"/>
    <w:rsid w:val="6104EB9C"/>
    <w:rsid w:val="610DD9D2"/>
    <w:rsid w:val="612A8F85"/>
    <w:rsid w:val="61500150"/>
    <w:rsid w:val="6185318F"/>
    <w:rsid w:val="618E0539"/>
    <w:rsid w:val="61B9B3D2"/>
    <w:rsid w:val="61C06616"/>
    <w:rsid w:val="620910C0"/>
    <w:rsid w:val="620A3116"/>
    <w:rsid w:val="62103A80"/>
    <w:rsid w:val="621955E9"/>
    <w:rsid w:val="62295AAA"/>
    <w:rsid w:val="62389FC6"/>
    <w:rsid w:val="6256E9BE"/>
    <w:rsid w:val="626C12C3"/>
    <w:rsid w:val="62947A75"/>
    <w:rsid w:val="6336FF60"/>
    <w:rsid w:val="634BF498"/>
    <w:rsid w:val="634CDBA4"/>
    <w:rsid w:val="6371DDB9"/>
    <w:rsid w:val="63A32C30"/>
    <w:rsid w:val="63C2D8FA"/>
    <w:rsid w:val="63D621F5"/>
    <w:rsid w:val="63F02B97"/>
    <w:rsid w:val="64370E0A"/>
    <w:rsid w:val="643A7D78"/>
    <w:rsid w:val="64418C71"/>
    <w:rsid w:val="648E01BD"/>
    <w:rsid w:val="64AA4EF8"/>
    <w:rsid w:val="64AB8ADE"/>
    <w:rsid w:val="64B8569E"/>
    <w:rsid w:val="654801BD"/>
    <w:rsid w:val="655131C0"/>
    <w:rsid w:val="65750AC7"/>
    <w:rsid w:val="657AE29F"/>
    <w:rsid w:val="657E479E"/>
    <w:rsid w:val="65828218"/>
    <w:rsid w:val="65868D00"/>
    <w:rsid w:val="65890F33"/>
    <w:rsid w:val="65A2F13C"/>
    <w:rsid w:val="65A8FA19"/>
    <w:rsid w:val="6617761D"/>
    <w:rsid w:val="661ED41F"/>
    <w:rsid w:val="662ED3F1"/>
    <w:rsid w:val="665E640A"/>
    <w:rsid w:val="6664DA19"/>
    <w:rsid w:val="666B859A"/>
    <w:rsid w:val="667360FF"/>
    <w:rsid w:val="667AE6CB"/>
    <w:rsid w:val="66A0B190"/>
    <w:rsid w:val="66E99B70"/>
    <w:rsid w:val="66F6B341"/>
    <w:rsid w:val="670F2AB5"/>
    <w:rsid w:val="671F7941"/>
    <w:rsid w:val="67611868"/>
    <w:rsid w:val="680167D6"/>
    <w:rsid w:val="6814AE0C"/>
    <w:rsid w:val="681947C7"/>
    <w:rsid w:val="6829B189"/>
    <w:rsid w:val="6850456D"/>
    <w:rsid w:val="685D5AB8"/>
    <w:rsid w:val="6871E0E6"/>
    <w:rsid w:val="6882CB12"/>
    <w:rsid w:val="68922F53"/>
    <w:rsid w:val="68E1A2C1"/>
    <w:rsid w:val="690002CF"/>
    <w:rsid w:val="6901494F"/>
    <w:rsid w:val="6913A2D9"/>
    <w:rsid w:val="693196E6"/>
    <w:rsid w:val="694A1AA2"/>
    <w:rsid w:val="695D5417"/>
    <w:rsid w:val="695D6C6E"/>
    <w:rsid w:val="6966732E"/>
    <w:rsid w:val="696B7BFB"/>
    <w:rsid w:val="696F0E90"/>
    <w:rsid w:val="697CD9D6"/>
    <w:rsid w:val="697D52D3"/>
    <w:rsid w:val="6983D72C"/>
    <w:rsid w:val="69954A21"/>
    <w:rsid w:val="69C951CE"/>
    <w:rsid w:val="69E776D8"/>
    <w:rsid w:val="69EE06E3"/>
    <w:rsid w:val="69F0D823"/>
    <w:rsid w:val="6A25E9E8"/>
    <w:rsid w:val="6A33D817"/>
    <w:rsid w:val="6A3C1731"/>
    <w:rsid w:val="6A744C45"/>
    <w:rsid w:val="6A914ECA"/>
    <w:rsid w:val="6AA02E91"/>
    <w:rsid w:val="6AA9EF88"/>
    <w:rsid w:val="6AB02CCE"/>
    <w:rsid w:val="6AB91ED1"/>
    <w:rsid w:val="6B1431CF"/>
    <w:rsid w:val="6B203BA8"/>
    <w:rsid w:val="6B50DAEA"/>
    <w:rsid w:val="6BDFB89A"/>
    <w:rsid w:val="6BE4F4E6"/>
    <w:rsid w:val="6BE5378B"/>
    <w:rsid w:val="6BE56CEA"/>
    <w:rsid w:val="6BED687B"/>
    <w:rsid w:val="6C0573D4"/>
    <w:rsid w:val="6C2F5FC1"/>
    <w:rsid w:val="6C395E83"/>
    <w:rsid w:val="6C697DFC"/>
    <w:rsid w:val="6C953E78"/>
    <w:rsid w:val="6CB1972A"/>
    <w:rsid w:val="6CCDEF45"/>
    <w:rsid w:val="6CD7BAD9"/>
    <w:rsid w:val="6CE7CD59"/>
    <w:rsid w:val="6CE7E58C"/>
    <w:rsid w:val="6D092B81"/>
    <w:rsid w:val="6D338802"/>
    <w:rsid w:val="6D4FA40D"/>
    <w:rsid w:val="6D52A78D"/>
    <w:rsid w:val="6D5A3FA0"/>
    <w:rsid w:val="6D62E61B"/>
    <w:rsid w:val="6D67418B"/>
    <w:rsid w:val="6D6D1524"/>
    <w:rsid w:val="6D7E96F8"/>
    <w:rsid w:val="6D8D8411"/>
    <w:rsid w:val="6DAC17C1"/>
    <w:rsid w:val="6DADE062"/>
    <w:rsid w:val="6DD2115D"/>
    <w:rsid w:val="6E06AE4C"/>
    <w:rsid w:val="6E6A2DE1"/>
    <w:rsid w:val="6E6E4400"/>
    <w:rsid w:val="6E8CD2E2"/>
    <w:rsid w:val="6E9FF676"/>
    <w:rsid w:val="6EB1FD0C"/>
    <w:rsid w:val="6EC8F4A6"/>
    <w:rsid w:val="6ECBE874"/>
    <w:rsid w:val="6ED7760B"/>
    <w:rsid w:val="6EDBA570"/>
    <w:rsid w:val="6EFE7D35"/>
    <w:rsid w:val="6F25F210"/>
    <w:rsid w:val="6F49FC03"/>
    <w:rsid w:val="6F64D830"/>
    <w:rsid w:val="6F6FFA25"/>
    <w:rsid w:val="6F7652B5"/>
    <w:rsid w:val="6F791163"/>
    <w:rsid w:val="6F825367"/>
    <w:rsid w:val="6F82BE1C"/>
    <w:rsid w:val="6FB536D1"/>
    <w:rsid w:val="6FC4B87A"/>
    <w:rsid w:val="6FD7EF02"/>
    <w:rsid w:val="6FE3E3E6"/>
    <w:rsid w:val="6FE844C9"/>
    <w:rsid w:val="6FFA6472"/>
    <w:rsid w:val="6FFBFE40"/>
    <w:rsid w:val="7011B8B4"/>
    <w:rsid w:val="70227D9E"/>
    <w:rsid w:val="703E3676"/>
    <w:rsid w:val="7072BD6D"/>
    <w:rsid w:val="7095885B"/>
    <w:rsid w:val="70A9C03D"/>
    <w:rsid w:val="70DEDE32"/>
    <w:rsid w:val="712FD72A"/>
    <w:rsid w:val="7172E187"/>
    <w:rsid w:val="71935EFD"/>
    <w:rsid w:val="7194C18C"/>
    <w:rsid w:val="71B5394E"/>
    <w:rsid w:val="71C0728E"/>
    <w:rsid w:val="71D5FAF8"/>
    <w:rsid w:val="71DFF485"/>
    <w:rsid w:val="7200C6A0"/>
    <w:rsid w:val="721CE4F6"/>
    <w:rsid w:val="723B80B2"/>
    <w:rsid w:val="72895C45"/>
    <w:rsid w:val="72C06376"/>
    <w:rsid w:val="72CFEEC3"/>
    <w:rsid w:val="72D1EEAF"/>
    <w:rsid w:val="72EAFF28"/>
    <w:rsid w:val="73174F9A"/>
    <w:rsid w:val="732F26E3"/>
    <w:rsid w:val="73447D99"/>
    <w:rsid w:val="736F587F"/>
    <w:rsid w:val="73823398"/>
    <w:rsid w:val="73848752"/>
    <w:rsid w:val="7392839A"/>
    <w:rsid w:val="73ADF84D"/>
    <w:rsid w:val="73BC3259"/>
    <w:rsid w:val="73C54EFF"/>
    <w:rsid w:val="73E25A9F"/>
    <w:rsid w:val="73F0E60E"/>
    <w:rsid w:val="74019528"/>
    <w:rsid w:val="7409A109"/>
    <w:rsid w:val="741ADA1E"/>
    <w:rsid w:val="7448D329"/>
    <w:rsid w:val="74588F28"/>
    <w:rsid w:val="749DFCAD"/>
    <w:rsid w:val="749FC703"/>
    <w:rsid w:val="74C75D86"/>
    <w:rsid w:val="74FD7CF1"/>
    <w:rsid w:val="7506092F"/>
    <w:rsid w:val="755C68F0"/>
    <w:rsid w:val="7561875D"/>
    <w:rsid w:val="758219EC"/>
    <w:rsid w:val="7585797B"/>
    <w:rsid w:val="75A97A79"/>
    <w:rsid w:val="75BCBC95"/>
    <w:rsid w:val="75D2B389"/>
    <w:rsid w:val="75E38881"/>
    <w:rsid w:val="75E5DC9B"/>
    <w:rsid w:val="75F5D1BA"/>
    <w:rsid w:val="75FDF783"/>
    <w:rsid w:val="76023BBD"/>
    <w:rsid w:val="762A1120"/>
    <w:rsid w:val="76393F2A"/>
    <w:rsid w:val="7650C7DF"/>
    <w:rsid w:val="7680AA3B"/>
    <w:rsid w:val="768DE6D3"/>
    <w:rsid w:val="77142EC7"/>
    <w:rsid w:val="774A3DAF"/>
    <w:rsid w:val="77A39CB0"/>
    <w:rsid w:val="77B172F4"/>
    <w:rsid w:val="77D20D26"/>
    <w:rsid w:val="77D8A3B4"/>
    <w:rsid w:val="77F02E30"/>
    <w:rsid w:val="77F9A1F2"/>
    <w:rsid w:val="780BDB37"/>
    <w:rsid w:val="780C87C8"/>
    <w:rsid w:val="7812FDA6"/>
    <w:rsid w:val="787232E2"/>
    <w:rsid w:val="7875DFFF"/>
    <w:rsid w:val="788879F6"/>
    <w:rsid w:val="78A523BF"/>
    <w:rsid w:val="78AB0074"/>
    <w:rsid w:val="78C9C99E"/>
    <w:rsid w:val="78E2D8D8"/>
    <w:rsid w:val="78FA7B00"/>
    <w:rsid w:val="7918D1D0"/>
    <w:rsid w:val="792D116F"/>
    <w:rsid w:val="79304939"/>
    <w:rsid w:val="793C8DD4"/>
    <w:rsid w:val="7964E8AD"/>
    <w:rsid w:val="79667D0D"/>
    <w:rsid w:val="79A98612"/>
    <w:rsid w:val="79B46B6E"/>
    <w:rsid w:val="79B6DA47"/>
    <w:rsid w:val="79CAA81F"/>
    <w:rsid w:val="79DF6E42"/>
    <w:rsid w:val="7A0F6DF0"/>
    <w:rsid w:val="7A184804"/>
    <w:rsid w:val="7A35020F"/>
    <w:rsid w:val="7A3D054A"/>
    <w:rsid w:val="7A4D225C"/>
    <w:rsid w:val="7A6E77D5"/>
    <w:rsid w:val="7A7C8841"/>
    <w:rsid w:val="7A872B04"/>
    <w:rsid w:val="7A960174"/>
    <w:rsid w:val="7A9A28C6"/>
    <w:rsid w:val="7A9ECD75"/>
    <w:rsid w:val="7AA27BA9"/>
    <w:rsid w:val="7AD08E5D"/>
    <w:rsid w:val="7AD1D879"/>
    <w:rsid w:val="7AD4C170"/>
    <w:rsid w:val="7B2F617E"/>
    <w:rsid w:val="7B667E99"/>
    <w:rsid w:val="7B763B18"/>
    <w:rsid w:val="7B77B8EE"/>
    <w:rsid w:val="7B89D405"/>
    <w:rsid w:val="7BE30619"/>
    <w:rsid w:val="7BF931FF"/>
    <w:rsid w:val="7C125D9C"/>
    <w:rsid w:val="7C24BFB7"/>
    <w:rsid w:val="7C28299F"/>
    <w:rsid w:val="7C4A7DD0"/>
    <w:rsid w:val="7C5439A9"/>
    <w:rsid w:val="7C7B7D4D"/>
    <w:rsid w:val="7C9A4F0A"/>
    <w:rsid w:val="7CBDB3E3"/>
    <w:rsid w:val="7D089014"/>
    <w:rsid w:val="7D1C9FD4"/>
    <w:rsid w:val="7D22FA5C"/>
    <w:rsid w:val="7D37FE46"/>
    <w:rsid w:val="7D4DF6FD"/>
    <w:rsid w:val="7D5DDF6E"/>
    <w:rsid w:val="7D628F9B"/>
    <w:rsid w:val="7D7A9EDE"/>
    <w:rsid w:val="7D88FEFB"/>
    <w:rsid w:val="7D9AAC23"/>
    <w:rsid w:val="7DA3B042"/>
    <w:rsid w:val="7DB4FCA6"/>
    <w:rsid w:val="7DCC3D32"/>
    <w:rsid w:val="7DE3F2F6"/>
    <w:rsid w:val="7DE437AE"/>
    <w:rsid w:val="7DF2A986"/>
    <w:rsid w:val="7DF4DA0A"/>
    <w:rsid w:val="7E07EAC7"/>
    <w:rsid w:val="7E0F65A0"/>
    <w:rsid w:val="7E2AC694"/>
    <w:rsid w:val="7E3C92E1"/>
    <w:rsid w:val="7E56B6E6"/>
    <w:rsid w:val="7E5D1BF2"/>
    <w:rsid w:val="7E628799"/>
    <w:rsid w:val="7E696ED9"/>
    <w:rsid w:val="7EB9E643"/>
    <w:rsid w:val="7ED648E8"/>
    <w:rsid w:val="7EE4654D"/>
    <w:rsid w:val="7EF3EB2A"/>
    <w:rsid w:val="7EFE7544"/>
    <w:rsid w:val="7F02A198"/>
    <w:rsid w:val="7F216437"/>
    <w:rsid w:val="7F3429BB"/>
    <w:rsid w:val="7F43CAAD"/>
    <w:rsid w:val="7F499B54"/>
    <w:rsid w:val="7F6DA3E4"/>
    <w:rsid w:val="7F878E03"/>
    <w:rsid w:val="7FA83B14"/>
    <w:rsid w:val="7FC53B2D"/>
    <w:rsid w:val="7FC9C062"/>
    <w:rsid w:val="7FDA93E9"/>
    <w:rsid w:val="7FE4F434"/>
    <w:rsid w:val="7FEC5DE2"/>
    <w:rsid w:val="7FF2B69D"/>
    <w:rsid w:val="7FF3B9AB"/>
    <w:rsid w:val="7F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EFA1"/>
  <w15:chartTrackingRefBased/>
  <w15:docId w15:val="{E80AD814-3647-49BD-8172-AF8F924F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DE437AE"/>
    <w:rPr>
      <w:lang w:val="es-419"/>
    </w:rPr>
  </w:style>
  <w:style w:type="paragraph" w:styleId="Heading2">
    <w:name w:val="heading 2"/>
    <w:basedOn w:val="Normal"/>
    <w:next w:val="Normal"/>
    <w:uiPriority w:val="9"/>
    <w:unhideWhenUsed/>
    <w:qFormat/>
    <w:rsid w:val="003F258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E8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D88FEFB"/>
    <w:rPr>
      <w:rFonts w:eastAsia="ＭＳ ゴシック" w:cs="Times New Roman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Id514899523" /><Relationship Type="http://schemas.openxmlformats.org/officeDocument/2006/relationships/image" Target="/media/image3.png" Id="rId181917024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Mejia Arana</dc:creator>
  <keywords/>
  <dc:description/>
  <lastModifiedBy>Daniel Andres Rincon Rodriguez</lastModifiedBy>
  <revision>6</revision>
  <dcterms:created xsi:type="dcterms:W3CDTF">2025-10-14T01:21:00.0000000Z</dcterms:created>
  <dcterms:modified xsi:type="dcterms:W3CDTF">2025-10-23T03:04:00.0297599Z</dcterms:modified>
</coreProperties>
</file>