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low-level-design-lld-part-4"/>
    <w:p>
      <w:pPr>
        <w:pStyle w:val="Heading2"/>
      </w:pPr>
      <w:r>
        <w:t xml:space="preserve">Low Level Design (LLD) – Part 4</w:t>
      </w:r>
    </w:p>
    <w:bookmarkStart w:id="20" w:name="X548e5ec743b49a12f00ebdb3a2723ea18cf19c0"/>
    <w:p>
      <w:pPr>
        <w:pStyle w:val="Heading3"/>
      </w:pPr>
      <w:r>
        <w:t xml:space="preserve">Frontend Architecture, UX Design, Screen Specifications &amp; User Workflows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Document Classification:</w:t>
      </w:r>
      <w:r>
        <w:t xml:space="preserve"> </w:t>
      </w:r>
      <w:r>
        <w:t xml:space="preserve">Internal Engineering Design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frontend-vision"/>
    <w:p>
      <w:pPr>
        <w:pStyle w:val="Heading1"/>
      </w:pPr>
      <w:r>
        <w:t xml:space="preserve">1. Frontend Vision</w:t>
      </w:r>
    </w:p>
    <w:p>
      <w:pPr>
        <w:pStyle w:val="FirstParagraph"/>
      </w:pPr>
      <w:r>
        <w:t xml:space="preserve">PortSight Analytics shall provide an institutional-grade user experience similar to professional financial platforms.</w:t>
      </w:r>
    </w:p>
    <w:p>
      <w:pPr>
        <w:pStyle w:val="BodyText"/>
      </w:pPr>
      <w:r>
        <w:t xml:space="preserve">Design inspiration:</w:t>
      </w:r>
    </w:p>
    <w:p>
      <w:pPr>
        <w:pStyle w:val="BodyText"/>
      </w:pPr>
      <w:r>
        <w:t xml:space="preserve">Bloomberg Terminal (simplified)</w:t>
      </w:r>
    </w:p>
    <w:p>
      <w:pPr>
        <w:pStyle w:val="BodyText"/>
      </w:pPr>
      <w:r>
        <w:t xml:space="preserve">BlackRock Aladdin (simplified)</w:t>
      </w:r>
    </w:p>
    <w:p>
      <w:pPr>
        <w:pStyle w:val="BodyText"/>
      </w:pPr>
      <w:r>
        <w:t xml:space="preserve">Morningstar Direct</w:t>
      </w:r>
    </w:p>
    <w:p>
      <w:pPr>
        <w:pStyle w:val="BodyText"/>
      </w:pPr>
      <w:r>
        <w:t xml:space="preserve">Portfolio Analytics Platforms</w:t>
      </w:r>
    </w:p>
    <w:p>
      <w:pPr>
        <w:pStyle w:val="BodyText"/>
      </w:pPr>
      <w:r>
        <w:t xml:space="preserve">The interface shall prioritize:</w:t>
      </w:r>
    </w:p>
    <w:p>
      <w:pPr>
        <w:pStyle w:val="Compact"/>
        <w:numPr>
          <w:ilvl w:val="0"/>
          <w:numId w:val="1001"/>
        </w:numPr>
      </w:pPr>
      <w:r>
        <w:t xml:space="preserve">Data visibility</w:t>
      </w:r>
    </w:p>
    <w:p>
      <w:pPr>
        <w:pStyle w:val="Compact"/>
        <w:numPr>
          <w:ilvl w:val="0"/>
          <w:numId w:val="1001"/>
        </w:numPr>
      </w:pPr>
      <w:r>
        <w:t xml:space="preserve">Fast navigation</w:t>
      </w:r>
    </w:p>
    <w:p>
      <w:pPr>
        <w:pStyle w:val="Compact"/>
        <w:numPr>
          <w:ilvl w:val="0"/>
          <w:numId w:val="1001"/>
        </w:numPr>
      </w:pPr>
      <w:r>
        <w:t xml:space="preserve">Analytical workflows</w:t>
      </w:r>
    </w:p>
    <w:p>
      <w:pPr>
        <w:pStyle w:val="Compact"/>
        <w:numPr>
          <w:ilvl w:val="0"/>
          <w:numId w:val="1001"/>
        </w:numPr>
      </w:pPr>
      <w:r>
        <w:t xml:space="preserve">Information density</w:t>
      </w:r>
    </w:p>
    <w:p>
      <w:pPr>
        <w:pStyle w:val="FirstParagraph"/>
      </w:pPr>
      <w:r>
        <w:t xml:space="preserve">The platform is not intended to resemble a retail investment application.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frontend-technology-stack"/>
    <w:p>
      <w:pPr>
        <w:pStyle w:val="Heading1"/>
      </w:pPr>
      <w:r>
        <w:t xml:space="preserve">2. Frontend Technology Stack</w:t>
      </w:r>
    </w:p>
    <w:p>
      <w:pPr>
        <w:pStyle w:val="FirstParagraph"/>
      </w:pPr>
      <w:r>
        <w:t xml:space="preserve">Framework</w:t>
      </w:r>
    </w:p>
    <w:p>
      <w:pPr>
        <w:pStyle w:val="BodyText"/>
      </w:pPr>
      <w:r>
        <w:t xml:space="preserve">React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TypeScript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State Management</w:t>
      </w:r>
    </w:p>
    <w:p>
      <w:pPr>
        <w:pStyle w:val="BodyText"/>
      </w:pPr>
      <w:r>
        <w:t xml:space="preserve">Redux Toolkit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Server State</w:t>
      </w:r>
    </w:p>
    <w:p>
      <w:pPr>
        <w:pStyle w:val="BodyText"/>
      </w:pPr>
      <w:r>
        <w:t xml:space="preserve">React Query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Routing</w:t>
      </w:r>
    </w:p>
    <w:p>
      <w:pPr>
        <w:pStyle w:val="BodyText"/>
      </w:pPr>
      <w:r>
        <w:t xml:space="preserve">React Router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UI</w:t>
      </w:r>
    </w:p>
    <w:p>
      <w:pPr>
        <w:pStyle w:val="BodyText"/>
      </w:pPr>
      <w:r>
        <w:t xml:space="preserve">Tailwind CSS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</w:t>
      </w:r>
    </w:p>
    <w:p>
      <w:pPr>
        <w:pStyle w:val="BodyText"/>
      </w:pPr>
      <w:r>
        <w:t xml:space="preserve">Recharts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Forms</w:t>
      </w:r>
    </w:p>
    <w:p>
      <w:pPr>
        <w:pStyle w:val="BodyText"/>
      </w:pPr>
      <w:r>
        <w:t xml:space="preserve">React Hook Form</w:t>
      </w:r>
    </w:p>
    <w:p>
      <w:pPr>
        <w:pStyle w:val="BodyText"/>
      </w:pPr>
      <w:r>
        <w:t xml:space="preserve">Zod Validation</w:t>
      </w:r>
    </w:p>
    <w:p>
      <w:r>
        <w:pict>
          <v:rect style="width:0;height:1.5pt" o:hralign="center" o:hrstd="t" o:hr="t"/>
        </w:pict>
      </w:r>
    </w:p>
    <w:bookmarkEnd w:id="24"/>
    <w:bookmarkStart w:id="25" w:name="frontend-folder-structure"/>
    <w:p>
      <w:pPr>
        <w:pStyle w:val="Heading1"/>
      </w:pPr>
      <w:r>
        <w:t xml:space="preserve">3. Frontend Folder Structure</w:t>
      </w:r>
    </w:p>
    <w:p>
      <w:pPr>
        <w:pStyle w:val="FirstParagraph"/>
      </w:pPr>
      <w:r>
        <w:t xml:space="preserve">src</w:t>
      </w:r>
    </w:p>
    <w:p>
      <w:pPr>
        <w:pStyle w:val="BodyText"/>
      </w:pPr>
      <w:r>
        <w:t xml:space="preserve">├── app</w:t>
      </w:r>
    </w:p>
    <w:p>
      <w:pPr>
        <w:pStyle w:val="BodyText"/>
      </w:pPr>
      <w:r>
        <w:t xml:space="preserve">├── routes</w:t>
      </w:r>
    </w:p>
    <w:p>
      <w:pPr>
        <w:pStyle w:val="BodyText"/>
      </w:pPr>
      <w:r>
        <w:t xml:space="preserve">├── layouts</w:t>
      </w:r>
    </w:p>
    <w:p>
      <w:pPr>
        <w:pStyle w:val="BodyText"/>
      </w:pPr>
      <w:r>
        <w:t xml:space="preserve">├── components</w:t>
      </w:r>
    </w:p>
    <w:p>
      <w:pPr>
        <w:pStyle w:val="BodyText"/>
      </w:pPr>
      <w:r>
        <w:t xml:space="preserve">├── pages</w:t>
      </w:r>
    </w:p>
    <w:p>
      <w:pPr>
        <w:pStyle w:val="BodyText"/>
      </w:pPr>
      <w:r>
        <w:t xml:space="preserve">├── features</w:t>
      </w:r>
    </w:p>
    <w:p>
      <w:pPr>
        <w:pStyle w:val="BodyText"/>
      </w:pPr>
      <w:r>
        <w:t xml:space="preserve">├── services</w:t>
      </w:r>
    </w:p>
    <w:p>
      <w:pPr>
        <w:pStyle w:val="BodyText"/>
      </w:pPr>
      <w:r>
        <w:t xml:space="preserve">├── store</w:t>
      </w:r>
    </w:p>
    <w:p>
      <w:pPr>
        <w:pStyle w:val="BodyText"/>
      </w:pPr>
      <w:r>
        <w:t xml:space="preserve">├── hooks</w:t>
      </w:r>
    </w:p>
    <w:p>
      <w:pPr>
        <w:pStyle w:val="BodyText"/>
      </w:pPr>
      <w:r>
        <w:t xml:space="preserve">├── utils</w:t>
      </w:r>
    </w:p>
    <w:p>
      <w:pPr>
        <w:pStyle w:val="BodyText"/>
      </w:pPr>
      <w:r>
        <w:t xml:space="preserve">├── types</w:t>
      </w:r>
    </w:p>
    <w:p>
      <w:pPr>
        <w:pStyle w:val="BodyText"/>
      </w:pPr>
      <w:r>
        <w:t xml:space="preserve">├── constants</w:t>
      </w:r>
    </w:p>
    <w:p>
      <w:pPr>
        <w:pStyle w:val="BodyText"/>
      </w:pPr>
      <w:r>
        <w:t xml:space="preserve">└── assets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 Structure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├── auth</w:t>
      </w:r>
    </w:p>
    <w:p>
      <w:pPr>
        <w:pStyle w:val="BodyText"/>
      </w:pPr>
      <w:r>
        <w:t xml:space="preserve">├── dashboard</w:t>
      </w:r>
    </w:p>
    <w:p>
      <w:pPr>
        <w:pStyle w:val="BodyText"/>
      </w:pPr>
      <w:r>
        <w:t xml:space="preserve">├── portfolio</w:t>
      </w:r>
    </w:p>
    <w:p>
      <w:pPr>
        <w:pStyle w:val="BodyText"/>
      </w:pPr>
      <w:r>
        <w:t xml:space="preserve">├── analytics</w:t>
      </w:r>
    </w:p>
    <w:p>
      <w:pPr>
        <w:pStyle w:val="BodyText"/>
      </w:pPr>
      <w:r>
        <w:t xml:space="preserve">├── risk</w:t>
      </w:r>
    </w:p>
    <w:p>
      <w:pPr>
        <w:pStyle w:val="BodyText"/>
      </w:pPr>
      <w:r>
        <w:t xml:space="preserve">├── stress-test</w:t>
      </w:r>
    </w:p>
    <w:p>
      <w:pPr>
        <w:pStyle w:val="BodyText"/>
      </w:pPr>
      <w:r>
        <w:t xml:space="preserve">├── reports</w:t>
      </w:r>
    </w:p>
    <w:p>
      <w:pPr>
        <w:pStyle w:val="BodyText"/>
      </w:pPr>
      <w:r>
        <w:t xml:space="preserve">└── admin</w:t>
      </w:r>
    </w:p>
    <w:p>
      <w:r>
        <w:pict>
          <v:rect style="width:0;height:1.5pt" o:hralign="center" o:hrstd="t" o:hr="t"/>
        </w:pict>
      </w:r>
    </w:p>
    <w:bookmarkEnd w:id="25"/>
    <w:bookmarkStart w:id="26" w:name="application-layout"/>
    <w:p>
      <w:pPr>
        <w:pStyle w:val="Heading1"/>
      </w:pPr>
      <w:r>
        <w:t xml:space="preserve">4. Application Layout</w:t>
      </w:r>
    </w:p>
    <w:p>
      <w:pPr>
        <w:pStyle w:val="FirstParagraph"/>
      </w:pPr>
      <w:r>
        <w:t xml:space="preserve">Application Shell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Top Navigation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Sidebar Navigation</w:t>
      </w:r>
    </w:p>
    <w:p>
      <w:pPr>
        <w:pStyle w:val="BodyText"/>
      </w:pPr>
      <w:r>
        <w:t xml:space="preserve">Main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Footer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navigation-structure"/>
    <w:p>
      <w:pPr>
        <w:pStyle w:val="Heading1"/>
      </w:pPr>
      <w:r>
        <w:t xml:space="preserve">5. Navigation Structure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Portfolios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Risk Center</w:t>
      </w:r>
    </w:p>
    <w:p>
      <w:pPr>
        <w:pStyle w:val="BodyText"/>
      </w:pPr>
      <w:r>
        <w:t xml:space="preserve">Stress Testing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Administration</w:t>
      </w:r>
    </w:p>
    <w:p>
      <w:pPr>
        <w:pStyle w:val="BodyText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ion-screens"/>
    <w:p>
      <w:pPr>
        <w:pStyle w:val="Heading1"/>
      </w:pPr>
      <w:r>
        <w:t xml:space="preserve">6. Authentication Screens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Forgot Password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Session Expired</w:t>
      </w:r>
    </w:p>
    <w:p>
      <w:pPr>
        <w:pStyle w:val="BodyText"/>
      </w:pPr>
      <w:r>
        <w:t xml:space="preserve">Unauthorized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"/>
    <w:p>
      <w:pPr>
        <w:pStyle w:val="Heading1"/>
      </w:pPr>
      <w:r>
        <w:t xml:space="preserve">7. Dashboard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Provide high-level portfolio overview.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Widgets</w:t>
      </w:r>
    </w:p>
    <w:p>
      <w:pPr>
        <w:pStyle w:val="BodyText"/>
      </w:pPr>
      <w:r>
        <w:t xml:space="preserve">Total Portfolio Value</w:t>
      </w:r>
    </w:p>
    <w:p>
      <w:pPr>
        <w:pStyle w:val="BodyText"/>
      </w:pPr>
      <w:r>
        <w:t xml:space="preserve">Total Invested Capital</w:t>
      </w:r>
    </w:p>
    <w:p>
      <w:pPr>
        <w:pStyle w:val="BodyText"/>
      </w:pPr>
      <w:r>
        <w:t xml:space="preserve">Total Gain/Loss</w:t>
      </w:r>
    </w:p>
    <w:p>
      <w:pPr>
        <w:pStyle w:val="BodyText"/>
      </w:pPr>
      <w:r>
        <w:t xml:space="preserve">Portfolio Health Score</w:t>
      </w:r>
    </w:p>
    <w:p>
      <w:pPr>
        <w:pStyle w:val="BodyText"/>
      </w:pPr>
      <w:r>
        <w:t xml:space="preserve">Risk Level</w:t>
      </w:r>
    </w:p>
    <w:p>
      <w:pPr>
        <w:pStyle w:val="BodyText"/>
      </w:pPr>
      <w:r>
        <w:t xml:space="preserve">Active Alerts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</w:t>
      </w:r>
    </w:p>
    <w:p>
      <w:pPr>
        <w:pStyle w:val="BodyText"/>
      </w:pPr>
      <w:r>
        <w:t xml:space="preserve">Portfolio Value Trend</w:t>
      </w:r>
    </w:p>
    <w:p>
      <w:pPr>
        <w:pStyle w:val="BodyText"/>
      </w:pPr>
      <w:r>
        <w:t xml:space="preserve">Sector Allocation</w:t>
      </w:r>
    </w:p>
    <w:p>
      <w:pPr>
        <w:pStyle w:val="BodyText"/>
      </w:pPr>
      <w:r>
        <w:t xml:space="preserve">Asset Allocation</w:t>
      </w:r>
    </w:p>
    <w:p>
      <w:pPr>
        <w:pStyle w:val="BodyText"/>
      </w:pPr>
      <w:r>
        <w:t xml:space="preserve">Risk Trend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Recent Activity</w:t>
      </w:r>
    </w:p>
    <w:p>
      <w:pPr>
        <w:pStyle w:val="BodyText"/>
      </w:pPr>
      <w:r>
        <w:t xml:space="preserve">Recent Transactions</w:t>
      </w:r>
    </w:p>
    <w:p>
      <w:pPr>
        <w:pStyle w:val="BodyText"/>
      </w:pPr>
      <w:r>
        <w:t xml:space="preserve">Generated Reports</w:t>
      </w:r>
    </w:p>
    <w:p>
      <w:pPr>
        <w:pStyle w:val="BodyText"/>
      </w:pPr>
      <w:r>
        <w:t xml:space="preserve">Recent Alerts</w:t>
      </w:r>
    </w:p>
    <w:p>
      <w:r>
        <w:pict>
          <v:rect style="width:0;height:1.5pt" o:hralign="center" o:hrstd="t" o:hr="t"/>
        </w:pict>
      </w:r>
    </w:p>
    <w:bookmarkEnd w:id="29"/>
    <w:bookmarkStart w:id="30" w:name="portfolio-management-module"/>
    <w:p>
      <w:pPr>
        <w:pStyle w:val="Heading1"/>
      </w:pPr>
      <w:r>
        <w:t xml:space="preserve">8. Portfolio Management Module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Manage portfolios.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List Screen</w:t>
      </w:r>
    </w:p>
    <w:p>
      <w:pPr>
        <w:pStyle w:val="BodyText"/>
      </w:pPr>
      <w:r>
        <w:t xml:space="preserve">Displays</w:t>
      </w:r>
    </w:p>
    <w:p>
      <w:pPr>
        <w:pStyle w:val="BodyText"/>
      </w:pPr>
      <w:r>
        <w:t xml:space="preserve">Portfolio Name</w:t>
      </w:r>
    </w:p>
    <w:p>
      <w:pPr>
        <w:pStyle w:val="BodyText"/>
      </w:pPr>
      <w:r>
        <w:t xml:space="preserve">Portfolio Value</w:t>
      </w:r>
    </w:p>
    <w:p>
      <w:pPr>
        <w:pStyle w:val="BodyText"/>
      </w:pPr>
      <w:r>
        <w:t xml:space="preserve">Benchmark</w:t>
      </w:r>
    </w:p>
    <w:p>
      <w:pPr>
        <w:pStyle w:val="BodyText"/>
      </w:pPr>
      <w:r>
        <w:t xml:space="preserve">Risk Profile</w:t>
      </w:r>
    </w:p>
    <w:p>
      <w:pPr>
        <w:pStyle w:val="BodyText"/>
      </w:pPr>
      <w:r>
        <w:t xml:space="preserve">Return %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View</w:t>
      </w:r>
    </w:p>
    <w:p>
      <w:pPr>
        <w:pStyle w:val="BodyText"/>
      </w:pPr>
      <w:r>
        <w:t xml:space="preserve">Edit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30"/>
    <w:bookmarkStart w:id="31" w:name="portfolio-details-screen"/>
    <w:p>
      <w:pPr>
        <w:pStyle w:val="Heading1"/>
      </w:pPr>
      <w:r>
        <w:t xml:space="preserve">9. Portfolio Details Screen</w:t>
      </w:r>
    </w:p>
    <w:p>
      <w:pPr>
        <w:pStyle w:val="FirstParagraph"/>
      </w:pPr>
      <w:r>
        <w:t xml:space="preserve">Sections</w:t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Holdings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Summary</w:t>
      </w:r>
    </w:p>
    <w:p>
      <w:pPr>
        <w:pStyle w:val="BodyText"/>
      </w:pPr>
      <w:r>
        <w:t xml:space="preserve">Portfolio Value</w:t>
      </w:r>
    </w:p>
    <w:p>
      <w:pPr>
        <w:pStyle w:val="BodyText"/>
      </w:pPr>
      <w:r>
        <w:t xml:space="preserve">Invested Amount</w:t>
      </w:r>
    </w:p>
    <w:p>
      <w:pPr>
        <w:pStyle w:val="BodyText"/>
      </w:pPr>
      <w:r>
        <w:t xml:space="preserve">Current Gain/Loss</w:t>
      </w:r>
    </w:p>
    <w:p>
      <w:pPr>
        <w:pStyle w:val="BodyText"/>
      </w:pPr>
      <w:r>
        <w:t xml:space="preserve">Allocation</w:t>
      </w:r>
    </w:p>
    <w:p>
      <w:pPr>
        <w:pStyle w:val="BodyText"/>
      </w:pPr>
      <w:r>
        <w:t xml:space="preserve">Benchmark</w:t>
      </w:r>
    </w:p>
    <w:p>
      <w:r>
        <w:pict>
          <v:rect style="width:0;height:1.5pt" o:hralign="center" o:hrstd="t" o:hr="t"/>
        </w:pict>
      </w:r>
    </w:p>
    <w:bookmarkEnd w:id="31"/>
    <w:bookmarkStart w:id="32" w:name="holdings-screen"/>
    <w:p>
      <w:pPr>
        <w:pStyle w:val="Heading1"/>
      </w:pPr>
      <w:r>
        <w:t xml:space="preserve">10. Holdings Screen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View current investments.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Columns</w:t>
      </w:r>
    </w:p>
    <w:p>
      <w:pPr>
        <w:pStyle w:val="BodyText"/>
      </w:pPr>
      <w:r>
        <w:t xml:space="preserve">Ticker</w:t>
      </w:r>
    </w:p>
    <w:p>
      <w:pPr>
        <w:pStyle w:val="BodyText"/>
      </w:pPr>
      <w:r>
        <w:t xml:space="preserve">Asset Name</w:t>
      </w:r>
    </w:p>
    <w:p>
      <w:pPr>
        <w:pStyle w:val="BodyText"/>
      </w:pPr>
      <w:r>
        <w:t xml:space="preserve">Sector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Average Cost</w:t>
      </w:r>
    </w:p>
    <w:p>
      <w:pPr>
        <w:pStyle w:val="BodyText"/>
      </w:pPr>
      <w:r>
        <w:t xml:space="preserve">Current Price</w:t>
      </w:r>
    </w:p>
    <w:p>
      <w:pPr>
        <w:pStyle w:val="BodyText"/>
      </w:pPr>
      <w:r>
        <w:t xml:space="preserve">Market Value</w:t>
      </w:r>
    </w:p>
    <w:p>
      <w:pPr>
        <w:pStyle w:val="BodyText"/>
      </w:pPr>
      <w:r>
        <w:t xml:space="preserve">Weight %</w:t>
      </w:r>
    </w:p>
    <w:p>
      <w:pPr>
        <w:pStyle w:val="BodyText"/>
      </w:pPr>
      <w:r>
        <w:t xml:space="preserve">Gain/Loss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Filter</w:t>
      </w:r>
    </w:p>
    <w:p>
      <w:pPr>
        <w:pStyle w:val="BodyText"/>
      </w:pPr>
      <w:r>
        <w:t xml:space="preserve">Sort</w:t>
      </w:r>
    </w:p>
    <w:p>
      <w:pPr>
        <w:pStyle w:val="BodyText"/>
      </w:pPr>
      <w:r>
        <w:t xml:space="preserve">Pagination</w:t>
      </w:r>
    </w:p>
    <w:p>
      <w:pPr>
        <w:pStyle w:val="BodyText"/>
      </w:pPr>
      <w:r>
        <w:t xml:space="preserve">CSV Export</w:t>
      </w:r>
    </w:p>
    <w:p>
      <w:r>
        <w:pict>
          <v:rect style="width:0;height:1.5pt" o:hralign="center" o:hrstd="t" o:hr="t"/>
        </w:pict>
      </w:r>
    </w:p>
    <w:bookmarkEnd w:id="32"/>
    <w:bookmarkStart w:id="33" w:name="transactions-screen"/>
    <w:p>
      <w:pPr>
        <w:pStyle w:val="Heading1"/>
      </w:pPr>
      <w:r>
        <w:t xml:space="preserve">11. Transactions Screen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View transaction history.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Filters</w:t>
      </w:r>
    </w:p>
    <w:p>
      <w:pPr>
        <w:pStyle w:val="BodyText"/>
      </w:pPr>
      <w:r>
        <w:t xml:space="preserve">Date Range</w:t>
      </w:r>
    </w:p>
    <w:p>
      <w:pPr>
        <w:pStyle w:val="BodyText"/>
      </w:pPr>
      <w:r>
        <w:t xml:space="preserve">Asset</w:t>
      </w:r>
    </w:p>
    <w:p>
      <w:pPr>
        <w:pStyle w:val="BodyText"/>
      </w:pPr>
      <w:r>
        <w:t xml:space="preserve">Transaction Type</w:t>
      </w:r>
    </w:p>
    <w:p>
      <w:pPr>
        <w:pStyle w:val="BodyText"/>
      </w:pPr>
      <w:r>
        <w:t xml:space="preserve">Portfolio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Transaction Types</w:t>
      </w:r>
    </w:p>
    <w:p>
      <w:pPr>
        <w:pStyle w:val="BodyText"/>
      </w:pPr>
      <w:r>
        <w:t xml:space="preserve">Buy</w:t>
      </w:r>
    </w:p>
    <w:p>
      <w:pPr>
        <w:pStyle w:val="BodyText"/>
      </w:pPr>
      <w:r>
        <w:t xml:space="preserve">Sell</w:t>
      </w:r>
    </w:p>
    <w:p>
      <w:pPr>
        <w:pStyle w:val="BodyText"/>
      </w:pPr>
      <w:r>
        <w:t xml:space="preserve">Dividend</w:t>
      </w:r>
    </w:p>
    <w:p>
      <w:pPr>
        <w:pStyle w:val="BodyText"/>
      </w:pPr>
      <w:r>
        <w:t xml:space="preserve">Deposit</w:t>
      </w:r>
    </w:p>
    <w:p>
      <w:pPr>
        <w:pStyle w:val="BodyText"/>
      </w:pPr>
      <w:r>
        <w:t xml:space="preserve">Withdrawal</w:t>
      </w:r>
    </w:p>
    <w:p>
      <w:r>
        <w:pict>
          <v:rect style="width:0;height:1.5pt" o:hralign="center" o:hrstd="t" o:hr="t"/>
        </w:pict>
      </w:r>
    </w:p>
    <w:bookmarkEnd w:id="33"/>
    <w:bookmarkStart w:id="34" w:name="analytics-center"/>
    <w:p>
      <w:pPr>
        <w:pStyle w:val="Heading1"/>
      </w:pPr>
      <w:r>
        <w:t xml:space="preserve">12. Analytics Center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Analyze performance.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KPIs</w:t>
      </w:r>
    </w:p>
    <w:p>
      <w:pPr>
        <w:pStyle w:val="BodyText"/>
      </w:pPr>
      <w:r>
        <w:t xml:space="preserve">Portfolio Return</w:t>
      </w:r>
    </w:p>
    <w:p>
      <w:pPr>
        <w:pStyle w:val="BodyText"/>
      </w:pPr>
      <w:r>
        <w:t xml:space="preserve">Annual Return</w:t>
      </w:r>
    </w:p>
    <w:p>
      <w:pPr>
        <w:pStyle w:val="BodyText"/>
      </w:pPr>
      <w:r>
        <w:t xml:space="preserve">CAGR</w:t>
      </w:r>
    </w:p>
    <w:p>
      <w:pPr>
        <w:pStyle w:val="BodyText"/>
      </w:pPr>
      <w:r>
        <w:t xml:space="preserve">TWR</w:t>
      </w:r>
    </w:p>
    <w:p>
      <w:pPr>
        <w:pStyle w:val="BodyText"/>
      </w:pPr>
      <w:r>
        <w:t xml:space="preserve">MWR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</w:t>
      </w:r>
    </w:p>
    <w:p>
      <w:pPr>
        <w:pStyle w:val="BodyText"/>
      </w:pPr>
      <w:r>
        <w:t xml:space="preserve">Portfolio Growth</w:t>
      </w:r>
    </w:p>
    <w:p>
      <w:pPr>
        <w:pStyle w:val="BodyText"/>
      </w:pPr>
      <w:r>
        <w:t xml:space="preserve">Monthly Returns</w:t>
      </w:r>
    </w:p>
    <w:p>
      <w:pPr>
        <w:pStyle w:val="BodyText"/>
      </w:pPr>
      <w:r>
        <w:t xml:space="preserve">Performance Attribution</w:t>
      </w:r>
    </w:p>
    <w:p>
      <w:pPr>
        <w:pStyle w:val="BodyText"/>
      </w:pPr>
      <w:r>
        <w:t xml:space="preserve">Benchmark Comparison</w:t>
      </w:r>
    </w:p>
    <w:p>
      <w:r>
        <w:pict>
          <v:rect style="width:0;height:1.5pt" o:hralign="center" o:hrstd="t" o:hr="t"/>
        </w:pict>
      </w:r>
    </w:p>
    <w:bookmarkEnd w:id="34"/>
    <w:bookmarkStart w:id="35" w:name="risk-center"/>
    <w:p>
      <w:pPr>
        <w:pStyle w:val="Heading1"/>
      </w:pPr>
      <w:r>
        <w:t xml:space="preserve">13. Risk Center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Analyze risk exposure.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Beta</w:t>
      </w:r>
    </w:p>
    <w:p>
      <w:pPr>
        <w:pStyle w:val="BodyText"/>
      </w:pPr>
      <w:r>
        <w:t xml:space="preserve">Sharpe Ratio</w:t>
      </w:r>
    </w:p>
    <w:p>
      <w:pPr>
        <w:pStyle w:val="BodyText"/>
      </w:pPr>
      <w:r>
        <w:t xml:space="preserve">Sortino Ratio</w:t>
      </w:r>
    </w:p>
    <w:p>
      <w:pPr>
        <w:pStyle w:val="BodyText"/>
      </w:pPr>
      <w:r>
        <w:t xml:space="preserve">Maximum Drawdown</w:t>
      </w:r>
    </w:p>
    <w:p>
      <w:pPr>
        <w:pStyle w:val="BodyText"/>
      </w:pPr>
      <w:r>
        <w:t xml:space="preserve">Value at Risk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Visualizations</w:t>
      </w:r>
    </w:p>
    <w:p>
      <w:pPr>
        <w:pStyle w:val="BodyText"/>
      </w:pPr>
      <w:r>
        <w:t xml:space="preserve">Risk Gauge</w:t>
      </w:r>
    </w:p>
    <w:p>
      <w:pPr>
        <w:pStyle w:val="BodyText"/>
      </w:pPr>
      <w:r>
        <w:t xml:space="preserve">Volatility Trend</w:t>
      </w:r>
    </w:p>
    <w:p>
      <w:pPr>
        <w:pStyle w:val="BodyText"/>
      </w:pPr>
      <w:r>
        <w:t xml:space="preserve">Risk Distribution</w:t>
      </w:r>
    </w:p>
    <w:p>
      <w:pPr>
        <w:pStyle w:val="BodyText"/>
      </w:pPr>
      <w:r>
        <w:t xml:space="preserve">Concentration Exposure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Summary Panel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Moderate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35"/>
    <w:bookmarkStart w:id="36" w:name="stress-testing-center"/>
    <w:p>
      <w:pPr>
        <w:pStyle w:val="Heading1"/>
      </w:pPr>
      <w:r>
        <w:t xml:space="preserve">14. Stress Testing Center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Run market simulations.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Scenario Library</w:t>
      </w:r>
    </w:p>
    <w:p>
      <w:pPr>
        <w:pStyle w:val="BodyText"/>
      </w:pPr>
      <w:r>
        <w:t xml:space="preserve">Market Crash</w:t>
      </w:r>
    </w:p>
    <w:p>
      <w:pPr>
        <w:pStyle w:val="BodyText"/>
      </w:pPr>
      <w:r>
        <w:t xml:space="preserve">Technology Crash</w:t>
      </w:r>
    </w:p>
    <w:p>
      <w:pPr>
        <w:pStyle w:val="BodyText"/>
      </w:pPr>
      <w:r>
        <w:t xml:space="preserve">Banking Crisis</w:t>
      </w:r>
    </w:p>
    <w:p>
      <w:pPr>
        <w:pStyle w:val="BodyText"/>
      </w:pPr>
      <w:r>
        <w:t xml:space="preserve">Interest Rate Shock</w:t>
      </w:r>
    </w:p>
    <w:p>
      <w:pPr>
        <w:pStyle w:val="BodyText"/>
      </w:pPr>
      <w:r>
        <w:t xml:space="preserve">Inflation Shock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Custom Scenario</w:t>
      </w:r>
    </w:p>
    <w:p>
      <w:pPr>
        <w:pStyle w:val="BodyText"/>
      </w:pPr>
      <w:r>
        <w:t xml:space="preserve">Sector</w:t>
      </w:r>
    </w:p>
    <w:p>
      <w:pPr>
        <w:pStyle w:val="BodyText"/>
      </w:pPr>
      <w:r>
        <w:t xml:space="preserve">Impact %</w:t>
      </w:r>
    </w:p>
    <w:p>
      <w:pPr>
        <w:pStyle w:val="BodyText"/>
      </w:pPr>
      <w:r>
        <w:t xml:space="preserve">Duration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Current Value</w:t>
      </w:r>
    </w:p>
    <w:p>
      <w:pPr>
        <w:pStyle w:val="BodyText"/>
      </w:pPr>
      <w:r>
        <w:t xml:space="preserve">Projected Value</w:t>
      </w:r>
    </w:p>
    <w:p>
      <w:pPr>
        <w:pStyle w:val="BodyText"/>
      </w:pPr>
      <w:r>
        <w:t xml:space="preserve">Loss %</w:t>
      </w:r>
    </w:p>
    <w:p>
      <w:pPr>
        <w:pStyle w:val="BodyText"/>
      </w:pPr>
      <w:r>
        <w:t xml:space="preserve">Affected Assets</w:t>
      </w:r>
    </w:p>
    <w:p>
      <w:pPr>
        <w:pStyle w:val="BodyText"/>
      </w:pPr>
      <w:r>
        <w:t xml:space="preserve">Risk Impact</w:t>
      </w:r>
    </w:p>
    <w:p>
      <w:r>
        <w:pict>
          <v:rect style="width:0;height:1.5pt" o:hralign="center" o:hrstd="t" o:hr="t"/>
        </w:pict>
      </w:r>
    </w:p>
    <w:bookmarkEnd w:id="36"/>
    <w:bookmarkStart w:id="37" w:name="rebalancing-center"/>
    <w:p>
      <w:pPr>
        <w:pStyle w:val="Heading1"/>
      </w:pPr>
      <w:r>
        <w:t xml:space="preserve">15. Rebalancing Center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Optimize portfolio allocation.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Allocation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Banking</w:t>
      </w:r>
    </w:p>
    <w:p>
      <w:pPr>
        <w:pStyle w:val="BodyText"/>
      </w:pPr>
      <w:r>
        <w:t xml:space="preserve">Healthcare</w:t>
      </w:r>
    </w:p>
    <w:p>
      <w:pPr>
        <w:pStyle w:val="BodyText"/>
      </w:pPr>
      <w:r>
        <w:t xml:space="preserve">Energy</w:t>
      </w:r>
    </w:p>
    <w:p>
      <w:pPr>
        <w:pStyle w:val="BodyText"/>
      </w:pPr>
      <w:r>
        <w:t xml:space="preserve">Cash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Allocation</w:t>
      </w:r>
    </w:p>
    <w:p>
      <w:pPr>
        <w:pStyle w:val="BodyText"/>
      </w:pPr>
      <w:r>
        <w:t xml:space="preserve">User Defined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Recommendations</w:t>
      </w:r>
    </w:p>
    <w:p>
      <w:pPr>
        <w:pStyle w:val="BodyText"/>
      </w:pPr>
      <w:r>
        <w:t xml:space="preserve">Assets to Sell</w:t>
      </w:r>
    </w:p>
    <w:p>
      <w:pPr>
        <w:pStyle w:val="BodyText"/>
      </w:pPr>
      <w:r>
        <w:t xml:space="preserve">Assets to Buy</w:t>
      </w:r>
    </w:p>
    <w:p>
      <w:pPr>
        <w:pStyle w:val="BodyText"/>
      </w:pPr>
      <w:r>
        <w:t xml:space="preserve">Expected Allocation</w:t>
      </w:r>
    </w:p>
    <w:p>
      <w:r>
        <w:pict>
          <v:rect style="width:0;height:1.5pt" o:hralign="center" o:hrstd="t" o:hr="t"/>
        </w:pict>
      </w:r>
    </w:p>
    <w:bookmarkEnd w:id="37"/>
    <w:bookmarkStart w:id="38" w:name="reports-center"/>
    <w:p>
      <w:pPr>
        <w:pStyle w:val="Heading1"/>
      </w:pPr>
      <w:r>
        <w:t xml:space="preserve">16. Reports Center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Generate and manage reports.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Types</w:t>
      </w:r>
    </w:p>
    <w:p>
      <w:pPr>
        <w:pStyle w:val="BodyText"/>
      </w:pPr>
      <w:r>
        <w:t xml:space="preserve">Portfolio Report</w:t>
      </w:r>
    </w:p>
    <w:p>
      <w:pPr>
        <w:pStyle w:val="BodyText"/>
      </w:pPr>
      <w:r>
        <w:t xml:space="preserve">Risk Report</w:t>
      </w:r>
    </w:p>
    <w:p>
      <w:pPr>
        <w:pStyle w:val="BodyText"/>
      </w:pPr>
      <w:r>
        <w:t xml:space="preserve">Performance Report</w:t>
      </w:r>
    </w:p>
    <w:p>
      <w:pPr>
        <w:pStyle w:val="BodyText"/>
      </w:pPr>
      <w:r>
        <w:t xml:space="preserve">Allocation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Status</w:t>
      </w:r>
    </w:p>
    <w:p>
      <w:pPr>
        <w:pStyle w:val="BodyText"/>
      </w:pPr>
      <w:r>
        <w:t xml:space="preserve">Generating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Failed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</w:t>
      </w:r>
    </w:p>
    <w:p>
      <w:pPr>
        <w:pStyle w:val="BodyText"/>
      </w:pPr>
      <w:r>
        <w:t xml:space="preserve">Download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Regenerate</w:t>
      </w:r>
    </w:p>
    <w:p>
      <w:r>
        <w:pict>
          <v:rect style="width:0;height:1.5pt" o:hralign="center" o:hrstd="t" o:hr="t"/>
        </w:pict>
      </w:r>
    </w:p>
    <w:bookmarkEnd w:id="38"/>
    <w:bookmarkStart w:id="39" w:name="administration-console"/>
    <w:p>
      <w:pPr>
        <w:pStyle w:val="Heading1"/>
      </w:pPr>
      <w:r>
        <w:t xml:space="preserve">17. Administration Console</w:t>
      </w:r>
    </w:p>
    <w:p>
      <w:pPr>
        <w:pStyle w:val="FirstParagraph"/>
      </w:pPr>
      <w:r>
        <w:t xml:space="preserve">Available Only To</w:t>
      </w:r>
    </w:p>
    <w:p>
      <w:pPr>
        <w:pStyle w:val="BodyText"/>
      </w:pPr>
      <w:r>
        <w:t xml:space="preserve">ADMIN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Sections</w:t>
      </w:r>
    </w:p>
    <w:p>
      <w:pPr>
        <w:pStyle w:val="BodyText"/>
      </w:pPr>
      <w:r>
        <w:t xml:space="preserve">User Management</w:t>
      </w:r>
    </w:p>
    <w:p>
      <w:pPr>
        <w:pStyle w:val="BodyText"/>
      </w:pPr>
      <w:r>
        <w:t xml:space="preserve">System Configuration</w:t>
      </w:r>
    </w:p>
    <w:p>
      <w:pPr>
        <w:pStyle w:val="BodyText"/>
      </w:pPr>
      <w:r>
        <w:t xml:space="preserve">Market Simulation Configuration</w:t>
      </w:r>
    </w:p>
    <w:p>
      <w:pPr>
        <w:pStyle w:val="BodyText"/>
      </w:pPr>
      <w:r>
        <w:t xml:space="preserve">System Health</w:t>
      </w:r>
    </w:p>
    <w:p>
      <w:pPr>
        <w:pStyle w:val="BodyText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39"/>
    <w:bookmarkStart w:id="40" w:name="alert-center"/>
    <w:p>
      <w:pPr>
        <w:pStyle w:val="Heading1"/>
      </w:pPr>
      <w:r>
        <w:t xml:space="preserve">18. Alert Center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Centralized notifications.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Alert Types</w:t>
      </w:r>
    </w:p>
    <w:p>
      <w:pPr>
        <w:pStyle w:val="BodyText"/>
      </w:pPr>
      <w:r>
        <w:t xml:space="preserve">Risk Alert</w:t>
      </w:r>
    </w:p>
    <w:p>
      <w:pPr>
        <w:pStyle w:val="BodyText"/>
      </w:pPr>
      <w:r>
        <w:t xml:space="preserve">Concentration Alert</w:t>
      </w:r>
    </w:p>
    <w:p>
      <w:pPr>
        <w:pStyle w:val="BodyText"/>
      </w:pPr>
      <w:r>
        <w:t xml:space="preserve">Allocation Drift Alert</w:t>
      </w:r>
    </w:p>
    <w:p>
      <w:pPr>
        <w:pStyle w:val="BodyText"/>
      </w:pPr>
      <w:r>
        <w:t xml:space="preserve">Report Notification</w:t>
      </w:r>
    </w:p>
    <w:p>
      <w:pPr>
        <w:pStyle w:val="BodyText"/>
      </w:pPr>
      <w:r>
        <w:t xml:space="preserve">System Notification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Severity</w:t>
      </w:r>
    </w:p>
    <w:p>
      <w:pPr>
        <w:pStyle w:val="BodyText"/>
      </w:pPr>
      <w:r>
        <w:t xml:space="preserve">Info</w:t>
      </w:r>
    </w:p>
    <w:p>
      <w:pPr>
        <w:pStyle w:val="BodyText"/>
      </w:pPr>
      <w:r>
        <w:t xml:space="preserve">Warning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40"/>
    <w:bookmarkStart w:id="41" w:name="portfolio-health-score-widget"/>
    <w:p>
      <w:pPr>
        <w:pStyle w:val="Heading1"/>
      </w:pPr>
      <w:r>
        <w:t xml:space="preserve">19. Portfolio Health Score Widget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Provide simplified portfolio quality indicator.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</w:t>
      </w:r>
    </w:p>
    <w:p>
      <w:pPr>
        <w:pStyle w:val="BodyText"/>
      </w:pPr>
      <w:r>
        <w:t xml:space="preserve">Risk Metrics</w:t>
      </w:r>
    </w:p>
    <w:p>
      <w:pPr>
        <w:pStyle w:val="BodyText"/>
      </w:pPr>
      <w:r>
        <w:t xml:space="preserve">Diversification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Drawdown</w:t>
      </w:r>
    </w:p>
    <w:p>
      <w:pPr>
        <w:pStyle w:val="BodyText"/>
      </w:pPr>
      <w:r>
        <w:t xml:space="preserve">Allocation Balance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0 – 100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Categories</w:t>
      </w:r>
    </w:p>
    <w:p>
      <w:pPr>
        <w:pStyle w:val="BodyText"/>
      </w:pPr>
      <w:r>
        <w:t xml:space="preserve">Excellent</w:t>
      </w:r>
    </w:p>
    <w:p>
      <w:pPr>
        <w:pStyle w:val="BodyText"/>
      </w:pPr>
      <w:r>
        <w:t xml:space="preserve">Good</w:t>
      </w:r>
    </w:p>
    <w:p>
      <w:pPr>
        <w:pStyle w:val="BodyText"/>
      </w:pPr>
      <w:r>
        <w:t xml:space="preserve">Average</w:t>
      </w:r>
    </w:p>
    <w:p>
      <w:pPr>
        <w:pStyle w:val="BodyText"/>
      </w:pPr>
      <w:r>
        <w:t xml:space="preserve">Poor</w:t>
      </w:r>
    </w:p>
    <w:p>
      <w:r>
        <w:pict>
          <v:rect style="width:0;height:1.5pt" o:hralign="center" o:hrstd="t" o:hr="t"/>
        </w:pict>
      </w:r>
    </w:p>
    <w:bookmarkEnd w:id="41"/>
    <w:bookmarkStart w:id="42" w:name="role-based-ui"/>
    <w:p>
      <w:pPr>
        <w:pStyle w:val="Heading1"/>
      </w:pPr>
      <w:r>
        <w:t xml:space="preserve">20. Role-Based UI</w:t>
      </w:r>
    </w:p>
    <w:p>
      <w:pPr>
        <w:pStyle w:val="FirstParagraph"/>
      </w:pPr>
      <w:r>
        <w:t xml:space="preserve">Investor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Portfolios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 Manager</w:t>
      </w:r>
    </w:p>
    <w:p>
      <w:pPr>
        <w:pStyle w:val="BodyText"/>
      </w:pPr>
      <w:r>
        <w:t xml:space="preserve">Investor Features</w:t>
      </w:r>
    </w:p>
    <w:p>
      <w:pPr>
        <w:pStyle w:val="FirstParagraph"/>
      </w:pPr>
      <w:r>
        <w:t xml:space="preserve">Stress Testing</w:t>
      </w:r>
    </w:p>
    <w:p>
      <w:pPr>
        <w:pStyle w:val="BodyText"/>
      </w:pPr>
      <w:r>
        <w:t xml:space="preserve">Rebalancing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Admin</w:t>
      </w:r>
    </w:p>
    <w:p>
      <w:pPr>
        <w:pStyle w:val="BodyText"/>
      </w:pPr>
      <w:r>
        <w:t xml:space="preserve">All Features</w:t>
      </w:r>
    </w:p>
    <w:p>
      <w:pPr>
        <w:pStyle w:val="FirstParagraph"/>
      </w:pPr>
      <w:r>
        <w:t xml:space="preserve">Administration Console</w:t>
      </w:r>
    </w:p>
    <w:p>
      <w:r>
        <w:pict>
          <v:rect style="width:0;height:1.5pt" o:hralign="center" o:hrstd="t" o:hr="t"/>
        </w:pict>
      </w:r>
    </w:p>
    <w:bookmarkEnd w:id="42"/>
    <w:bookmarkStart w:id="43" w:name="api-integration-strategy"/>
    <w:p>
      <w:pPr>
        <w:pStyle w:val="Heading1"/>
      </w:pPr>
      <w:r>
        <w:t xml:space="preserve">21. API Integration Strategy</w:t>
      </w:r>
    </w:p>
    <w:p>
      <w:pPr>
        <w:pStyle w:val="FirstParagraph"/>
      </w:pPr>
      <w:r>
        <w:t xml:space="preserve">React Query</w:t>
      </w:r>
    </w:p>
    <w:p>
      <w:pPr>
        <w:pStyle w:val="BodyText"/>
      </w:pPr>
      <w:r>
        <w:t xml:space="preserve">Used For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Refetching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Loading States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Cache Examples</w:t>
      </w:r>
    </w:p>
    <w:p>
      <w:pPr>
        <w:pStyle w:val="BodyText"/>
      </w:pPr>
      <w:r>
        <w:t xml:space="preserve">Portfolios</w:t>
      </w:r>
    </w:p>
    <w:p>
      <w:pPr>
        <w:pStyle w:val="BodyText"/>
      </w:pPr>
      <w:r>
        <w:t xml:space="preserve">5 Minutes</w:t>
      </w:r>
    </w:p>
    <w:p>
      <w:pPr>
        <w:pStyle w:val="BodyText"/>
      </w:pPr>
      <w:r>
        <w:t xml:space="preserve">Risk Data</w:t>
      </w:r>
    </w:p>
    <w:p>
      <w:pPr>
        <w:pStyle w:val="BodyText"/>
      </w:pPr>
      <w:r>
        <w:t xml:space="preserve">15 Minutes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10 Minutes</w:t>
      </w:r>
    </w:p>
    <w:p>
      <w:r>
        <w:pict>
          <v:rect style="width:0;height:1.5pt" o:hralign="center" o:hrstd="t" o:hr="t"/>
        </w:pict>
      </w:r>
    </w:p>
    <w:bookmarkEnd w:id="43"/>
    <w:bookmarkStart w:id="44" w:name="loading-states"/>
    <w:p>
      <w:pPr>
        <w:pStyle w:val="Heading1"/>
      </w:pPr>
      <w:r>
        <w:t xml:space="preserve">22. Loading States</w:t>
      </w:r>
    </w:p>
    <w:p>
      <w:pPr>
        <w:pStyle w:val="FirstParagraph"/>
      </w:pPr>
      <w:r>
        <w:t xml:space="preserve">Every screen shall support:</w:t>
      </w:r>
    </w:p>
    <w:p>
      <w:pPr>
        <w:pStyle w:val="BodyText"/>
      </w:pPr>
      <w:r>
        <w:t xml:space="preserve">Skeleton Loading</w:t>
      </w:r>
    </w:p>
    <w:p>
      <w:pPr>
        <w:pStyle w:val="BodyText"/>
      </w:pPr>
      <w:r>
        <w:t xml:space="preserve">Error State</w:t>
      </w:r>
    </w:p>
    <w:p>
      <w:pPr>
        <w:pStyle w:val="BodyText"/>
      </w:pPr>
      <w:r>
        <w:t xml:space="preserve">Empty State</w:t>
      </w:r>
    </w:p>
    <w:p>
      <w:pPr>
        <w:pStyle w:val="BodyText"/>
      </w:pPr>
      <w:r>
        <w:t xml:space="preserve">Success State</w:t>
      </w:r>
    </w:p>
    <w:p>
      <w:r>
        <w:pict>
          <v:rect style="width:0;height:1.5pt" o:hralign="center" o:hrstd="t" o:hr="t"/>
        </w:pict>
      </w:r>
    </w:p>
    <w:bookmarkEnd w:id="44"/>
    <w:bookmarkStart w:id="45" w:name="error-handling"/>
    <w:p>
      <w:pPr>
        <w:pStyle w:val="Heading1"/>
      </w:pPr>
      <w:r>
        <w:t xml:space="preserve">23. Error Handling</w:t>
      </w:r>
    </w:p>
    <w:p>
      <w:pPr>
        <w:pStyle w:val="FirstParagraph"/>
      </w:pPr>
      <w:r>
        <w:t xml:space="preserve">User-Friendly Errors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Unable to load portfolio.</w:t>
      </w:r>
    </w:p>
    <w:p>
      <w:pPr>
        <w:pStyle w:val="BodyText"/>
      </w:pPr>
      <w:r>
        <w:t xml:space="preserve">Unable to generate report.</w:t>
      </w:r>
    </w:p>
    <w:p>
      <w:pPr>
        <w:pStyle w:val="BodyText"/>
      </w:pPr>
      <w:r>
        <w:t xml:space="preserve">Risk calculation failed.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Technical details hidden from user.</w:t>
      </w:r>
    </w:p>
    <w:p>
      <w:r>
        <w:pict>
          <v:rect style="width:0;height:1.5pt" o:hralign="center" o:hrstd="t" o:hr="t"/>
        </w:pict>
      </w:r>
    </w:p>
    <w:bookmarkEnd w:id="45"/>
    <w:bookmarkStart w:id="46" w:name="accessibility"/>
    <w:p>
      <w:pPr>
        <w:pStyle w:val="Heading1"/>
      </w:pPr>
      <w:r>
        <w:t xml:space="preserve">24. Accessibility</w:t>
      </w:r>
    </w:p>
    <w:p>
      <w:pPr>
        <w:pStyle w:val="FirstParagraph"/>
      </w:pPr>
      <w:r>
        <w:t xml:space="preserve">Keyboard Navigation</w:t>
      </w:r>
    </w:p>
    <w:p>
      <w:pPr>
        <w:pStyle w:val="BodyText"/>
      </w:pPr>
      <w:r>
        <w:t xml:space="preserve">Screen Reader Support</w:t>
      </w:r>
    </w:p>
    <w:p>
      <w:pPr>
        <w:pStyle w:val="BodyText"/>
      </w:pPr>
      <w:r>
        <w:t xml:space="preserve">ARIA Labels</w:t>
      </w:r>
    </w:p>
    <w:p>
      <w:pPr>
        <w:pStyle w:val="BodyText"/>
      </w:pPr>
      <w:r>
        <w:t xml:space="preserve">Color Contrast Compliance</w:t>
      </w:r>
    </w:p>
    <w:p>
      <w:r>
        <w:pict>
          <v:rect style="width:0;height:1.5pt" o:hralign="center" o:hrstd="t" o:hr="t"/>
        </w:pict>
      </w:r>
    </w:p>
    <w:bookmarkEnd w:id="46"/>
    <w:bookmarkStart w:id="47" w:name="responsive-design"/>
    <w:p>
      <w:pPr>
        <w:pStyle w:val="Heading1"/>
      </w:pPr>
      <w:r>
        <w:t xml:space="preserve">25. Responsive Design</w:t>
      </w:r>
    </w:p>
    <w:p>
      <w:pPr>
        <w:pStyle w:val="FirstParagraph"/>
      </w:pPr>
      <w:r>
        <w:t xml:space="preserve">Supported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Laptop</w:t>
      </w:r>
    </w:p>
    <w:p>
      <w:pPr>
        <w:pStyle w:val="BodyText"/>
      </w:pPr>
      <w:r>
        <w:t xml:space="preserve">Tablet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Primary Target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Minimum Width</w:t>
      </w:r>
    </w:p>
    <w:p>
      <w:pPr>
        <w:pStyle w:val="BodyText"/>
      </w:pPr>
      <w:r>
        <w:t xml:space="preserve">1366px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targets"/>
    <w:p>
      <w:pPr>
        <w:pStyle w:val="Heading1"/>
      </w:pPr>
      <w:r>
        <w:t xml:space="preserve">26. Performance Targets</w:t>
      </w:r>
    </w:p>
    <w:p>
      <w:pPr>
        <w:pStyle w:val="FirstParagraph"/>
      </w:pPr>
      <w:r>
        <w:t xml:space="preserve">Initial Load</w:t>
      </w:r>
    </w:p>
    <w:p>
      <w:pPr>
        <w:pStyle w:val="BodyText"/>
      </w:pPr>
      <w:r>
        <w:t xml:space="preserve">&lt; 3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Page Navigation</w:t>
      </w:r>
    </w:p>
    <w:p>
      <w:pPr>
        <w:pStyle w:val="BodyText"/>
      </w:pPr>
      <w:r>
        <w:t xml:space="preserve">&lt; 1 second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 Response Display</w:t>
      </w:r>
    </w:p>
    <w:p>
      <w:pPr>
        <w:pStyle w:val="BodyText"/>
      </w:pPr>
      <w:r>
        <w:t xml:space="preserve">&lt; 500 ms</w:t>
      </w:r>
    </w:p>
    <w:p>
      <w:r>
        <w:pict>
          <v:rect style="width:0;height:1.5pt" o:hralign="center" o:hrstd="t" o:hr="t"/>
        </w:pict>
      </w:r>
    </w:p>
    <w:bookmarkEnd w:id="48"/>
    <w:bookmarkStart w:id="49" w:name="ui-completion-criteria"/>
    <w:p>
      <w:pPr>
        <w:pStyle w:val="Heading1"/>
      </w:pPr>
      <w:r>
        <w:t xml:space="preserve">27. UI Completion Criteria</w:t>
      </w:r>
    </w:p>
    <w:p>
      <w:pPr>
        <w:pStyle w:val="FirstParagraph"/>
      </w:pPr>
      <w:r>
        <w:t xml:space="preserve">Dashboard Operational</w:t>
      </w:r>
    </w:p>
    <w:p>
      <w:pPr>
        <w:pStyle w:val="BodyText"/>
      </w:pPr>
      <w:r>
        <w:t xml:space="preserve">Portfolio Management Operational</w:t>
      </w:r>
    </w:p>
    <w:p>
      <w:pPr>
        <w:pStyle w:val="BodyText"/>
      </w:pPr>
      <w:r>
        <w:t xml:space="preserve">Analytics Operational</w:t>
      </w:r>
    </w:p>
    <w:p>
      <w:pPr>
        <w:pStyle w:val="BodyText"/>
      </w:pPr>
      <w:r>
        <w:t xml:space="preserve">Risk Center Operational</w:t>
      </w:r>
    </w:p>
    <w:p>
      <w:pPr>
        <w:pStyle w:val="BodyText"/>
      </w:pPr>
      <w:r>
        <w:t xml:space="preserve">Stress Testing Operational</w:t>
      </w:r>
    </w:p>
    <w:p>
      <w:pPr>
        <w:pStyle w:val="BodyText"/>
      </w:pPr>
      <w:r>
        <w:t xml:space="preserve">Reports Operational</w:t>
      </w:r>
    </w:p>
    <w:p>
      <w:pPr>
        <w:pStyle w:val="BodyText"/>
      </w:pPr>
      <w:r>
        <w:t xml:space="preserve">Admin Console Operational</w:t>
      </w:r>
    </w:p>
    <w:p>
      <w:pPr>
        <w:pStyle w:val="BodyText"/>
      </w:pPr>
      <w:r>
        <w:t xml:space="preserve">Role-Based Access Operational</w:t>
      </w:r>
    </w:p>
    <w:p>
      <w:pPr>
        <w:pStyle w:val="BodyText"/>
      </w:pPr>
      <w:r>
        <w:t xml:space="preserve">Responsive Design Implemented</w:t>
      </w:r>
    </w:p>
    <w:p>
      <w:pPr>
        <w:pStyle w:val="BodyText"/>
      </w:pPr>
      <w:r>
        <w:t xml:space="preserve">End of LLD Part 4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2026-06-02T05:40:31Z</dcterms:created>
  <dcterms:modified xsi:type="dcterms:W3CDTF">2026-06-02T05:40:31Z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