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portsight-analytics"/>
    <w:p>
      <w:pPr>
        <w:pStyle w:val="Heading1"/>
      </w:pPr>
      <w:r>
        <w:t xml:space="preserve">PortSight Analytics</w:t>
      </w:r>
    </w:p>
    <w:bookmarkStart w:id="21" w:name="low-level-design-lld-part-5"/>
    <w:p>
      <w:pPr>
        <w:pStyle w:val="Heading2"/>
      </w:pPr>
      <w:r>
        <w:t xml:space="preserve">Low Level Design (LLD) – Part 5</w:t>
      </w:r>
    </w:p>
    <w:bookmarkStart w:id="20" w:name="X6ae1603ef35baedf558f0ed3f5f2d05a7999817"/>
    <w:p>
      <w:pPr>
        <w:pStyle w:val="Heading3"/>
      </w:pPr>
      <w:r>
        <w:t xml:space="preserve">DevOps, Infrastructure, Security, Observability &amp; Production Readiness</w:t>
      </w:r>
    </w:p>
    <w:p>
      <w:pPr>
        <w:pStyle w:val="FirstParagraph"/>
      </w:pPr>
      <w:r>
        <w:t xml:space="preserve">Version: 1.0</w:t>
      </w:r>
    </w:p>
    <w:p>
      <w:pPr>
        <w:pStyle w:val="BodyText"/>
      </w:pPr>
      <w:r>
        <w:t xml:space="preserve">Classification:</w:t>
      </w:r>
      <w:r>
        <w:t xml:space="preserve"> </w:t>
      </w:r>
      <w:r>
        <w:t xml:space="preserve">Internal Engineering Design</w:t>
      </w:r>
    </w:p>
    <w:p>
      <w:r>
        <w:pict>
          <v:rect style="width:0;height:1.5pt" o:hralign="center" o:hrstd="t" o:hr="t"/>
        </w:pict>
      </w:r>
    </w:p>
    <w:bookmarkEnd w:id="20"/>
    <w:bookmarkEnd w:id="21"/>
    <w:bookmarkEnd w:id="22"/>
    <w:bookmarkStart w:id="23" w:name="objective"/>
    <w:p>
      <w:pPr>
        <w:pStyle w:val="Heading1"/>
      </w:pPr>
      <w:r>
        <w:t xml:space="preserve">1. Objective</w:t>
      </w:r>
    </w:p>
    <w:p>
      <w:pPr>
        <w:pStyle w:val="FirstParagraph"/>
      </w:pPr>
      <w:r>
        <w:t xml:space="preserve">This document defines:</w:t>
      </w:r>
    </w:p>
    <w:p>
      <w:pPr>
        <w:pStyle w:val="Compact"/>
        <w:numPr>
          <w:ilvl w:val="0"/>
          <w:numId w:val="1001"/>
        </w:numPr>
      </w:pPr>
      <w:r>
        <w:t xml:space="preserve">Build Strategy</w:t>
      </w:r>
    </w:p>
    <w:p>
      <w:pPr>
        <w:pStyle w:val="Compact"/>
        <w:numPr>
          <w:ilvl w:val="0"/>
          <w:numId w:val="1001"/>
        </w:numPr>
      </w:pPr>
      <w:r>
        <w:t xml:space="preserve">Deployment Strategy</w:t>
      </w:r>
    </w:p>
    <w:p>
      <w:pPr>
        <w:pStyle w:val="Compact"/>
        <w:numPr>
          <w:ilvl w:val="0"/>
          <w:numId w:val="1001"/>
        </w:numPr>
      </w:pPr>
      <w:r>
        <w:t xml:space="preserve">CI/CD Pipeline</w:t>
      </w:r>
    </w:p>
    <w:p>
      <w:pPr>
        <w:pStyle w:val="Compact"/>
        <w:numPr>
          <w:ilvl w:val="0"/>
          <w:numId w:val="1001"/>
        </w:numPr>
      </w:pPr>
      <w:r>
        <w:t xml:space="preserve">Security Controls</w:t>
      </w:r>
    </w:p>
    <w:p>
      <w:pPr>
        <w:pStyle w:val="Compact"/>
        <w:numPr>
          <w:ilvl w:val="0"/>
          <w:numId w:val="1001"/>
        </w:numPr>
      </w:pPr>
      <w:r>
        <w:t xml:space="preserve">Monitoring</w:t>
      </w:r>
    </w:p>
    <w:p>
      <w:pPr>
        <w:pStyle w:val="Compact"/>
        <w:numPr>
          <w:ilvl w:val="0"/>
          <w:numId w:val="1001"/>
        </w:numPr>
      </w:pPr>
      <w:r>
        <w:t xml:space="preserve">Logging</w:t>
      </w:r>
    </w:p>
    <w:p>
      <w:pPr>
        <w:pStyle w:val="Compact"/>
        <w:numPr>
          <w:ilvl w:val="0"/>
          <w:numId w:val="1001"/>
        </w:numPr>
      </w:pPr>
      <w:r>
        <w:t xml:space="preserve">Operational Readiness</w:t>
      </w:r>
    </w:p>
    <w:p>
      <w:pPr>
        <w:pStyle w:val="FirstParagraph"/>
      </w:pPr>
      <w:r>
        <w:t xml:space="preserve">The system must be deployable locally at zero cost while maintaining compatibility with enterprise cloud environments.</w:t>
      </w:r>
    </w:p>
    <w:p>
      <w:r>
        <w:pict>
          <v:rect style="width:0;height:1.5pt" o:hralign="center" o:hrstd="t" o:hr="t"/>
        </w:pict>
      </w:r>
    </w:p>
    <w:bookmarkEnd w:id="23"/>
    <w:bookmarkStart w:id="24" w:name="deployment-philosophy"/>
    <w:p>
      <w:pPr>
        <w:pStyle w:val="Heading1"/>
      </w:pPr>
      <w:r>
        <w:t xml:space="preserve">2. Deployment Philosophy</w:t>
      </w:r>
    </w:p>
    <w:p>
      <w:pPr>
        <w:pStyle w:val="FirstParagraph"/>
      </w:pPr>
      <w:r>
        <w:t xml:space="preserve">Development First</w:t>
      </w:r>
    </w:p>
    <w:p>
      <w:pPr>
        <w:pStyle w:val="BodyText"/>
      </w:pPr>
      <w:r>
        <w:t xml:space="preserve">The platform must run completely on a developer laptop.</w:t>
      </w:r>
    </w:p>
    <w:p>
      <w:pPr>
        <w:pStyle w:val="BodyText"/>
      </w:pPr>
      <w:r>
        <w:t xml:space="preserve">Enterprise Ready</w:t>
      </w:r>
    </w:p>
    <w:p>
      <w:pPr>
        <w:pStyle w:val="BodyText"/>
      </w:pPr>
      <w:r>
        <w:t xml:space="preserve">The platform must be deployable to AWS without architectural changes.</w:t>
      </w:r>
    </w:p>
    <w:p>
      <w:r>
        <w:pict>
          <v:rect style="width:0;height:1.5pt" o:hralign="center" o:hrstd="t" o:hr="t"/>
        </w:pict>
      </w:r>
    </w:p>
    <w:bookmarkEnd w:id="24"/>
    <w:bookmarkStart w:id="25" w:name="local-infrastructure-architecture"/>
    <w:p>
      <w:pPr>
        <w:pStyle w:val="Heading1"/>
      </w:pPr>
      <w:r>
        <w:t xml:space="preserve">3. Local Infrastructure Architecture</w:t>
      </w:r>
    </w:p>
    <w:p>
      <w:pPr>
        <w:pStyle w:val="FirstParagraph"/>
      </w:pPr>
      <w:r>
        <w:t xml:space="preserve">Developer Machine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Docker Compose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React UI</w:t>
      </w:r>
    </w:p>
    <w:p>
      <w:pPr>
        <w:pStyle w:val="BodyText"/>
      </w:pPr>
      <w:r>
        <w:t xml:space="preserve">Spring Boot API</w:t>
      </w:r>
    </w:p>
    <w:p>
      <w:pPr>
        <w:pStyle w:val="BodyText"/>
      </w:pPr>
      <w:r>
        <w:t xml:space="preserve">PostgreSQL</w:t>
      </w:r>
    </w:p>
    <w:p>
      <w:pPr>
        <w:pStyle w:val="BodyText"/>
      </w:pPr>
      <w:r>
        <w:t xml:space="preserve">Redis</w:t>
      </w:r>
    </w:p>
    <w:p>
      <w:pPr>
        <w:pStyle w:val="BodyText"/>
      </w:pPr>
      <w:r>
        <w:t xml:space="preserve">Kafka</w:t>
      </w:r>
    </w:p>
    <w:p>
      <w:pPr>
        <w:pStyle w:val="BodyText"/>
      </w:pPr>
      <w:r>
        <w:t xml:space="preserve">MinIO</w:t>
      </w:r>
    </w:p>
    <w:p>
      <w:pPr>
        <w:pStyle w:val="BodyText"/>
      </w:pPr>
      <w:r>
        <w:t xml:space="preserve">Prometheus</w:t>
      </w:r>
    </w:p>
    <w:p>
      <w:pPr>
        <w:pStyle w:val="BodyText"/>
      </w:pPr>
      <w:r>
        <w:t xml:space="preserve">Grafana</w:t>
      </w:r>
    </w:p>
    <w:p>
      <w:r>
        <w:pict>
          <v:rect style="width:0;height:1.5pt" o:hralign="center" o:hrstd="t" o:hr="t"/>
        </w:pict>
      </w:r>
    </w:p>
    <w:bookmarkEnd w:id="25"/>
    <w:bookmarkStart w:id="26" w:name="docker-architecture"/>
    <w:p>
      <w:pPr>
        <w:pStyle w:val="Heading1"/>
      </w:pPr>
      <w:r>
        <w:t xml:space="preserve">4. Docker Architecture</w:t>
      </w:r>
    </w:p>
    <w:p>
      <w:pPr>
        <w:pStyle w:val="FirstParagraph"/>
      </w:pPr>
      <w:r>
        <w:t xml:space="preserve">Containers</w:t>
      </w:r>
    </w:p>
    <w:p>
      <w:pPr>
        <w:pStyle w:val="BodyText"/>
      </w:pPr>
      <w:r>
        <w:t xml:space="preserve">portsight-ui</w:t>
      </w:r>
    </w:p>
    <w:p>
      <w:pPr>
        <w:pStyle w:val="BodyText"/>
      </w:pPr>
      <w:r>
        <w:t xml:space="preserve">portsight-api</w:t>
      </w:r>
    </w:p>
    <w:p>
      <w:pPr>
        <w:pStyle w:val="BodyText"/>
      </w:pPr>
      <w:r>
        <w:t xml:space="preserve">postgres</w:t>
      </w:r>
    </w:p>
    <w:p>
      <w:pPr>
        <w:pStyle w:val="BodyText"/>
      </w:pPr>
      <w:r>
        <w:t xml:space="preserve">redis</w:t>
      </w:r>
    </w:p>
    <w:p>
      <w:pPr>
        <w:pStyle w:val="BodyText"/>
      </w:pPr>
      <w:r>
        <w:t xml:space="preserve">kafka</w:t>
      </w:r>
    </w:p>
    <w:p>
      <w:pPr>
        <w:pStyle w:val="BodyText"/>
      </w:pPr>
      <w:r>
        <w:t xml:space="preserve">zookeeper</w:t>
      </w:r>
    </w:p>
    <w:p>
      <w:pPr>
        <w:pStyle w:val="BodyText"/>
      </w:pPr>
      <w:r>
        <w:t xml:space="preserve">minio</w:t>
      </w:r>
    </w:p>
    <w:p>
      <w:pPr>
        <w:pStyle w:val="BodyText"/>
      </w:pPr>
      <w:r>
        <w:t xml:space="preserve">prometheus</w:t>
      </w:r>
    </w:p>
    <w:p>
      <w:pPr>
        <w:pStyle w:val="BodyText"/>
      </w:pPr>
      <w:r>
        <w:t xml:space="preserve">grafana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Startup Command</w:t>
      </w:r>
    </w:p>
    <w:p>
      <w:pPr>
        <w:pStyle w:val="BodyText"/>
      </w:pPr>
      <w:r>
        <w:t xml:space="preserve">docker compose up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Shutdown</w:t>
      </w:r>
    </w:p>
    <w:p>
      <w:pPr>
        <w:pStyle w:val="BodyText"/>
      </w:pPr>
      <w:r>
        <w:t xml:space="preserve">docker compose down</w:t>
      </w:r>
    </w:p>
    <w:p>
      <w:r>
        <w:pict>
          <v:rect style="width:0;height:1.5pt" o:hralign="center" o:hrstd="t" o:hr="t"/>
        </w:pict>
      </w:r>
    </w:p>
    <w:bookmarkEnd w:id="26"/>
    <w:bookmarkStart w:id="27" w:name="environment-management"/>
    <w:p>
      <w:pPr>
        <w:pStyle w:val="Heading1"/>
      </w:pPr>
      <w:r>
        <w:t xml:space="preserve">5. Environment Management</w:t>
      </w:r>
    </w:p>
    <w:p>
      <w:pPr>
        <w:pStyle w:val="FirstParagraph"/>
      </w:pPr>
      <w:r>
        <w:t xml:space="preserve">Environment Files</w:t>
      </w:r>
    </w:p>
    <w:p>
      <w:pPr>
        <w:pStyle w:val="BodyText"/>
      </w:pPr>
      <w:r>
        <w:t xml:space="preserve">.env.local</w:t>
      </w:r>
    </w:p>
    <w:p>
      <w:pPr>
        <w:pStyle w:val="BodyText"/>
      </w:pPr>
      <w:r>
        <w:t xml:space="preserve">.env.dev</w:t>
      </w:r>
    </w:p>
    <w:p>
      <w:pPr>
        <w:pStyle w:val="BodyText"/>
      </w:pPr>
      <w:r>
        <w:t xml:space="preserve">.env.test</w:t>
      </w:r>
    </w:p>
    <w:p>
      <w:pPr>
        <w:pStyle w:val="BodyText"/>
      </w:pPr>
      <w:r>
        <w:t xml:space="preserve">.env.prod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Examples</w:t>
      </w:r>
    </w:p>
    <w:p>
      <w:pPr>
        <w:pStyle w:val="BodyText"/>
      </w:pPr>
      <w:r>
        <w:t xml:space="preserve">DATABASE_URL</w:t>
      </w:r>
    </w:p>
    <w:p>
      <w:pPr>
        <w:pStyle w:val="BodyText"/>
      </w:pPr>
      <w:r>
        <w:t xml:space="preserve">JWT_SECRET</w:t>
      </w:r>
    </w:p>
    <w:p>
      <w:pPr>
        <w:pStyle w:val="BodyText"/>
      </w:pPr>
      <w:r>
        <w:t xml:space="preserve">REDIS_HOST</w:t>
      </w:r>
    </w:p>
    <w:p>
      <w:pPr>
        <w:pStyle w:val="BodyText"/>
      </w:pPr>
      <w:r>
        <w:t xml:space="preserve">KAFKA_BROKER</w:t>
      </w:r>
    </w:p>
    <w:p>
      <w:pPr>
        <w:pStyle w:val="BodyText"/>
      </w:pPr>
      <w:r>
        <w:t xml:space="preserve">MINIO_URL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No secrets shall be committed.</w:t>
      </w:r>
    </w:p>
    <w:p>
      <w:r>
        <w:pict>
          <v:rect style="width:0;height:1.5pt" o:hralign="center" o:hrstd="t" o:hr="t"/>
        </w:pict>
      </w:r>
    </w:p>
    <w:bookmarkEnd w:id="27"/>
    <w:bookmarkStart w:id="28" w:name="git-strategy"/>
    <w:p>
      <w:pPr>
        <w:pStyle w:val="Heading1"/>
      </w:pPr>
      <w:r>
        <w:t xml:space="preserve">6. Git Strategy</w:t>
      </w:r>
    </w:p>
    <w:p>
      <w:pPr>
        <w:pStyle w:val="FirstParagraph"/>
      </w:pPr>
      <w:r>
        <w:t xml:space="preserve">Repository Structure</w:t>
      </w:r>
    </w:p>
    <w:p>
      <w:pPr>
        <w:pStyle w:val="BodyText"/>
      </w:pPr>
      <w:r>
        <w:t xml:space="preserve">Frontend Repository</w:t>
      </w:r>
    </w:p>
    <w:p>
      <w:pPr>
        <w:pStyle w:val="BodyText"/>
      </w:pPr>
      <w:r>
        <w:t xml:space="preserve">Backend Repository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Branches</w:t>
      </w:r>
    </w:p>
    <w:p>
      <w:pPr>
        <w:pStyle w:val="BodyText"/>
      </w:pPr>
      <w:r>
        <w:t xml:space="preserve">main</w:t>
      </w:r>
    </w:p>
    <w:p>
      <w:pPr>
        <w:pStyle w:val="BodyText"/>
      </w:pPr>
      <w:r>
        <w:t xml:space="preserve">develop</w:t>
      </w:r>
    </w:p>
    <w:p>
      <w:pPr>
        <w:pStyle w:val="BodyText"/>
      </w:pPr>
      <w:r>
        <w:t xml:space="preserve">feature/*</w:t>
      </w:r>
    </w:p>
    <w:p>
      <w:pPr>
        <w:pStyle w:val="BodyText"/>
      </w:pPr>
      <w:r>
        <w:t xml:space="preserve">release/*</w:t>
      </w:r>
    </w:p>
    <w:p>
      <w:pPr>
        <w:pStyle w:val="BodyText"/>
      </w:pPr>
      <w:r>
        <w:t xml:space="preserve">hotfix/*</w:t>
      </w:r>
    </w:p>
    <w:p>
      <w:r>
        <w:pict>
          <v:rect style="width:0;height:1.5pt" o:hralign="center" o:hrstd="t" o:hr="t"/>
        </w:pict>
      </w:r>
    </w:p>
    <w:bookmarkEnd w:id="28"/>
    <w:bookmarkStart w:id="29" w:name="commit-standards"/>
    <w:p>
      <w:pPr>
        <w:pStyle w:val="Heading1"/>
      </w:pPr>
      <w:r>
        <w:t xml:space="preserve">7. Commit Standards</w:t>
      </w:r>
    </w:p>
    <w:p>
      <w:pPr>
        <w:pStyle w:val="FirstParagraph"/>
      </w:pPr>
      <w:r>
        <w:t xml:space="preserve">Conventional Commits</w:t>
      </w:r>
    </w:p>
    <w:p>
      <w:pPr>
        <w:pStyle w:val="BodyText"/>
      </w:pPr>
      <w:r>
        <w:t xml:space="preserve">Examples</w:t>
      </w:r>
    </w:p>
    <w:p>
      <w:pPr>
        <w:pStyle w:val="BodyText"/>
      </w:pPr>
      <w:r>
        <w:t xml:space="preserve">feat: add portfolio creation</w:t>
      </w:r>
    </w:p>
    <w:p>
      <w:pPr>
        <w:pStyle w:val="BodyText"/>
      </w:pPr>
      <w:r>
        <w:t xml:space="preserve">fix: correct risk calculation</w:t>
      </w:r>
    </w:p>
    <w:p>
      <w:pPr>
        <w:pStyle w:val="BodyText"/>
      </w:pPr>
      <w:r>
        <w:t xml:space="preserve">refactor: optimize valuation engine</w:t>
      </w:r>
    </w:p>
    <w:p>
      <w:pPr>
        <w:pStyle w:val="BodyText"/>
      </w:pPr>
      <w:r>
        <w:t xml:space="preserve">test: add portfolio integration tests</w:t>
      </w:r>
    </w:p>
    <w:p>
      <w:pPr>
        <w:pStyle w:val="BodyText"/>
      </w:pPr>
      <w:r>
        <w:t xml:space="preserve">docs: update architecture document</w:t>
      </w:r>
    </w:p>
    <w:p>
      <w:r>
        <w:pict>
          <v:rect style="width:0;height:1.5pt" o:hralign="center" o:hrstd="t" o:hr="t"/>
        </w:pict>
      </w:r>
    </w:p>
    <w:bookmarkEnd w:id="29"/>
    <w:bookmarkStart w:id="30" w:name="cicd-pipeline"/>
    <w:p>
      <w:pPr>
        <w:pStyle w:val="Heading1"/>
      </w:pPr>
      <w:r>
        <w:t xml:space="preserve">8. CI/CD Pipeline</w:t>
      </w:r>
    </w:p>
    <w:p>
      <w:pPr>
        <w:pStyle w:val="FirstParagraph"/>
      </w:pPr>
      <w:r>
        <w:t xml:space="preserve">Platform</w:t>
      </w:r>
    </w:p>
    <w:p>
      <w:pPr>
        <w:pStyle w:val="BodyText"/>
      </w:pPr>
      <w:r>
        <w:t xml:space="preserve">GitHub Actions</w:t>
      </w:r>
    </w:p>
    <w:p>
      <w:pPr>
        <w:pStyle w:val="BodyText"/>
      </w:pPr>
      <w:r>
        <w:t xml:space="preserve">Cost</w:t>
      </w:r>
    </w:p>
    <w:p>
      <w:pPr>
        <w:pStyle w:val="BodyText"/>
      </w:pPr>
      <w:r>
        <w:t xml:space="preserve">₹0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Pipeline Stages</w:t>
      </w:r>
    </w:p>
    <w:p>
      <w:pPr>
        <w:pStyle w:val="BodyText"/>
      </w:pPr>
      <w:r>
        <w:t xml:space="preserve">Stage 1</w:t>
      </w:r>
    </w:p>
    <w:p>
      <w:pPr>
        <w:pStyle w:val="BodyText"/>
      </w:pPr>
      <w:r>
        <w:t xml:space="preserve">Code Checkout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Stage 2</w:t>
      </w:r>
    </w:p>
    <w:p>
      <w:pPr>
        <w:pStyle w:val="BodyText"/>
      </w:pPr>
      <w:r>
        <w:t xml:space="preserve">Compile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Stage 3</w:t>
      </w:r>
    </w:p>
    <w:p>
      <w:pPr>
        <w:pStyle w:val="BodyText"/>
      </w:pPr>
      <w:r>
        <w:t xml:space="preserve">Unit Tests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Stage 4</w:t>
      </w:r>
    </w:p>
    <w:p>
      <w:pPr>
        <w:pStyle w:val="BodyText"/>
      </w:pPr>
      <w:r>
        <w:t xml:space="preserve">Integration Tests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Stage 5</w:t>
      </w:r>
    </w:p>
    <w:p>
      <w:pPr>
        <w:pStyle w:val="BodyText"/>
      </w:pPr>
      <w:r>
        <w:t xml:space="preserve">Static Analysis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Stage 6</w:t>
      </w:r>
    </w:p>
    <w:p>
      <w:pPr>
        <w:pStyle w:val="BodyText"/>
      </w:pPr>
      <w:r>
        <w:t xml:space="preserve">Security Scan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Stage 7</w:t>
      </w:r>
    </w:p>
    <w:p>
      <w:pPr>
        <w:pStyle w:val="BodyText"/>
      </w:pPr>
      <w:r>
        <w:t xml:space="preserve">Docker Build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Stage 8</w:t>
      </w:r>
    </w:p>
    <w:p>
      <w:pPr>
        <w:pStyle w:val="BodyText"/>
      </w:pPr>
      <w:r>
        <w:t xml:space="preserve">Artifact Publish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Stage 9</w:t>
      </w:r>
    </w:p>
    <w:p>
      <w:pPr>
        <w:pStyle w:val="BodyText"/>
      </w:pPr>
      <w:r>
        <w:t xml:space="preserve">Deployment</w:t>
      </w:r>
    </w:p>
    <w:p>
      <w:r>
        <w:pict>
          <v:rect style="width:0;height:1.5pt" o:hralign="center" o:hrstd="t" o:hr="t"/>
        </w:pict>
      </w:r>
    </w:p>
    <w:bookmarkEnd w:id="30"/>
    <w:bookmarkStart w:id="31" w:name="backend-quality-gates"/>
    <w:p>
      <w:pPr>
        <w:pStyle w:val="Heading1"/>
      </w:pPr>
      <w:r>
        <w:t xml:space="preserve">9. Backend Quality Gates</w:t>
      </w:r>
    </w:p>
    <w:p>
      <w:pPr>
        <w:pStyle w:val="FirstParagraph"/>
      </w:pPr>
      <w:r>
        <w:t xml:space="preserve">Build Success</w:t>
      </w:r>
    </w:p>
    <w:p>
      <w:pPr>
        <w:pStyle w:val="BodyText"/>
      </w:pPr>
      <w:r>
        <w:t xml:space="preserve">Required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Code Coverage</w:t>
      </w:r>
    </w:p>
    <w:p>
      <w:pPr>
        <w:pStyle w:val="BodyText"/>
      </w:pPr>
      <w:r>
        <w:t xml:space="preserve">Minimum 80%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Critical Vulnerabilities</w:t>
      </w:r>
    </w:p>
    <w:p>
      <w:pPr>
        <w:pStyle w:val="BodyText"/>
      </w:pPr>
      <w:r>
        <w:t xml:space="preserve">Zero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Failed Quality Gate</w:t>
      </w:r>
    </w:p>
    <w:p>
      <w:pPr>
        <w:pStyle w:val="BodyText"/>
      </w:pPr>
      <w:r>
        <w:t xml:space="preserve">Deployment Blocked</w:t>
      </w:r>
    </w:p>
    <w:p>
      <w:r>
        <w:pict>
          <v:rect style="width:0;height:1.5pt" o:hralign="center" o:hrstd="t" o:hr="t"/>
        </w:pict>
      </w:r>
    </w:p>
    <w:bookmarkEnd w:id="31"/>
    <w:bookmarkStart w:id="32" w:name="frontend-quality-gates"/>
    <w:p>
      <w:pPr>
        <w:pStyle w:val="Heading1"/>
      </w:pPr>
      <w:r>
        <w:t xml:space="preserve">10. Frontend Quality Gates</w:t>
      </w:r>
    </w:p>
    <w:p>
      <w:pPr>
        <w:pStyle w:val="FirstParagraph"/>
      </w:pPr>
      <w:r>
        <w:t xml:space="preserve">TypeScript Validation</w:t>
      </w:r>
    </w:p>
    <w:p>
      <w:pPr>
        <w:pStyle w:val="BodyText"/>
      </w:pPr>
      <w:r>
        <w:t xml:space="preserve">Required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Linting</w:t>
      </w:r>
    </w:p>
    <w:p>
      <w:pPr>
        <w:pStyle w:val="BodyText"/>
      </w:pPr>
      <w:r>
        <w:t xml:space="preserve">Required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Build Success</w:t>
      </w:r>
    </w:p>
    <w:p>
      <w:pPr>
        <w:pStyle w:val="BodyText"/>
      </w:pPr>
      <w:r>
        <w:t xml:space="preserve">Required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Playwright Tests</w:t>
      </w:r>
    </w:p>
    <w:p>
      <w:pPr>
        <w:pStyle w:val="BodyText"/>
      </w:pPr>
      <w:r>
        <w:t xml:space="preserve">Required</w:t>
      </w:r>
    </w:p>
    <w:p>
      <w:r>
        <w:pict>
          <v:rect style="width:0;height:1.5pt" o:hralign="center" o:hrstd="t" o:hr="t"/>
        </w:pict>
      </w:r>
    </w:p>
    <w:bookmarkEnd w:id="32"/>
    <w:bookmarkStart w:id="33" w:name="security-architecture"/>
    <w:p>
      <w:pPr>
        <w:pStyle w:val="Heading1"/>
      </w:pPr>
      <w:r>
        <w:t xml:space="preserve">11. Security Architecture</w:t>
      </w:r>
    </w:p>
    <w:p>
      <w:pPr>
        <w:pStyle w:val="FirstParagraph"/>
      </w:pPr>
      <w:r>
        <w:t xml:space="preserve">Authentication</w:t>
      </w:r>
    </w:p>
    <w:p>
      <w:pPr>
        <w:pStyle w:val="BodyText"/>
      </w:pPr>
      <w:r>
        <w:t xml:space="preserve">JWT</w:t>
      </w:r>
    </w:p>
    <w:p>
      <w:pPr>
        <w:pStyle w:val="BodyText"/>
      </w:pPr>
      <w:r>
        <w:t xml:space="preserve">Refresh Tokens</w:t>
      </w:r>
    </w:p>
    <w:p>
      <w:pPr>
        <w:pStyle w:val="BodyText"/>
      </w:pPr>
      <w:r>
        <w:t xml:space="preserve">Role-Based Access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Authorization</w:t>
      </w:r>
    </w:p>
    <w:p>
      <w:pPr>
        <w:pStyle w:val="BodyText"/>
      </w:pPr>
      <w:r>
        <w:t xml:space="preserve">INVESTOR</w:t>
      </w:r>
    </w:p>
    <w:p>
      <w:pPr>
        <w:pStyle w:val="BodyText"/>
      </w:pPr>
      <w:r>
        <w:t xml:space="preserve">PORTFOLIO_MANAGER</w:t>
      </w:r>
    </w:p>
    <w:p>
      <w:pPr>
        <w:pStyle w:val="BodyText"/>
      </w:pPr>
      <w:r>
        <w:t xml:space="preserve">ADMIN</w:t>
      </w:r>
    </w:p>
    <w:p>
      <w:r>
        <w:pict>
          <v:rect style="width:0;height:1.5pt" o:hralign="center" o:hrstd="t" o:hr="t"/>
        </w:pict>
      </w:r>
    </w:p>
    <w:bookmarkEnd w:id="33"/>
    <w:bookmarkStart w:id="34" w:name="password-security"/>
    <w:p>
      <w:pPr>
        <w:pStyle w:val="Heading1"/>
      </w:pPr>
      <w:r>
        <w:t xml:space="preserve">12. Password Security</w:t>
      </w:r>
    </w:p>
    <w:p>
      <w:pPr>
        <w:pStyle w:val="FirstParagraph"/>
      </w:pPr>
      <w:r>
        <w:t xml:space="preserve">Algorithm</w:t>
      </w:r>
    </w:p>
    <w:p>
      <w:pPr>
        <w:pStyle w:val="BodyText"/>
      </w:pPr>
      <w:r>
        <w:t xml:space="preserve">BCrypt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Minimum Length</w:t>
      </w:r>
    </w:p>
    <w:p>
      <w:pPr>
        <w:pStyle w:val="BodyText"/>
      </w:pPr>
      <w:r>
        <w:t xml:space="preserve">8 Characters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Complexity</w:t>
      </w:r>
    </w:p>
    <w:p>
      <w:pPr>
        <w:pStyle w:val="BodyText"/>
      </w:pPr>
      <w:r>
        <w:t xml:space="preserve">Uppercase</w:t>
      </w:r>
    </w:p>
    <w:p>
      <w:pPr>
        <w:pStyle w:val="BodyText"/>
      </w:pPr>
      <w:r>
        <w:t xml:space="preserve">Lowercase</w:t>
      </w:r>
    </w:p>
    <w:p>
      <w:pPr>
        <w:pStyle w:val="BodyText"/>
      </w:pPr>
      <w:r>
        <w:t xml:space="preserve">Number</w:t>
      </w:r>
    </w:p>
    <w:p>
      <w:pPr>
        <w:pStyle w:val="BodyText"/>
      </w:pPr>
      <w:r>
        <w:t xml:space="preserve">Special Character</w:t>
      </w:r>
    </w:p>
    <w:p>
      <w:r>
        <w:pict>
          <v:rect style="width:0;height:1.5pt" o:hralign="center" o:hrstd="t" o:hr="t"/>
        </w:pict>
      </w:r>
    </w:p>
    <w:bookmarkEnd w:id="34"/>
    <w:bookmarkStart w:id="35" w:name="api-security"/>
    <w:p>
      <w:pPr>
        <w:pStyle w:val="Heading1"/>
      </w:pPr>
      <w:r>
        <w:t xml:space="preserve">13. API Security</w:t>
      </w:r>
    </w:p>
    <w:p>
      <w:pPr>
        <w:pStyle w:val="FirstParagraph"/>
      </w:pPr>
      <w:r>
        <w:t xml:space="preserve">Authenticated APIs Only</w:t>
      </w:r>
    </w:p>
    <w:p>
      <w:pPr>
        <w:pStyle w:val="BodyText"/>
      </w:pPr>
      <w:r>
        <w:t xml:space="preserve">Except:</w:t>
      </w:r>
    </w:p>
    <w:p>
      <w:pPr>
        <w:pStyle w:val="BodyText"/>
      </w:pPr>
      <w:r>
        <w:t xml:space="preserve">Login</w:t>
      </w:r>
    </w:p>
    <w:p>
      <w:pPr>
        <w:pStyle w:val="BodyText"/>
      </w:pPr>
      <w:r>
        <w:t xml:space="preserve">Register</w:t>
      </w:r>
    </w:p>
    <w:p>
      <w:pPr>
        <w:pStyle w:val="BodyText"/>
      </w:pPr>
      <w:r>
        <w:t xml:space="preserve">Health Check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Rate Limiting</w:t>
      </w:r>
    </w:p>
    <w:p>
      <w:pPr>
        <w:pStyle w:val="BodyText"/>
      </w:pPr>
      <w:r>
        <w:t xml:space="preserve">Future Phase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Input Validation</w:t>
      </w:r>
    </w:p>
    <w:p>
      <w:pPr>
        <w:pStyle w:val="BodyText"/>
      </w:pPr>
      <w:r>
        <w:t xml:space="preserve">Mandatory</w:t>
      </w:r>
    </w:p>
    <w:p>
      <w:r>
        <w:pict>
          <v:rect style="width:0;height:1.5pt" o:hralign="center" o:hrstd="t" o:hr="t"/>
        </w:pict>
      </w:r>
    </w:p>
    <w:bookmarkEnd w:id="35"/>
    <w:bookmarkStart w:id="36" w:name="secrets-management"/>
    <w:p>
      <w:pPr>
        <w:pStyle w:val="Heading1"/>
      </w:pPr>
      <w:r>
        <w:t xml:space="preserve">14. Secrets Management</w:t>
      </w:r>
    </w:p>
    <w:p>
      <w:pPr>
        <w:pStyle w:val="FirstParagraph"/>
      </w:pPr>
      <w:r>
        <w:t xml:space="preserve">Local</w:t>
      </w:r>
    </w:p>
    <w:p>
      <w:pPr>
        <w:pStyle w:val="BodyText"/>
      </w:pPr>
      <w:r>
        <w:t xml:space="preserve">Environment Variables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Future AWS</w:t>
      </w:r>
    </w:p>
    <w:p>
      <w:pPr>
        <w:pStyle w:val="BodyText"/>
      </w:pPr>
      <w:r>
        <w:t xml:space="preserve">Secrets Manager</w:t>
      </w:r>
    </w:p>
    <w:p>
      <w:r>
        <w:pict>
          <v:rect style="width:0;height:1.5pt" o:hralign="center" o:hrstd="t" o:hr="t"/>
        </w:pict>
      </w:r>
    </w:p>
    <w:bookmarkEnd w:id="36"/>
    <w:bookmarkStart w:id="37" w:name="audit-logging"/>
    <w:p>
      <w:pPr>
        <w:pStyle w:val="Heading1"/>
      </w:pPr>
      <w:r>
        <w:t xml:space="preserve">15. Audit Logging</w:t>
      </w:r>
    </w:p>
    <w:p>
      <w:pPr>
        <w:pStyle w:val="FirstParagraph"/>
      </w:pPr>
      <w:r>
        <w:t xml:space="preserve">Events Logged</w:t>
      </w:r>
    </w:p>
    <w:p>
      <w:pPr>
        <w:pStyle w:val="BodyText"/>
      </w:pPr>
      <w:r>
        <w:t xml:space="preserve">User Login</w:t>
      </w:r>
    </w:p>
    <w:p>
      <w:pPr>
        <w:pStyle w:val="BodyText"/>
      </w:pPr>
      <w:r>
        <w:t xml:space="preserve">Portfolio Creation</w:t>
      </w:r>
    </w:p>
    <w:p>
      <w:pPr>
        <w:pStyle w:val="BodyText"/>
      </w:pPr>
      <w:r>
        <w:t xml:space="preserve">Transaction Creation</w:t>
      </w:r>
    </w:p>
    <w:p>
      <w:pPr>
        <w:pStyle w:val="BodyText"/>
      </w:pPr>
      <w:r>
        <w:t xml:space="preserve">Report Generation</w:t>
      </w:r>
    </w:p>
    <w:p>
      <w:pPr>
        <w:pStyle w:val="BodyText"/>
      </w:pPr>
      <w:r>
        <w:t xml:space="preserve">Role Changes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Stored In</w:t>
      </w:r>
    </w:p>
    <w:p>
      <w:pPr>
        <w:pStyle w:val="BodyText"/>
      </w:pPr>
      <w:r>
        <w:t xml:space="preserve">audit_logs</w:t>
      </w:r>
    </w:p>
    <w:p>
      <w:r>
        <w:pict>
          <v:rect style="width:0;height:1.5pt" o:hralign="center" o:hrstd="t" o:hr="t"/>
        </w:pict>
      </w:r>
    </w:p>
    <w:bookmarkEnd w:id="37"/>
    <w:bookmarkStart w:id="38" w:name="logging-architecture"/>
    <w:p>
      <w:pPr>
        <w:pStyle w:val="Heading1"/>
      </w:pPr>
      <w:r>
        <w:t xml:space="preserve">16. Logging Architecture</w:t>
      </w:r>
    </w:p>
    <w:p>
      <w:pPr>
        <w:pStyle w:val="FirstParagraph"/>
      </w:pPr>
      <w:r>
        <w:t xml:space="preserve">Framework</w:t>
      </w:r>
    </w:p>
    <w:p>
      <w:pPr>
        <w:pStyle w:val="BodyText"/>
      </w:pPr>
      <w:r>
        <w:t xml:space="preserve">Logback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Format</w:t>
      </w:r>
    </w:p>
    <w:p>
      <w:pPr>
        <w:pStyle w:val="BodyText"/>
      </w:pPr>
      <w:r>
        <w:t xml:space="preserve">JSON Structured Logs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Fields</w:t>
      </w:r>
    </w:p>
    <w:p>
      <w:pPr>
        <w:pStyle w:val="BodyText"/>
      </w:pPr>
      <w:r>
        <w:t xml:space="preserve">timestamp</w:t>
      </w:r>
    </w:p>
    <w:p>
      <w:pPr>
        <w:pStyle w:val="BodyText"/>
      </w:pPr>
      <w:r>
        <w:t xml:space="preserve">service</w:t>
      </w:r>
    </w:p>
    <w:p>
      <w:pPr>
        <w:pStyle w:val="BodyText"/>
      </w:pPr>
      <w:r>
        <w:t xml:space="preserve">userId</w:t>
      </w:r>
    </w:p>
    <w:p>
      <w:pPr>
        <w:pStyle w:val="BodyText"/>
      </w:pPr>
      <w:r>
        <w:t xml:space="preserve">requestId</w:t>
      </w:r>
    </w:p>
    <w:p>
      <w:pPr>
        <w:pStyle w:val="BodyText"/>
      </w:pPr>
      <w:r>
        <w:t xml:space="preserve">message</w:t>
      </w:r>
    </w:p>
    <w:p>
      <w:pPr>
        <w:pStyle w:val="BodyText"/>
      </w:pPr>
      <w:r>
        <w:t xml:space="preserve">severity</w:t>
      </w:r>
    </w:p>
    <w:p>
      <w:r>
        <w:pict>
          <v:rect style="width:0;height:1.5pt" o:hralign="center" o:hrstd="t" o:hr="t"/>
        </w:pict>
      </w:r>
    </w:p>
    <w:bookmarkEnd w:id="38"/>
    <w:bookmarkStart w:id="39" w:name="log-levels"/>
    <w:p>
      <w:pPr>
        <w:pStyle w:val="Heading1"/>
      </w:pPr>
      <w:r>
        <w:t xml:space="preserve">17. Log Levels</w:t>
      </w:r>
    </w:p>
    <w:p>
      <w:pPr>
        <w:pStyle w:val="FirstParagraph"/>
      </w:pPr>
      <w:r>
        <w:t xml:space="preserve">INFO</w:t>
      </w:r>
    </w:p>
    <w:p>
      <w:pPr>
        <w:pStyle w:val="BodyText"/>
      </w:pPr>
      <w:r>
        <w:t xml:space="preserve">WARN</w:t>
      </w:r>
    </w:p>
    <w:p>
      <w:pPr>
        <w:pStyle w:val="BodyText"/>
      </w:pPr>
      <w:r>
        <w:t xml:space="preserve">ERROR</w:t>
      </w:r>
    </w:p>
    <w:p>
      <w:pPr>
        <w:pStyle w:val="BodyText"/>
      </w:pPr>
      <w:r>
        <w:t xml:space="preserve">DEBUG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Production</w:t>
      </w:r>
    </w:p>
    <w:p>
      <w:pPr>
        <w:pStyle w:val="BodyText"/>
      </w:pPr>
      <w:r>
        <w:t xml:space="preserve">DEBUG Disabled</w:t>
      </w:r>
    </w:p>
    <w:p>
      <w:r>
        <w:pict>
          <v:rect style="width:0;height:1.5pt" o:hralign="center" o:hrstd="t" o:hr="t"/>
        </w:pict>
      </w:r>
    </w:p>
    <w:bookmarkEnd w:id="39"/>
    <w:bookmarkStart w:id="40" w:name="monitoring-architecture"/>
    <w:p>
      <w:pPr>
        <w:pStyle w:val="Heading1"/>
      </w:pPr>
      <w:r>
        <w:t xml:space="preserve">18. Monitoring Architecture</w:t>
      </w:r>
    </w:p>
    <w:p>
      <w:pPr>
        <w:pStyle w:val="FirstParagraph"/>
      </w:pPr>
      <w:r>
        <w:t xml:space="preserve">Metrics Collection</w:t>
      </w:r>
    </w:p>
    <w:p>
      <w:pPr>
        <w:pStyle w:val="BodyText"/>
      </w:pPr>
      <w:r>
        <w:t xml:space="preserve">Prometheus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Visualization</w:t>
      </w:r>
    </w:p>
    <w:p>
      <w:pPr>
        <w:pStyle w:val="BodyText"/>
      </w:pPr>
      <w:r>
        <w:t xml:space="preserve">Grafana</w:t>
      </w:r>
    </w:p>
    <w:p>
      <w:r>
        <w:pict>
          <v:rect style="width:0;height:1.5pt" o:hralign="center" o:hrstd="t" o:hr="t"/>
        </w:pict>
      </w:r>
    </w:p>
    <w:bookmarkEnd w:id="40"/>
    <w:bookmarkStart w:id="41" w:name="application-metrics"/>
    <w:p>
      <w:pPr>
        <w:pStyle w:val="Heading1"/>
      </w:pPr>
      <w:r>
        <w:t xml:space="preserve">19. Application Metrics</w:t>
      </w:r>
    </w:p>
    <w:p>
      <w:pPr>
        <w:pStyle w:val="FirstParagraph"/>
      </w:pPr>
      <w:r>
        <w:t xml:space="preserve">Requests Per Second</w:t>
      </w:r>
    </w:p>
    <w:p>
      <w:pPr>
        <w:pStyle w:val="BodyText"/>
      </w:pPr>
      <w:r>
        <w:t xml:space="preserve">Response Time</w:t>
      </w:r>
    </w:p>
    <w:p>
      <w:pPr>
        <w:pStyle w:val="BodyText"/>
      </w:pPr>
      <w:r>
        <w:t xml:space="preserve">Error Rate</w:t>
      </w:r>
    </w:p>
    <w:p>
      <w:pPr>
        <w:pStyle w:val="BodyText"/>
      </w:pPr>
      <w:r>
        <w:t xml:space="preserve">Active Users</w:t>
      </w:r>
    </w:p>
    <w:p>
      <w:pPr>
        <w:pStyle w:val="BodyText"/>
      </w:pPr>
      <w:r>
        <w:t xml:space="preserve">Cache Hit Rate</w:t>
      </w:r>
    </w:p>
    <w:p>
      <w:pPr>
        <w:pStyle w:val="BodyText"/>
      </w:pPr>
      <w:r>
        <w:t xml:space="preserve">Kafka Lag</w:t>
      </w:r>
    </w:p>
    <w:p>
      <w:r>
        <w:pict>
          <v:rect style="width:0;height:1.5pt" o:hralign="center" o:hrstd="t" o:hr="t"/>
        </w:pict>
      </w:r>
    </w:p>
    <w:bookmarkEnd w:id="41"/>
    <w:bookmarkStart w:id="42" w:name="infrastructure-metrics"/>
    <w:p>
      <w:pPr>
        <w:pStyle w:val="Heading1"/>
      </w:pPr>
      <w:r>
        <w:t xml:space="preserve">20. Infrastructure Metrics</w:t>
      </w:r>
    </w:p>
    <w:p>
      <w:pPr>
        <w:pStyle w:val="FirstParagraph"/>
      </w:pPr>
      <w:r>
        <w:t xml:space="preserve">CPU Usage</w:t>
      </w:r>
    </w:p>
    <w:p>
      <w:pPr>
        <w:pStyle w:val="BodyText"/>
      </w:pPr>
      <w:r>
        <w:t xml:space="preserve">Memory Usage</w:t>
      </w:r>
    </w:p>
    <w:p>
      <w:pPr>
        <w:pStyle w:val="BodyText"/>
      </w:pPr>
      <w:r>
        <w:t xml:space="preserve">Disk Usage</w:t>
      </w:r>
    </w:p>
    <w:p>
      <w:pPr>
        <w:pStyle w:val="BodyText"/>
      </w:pPr>
      <w:r>
        <w:t xml:space="preserve">Container Status</w:t>
      </w:r>
    </w:p>
    <w:p>
      <w:pPr>
        <w:pStyle w:val="BodyText"/>
      </w:pPr>
      <w:r>
        <w:t xml:space="preserve">Database Connections</w:t>
      </w:r>
    </w:p>
    <w:p>
      <w:r>
        <w:pict>
          <v:rect style="width:0;height:1.5pt" o:hralign="center" o:hrstd="t" o:hr="t"/>
        </w:pict>
      </w:r>
    </w:p>
    <w:bookmarkEnd w:id="42"/>
    <w:bookmarkStart w:id="43" w:name="health-checks"/>
    <w:p>
      <w:pPr>
        <w:pStyle w:val="Heading1"/>
      </w:pPr>
      <w:r>
        <w:t xml:space="preserve">21. Health Checks</w:t>
      </w:r>
    </w:p>
    <w:p>
      <w:pPr>
        <w:pStyle w:val="FirstParagraph"/>
      </w:pPr>
      <w:r>
        <w:t xml:space="preserve">Spring Boot Actuator</w:t>
      </w:r>
    </w:p>
    <w:p>
      <w:pPr>
        <w:pStyle w:val="BodyText"/>
      </w:pPr>
      <w:r>
        <w:t xml:space="preserve">Endpoints</w:t>
      </w:r>
    </w:p>
    <w:p>
      <w:pPr>
        <w:pStyle w:val="BodyText"/>
      </w:pPr>
      <w:r>
        <w:t xml:space="preserve">/health</w:t>
      </w:r>
    </w:p>
    <w:p>
      <w:pPr>
        <w:pStyle w:val="BodyText"/>
      </w:pPr>
      <w:r>
        <w:t xml:space="preserve">/info</w:t>
      </w:r>
    </w:p>
    <w:p>
      <w:pPr>
        <w:pStyle w:val="BodyText"/>
      </w:pPr>
      <w:r>
        <w:t xml:space="preserve">/metrics</w:t>
      </w:r>
    </w:p>
    <w:p>
      <w:r>
        <w:pict>
          <v:rect style="width:0;height:1.5pt" o:hralign="center" o:hrstd="t" o:hr="t"/>
        </w:pict>
      </w:r>
    </w:p>
    <w:bookmarkEnd w:id="43"/>
    <w:bookmarkStart w:id="44" w:name="alerting-strategy"/>
    <w:p>
      <w:pPr>
        <w:pStyle w:val="Heading1"/>
      </w:pPr>
      <w:r>
        <w:t xml:space="preserve">22. Alerting Strategy</w:t>
      </w:r>
    </w:p>
    <w:p>
      <w:pPr>
        <w:pStyle w:val="FirstParagraph"/>
      </w:pPr>
      <w:r>
        <w:t xml:space="preserve">Critical</w:t>
      </w:r>
    </w:p>
    <w:p>
      <w:pPr>
        <w:pStyle w:val="BodyText"/>
      </w:pPr>
      <w:r>
        <w:t xml:space="preserve">Application Down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High</w:t>
      </w:r>
    </w:p>
    <w:p>
      <w:pPr>
        <w:pStyle w:val="BodyText"/>
      </w:pPr>
      <w:r>
        <w:t xml:space="preserve">Database Unreachable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Medium</w:t>
      </w:r>
    </w:p>
    <w:p>
      <w:pPr>
        <w:pStyle w:val="BodyText"/>
      </w:pPr>
      <w:r>
        <w:t xml:space="preserve">Cache Failure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Low</w:t>
      </w:r>
    </w:p>
    <w:p>
      <w:pPr>
        <w:pStyle w:val="BodyText"/>
      </w:pPr>
      <w:r>
        <w:t xml:space="preserve">Report Generation Failure</w:t>
      </w:r>
    </w:p>
    <w:p>
      <w:r>
        <w:pict>
          <v:rect style="width:0;height:1.5pt" o:hralign="center" o:hrstd="t" o:hr="t"/>
        </w:pict>
      </w:r>
    </w:p>
    <w:bookmarkEnd w:id="44"/>
    <w:bookmarkStart w:id="45" w:name="database-strategy"/>
    <w:p>
      <w:pPr>
        <w:pStyle w:val="Heading1"/>
      </w:pPr>
      <w:r>
        <w:t xml:space="preserve">23. Database Strategy</w:t>
      </w:r>
    </w:p>
    <w:p>
      <w:pPr>
        <w:pStyle w:val="FirstParagraph"/>
      </w:pPr>
      <w:r>
        <w:t xml:space="preserve">Migration Tool</w:t>
      </w:r>
    </w:p>
    <w:p>
      <w:pPr>
        <w:pStyle w:val="BodyText"/>
      </w:pPr>
      <w:r>
        <w:t xml:space="preserve">Flyway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Versioned Scripts</w:t>
      </w:r>
    </w:p>
    <w:p>
      <w:pPr>
        <w:pStyle w:val="BodyText"/>
      </w:pPr>
      <w:r>
        <w:t xml:space="preserve">V1__Initial.sql</w:t>
      </w:r>
    </w:p>
    <w:p>
      <w:pPr>
        <w:pStyle w:val="BodyText"/>
      </w:pPr>
      <w:r>
        <w:t xml:space="preserve">V2__Portfolio.sql</w:t>
      </w:r>
    </w:p>
    <w:p>
      <w:pPr>
        <w:pStyle w:val="BodyText"/>
      </w:pPr>
      <w:r>
        <w:t xml:space="preserve">V3__Risk.sql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No Manual Changes</w:t>
      </w:r>
    </w:p>
    <w:p>
      <w:r>
        <w:pict>
          <v:rect style="width:0;height:1.5pt" o:hralign="center" o:hrstd="t" o:hr="t"/>
        </w:pict>
      </w:r>
    </w:p>
    <w:bookmarkEnd w:id="45"/>
    <w:bookmarkStart w:id="46" w:name="backup-strategy"/>
    <w:p>
      <w:pPr>
        <w:pStyle w:val="Heading1"/>
      </w:pPr>
      <w:r>
        <w:t xml:space="preserve">24. Backup Strategy</w:t>
      </w:r>
    </w:p>
    <w:p>
      <w:pPr>
        <w:pStyle w:val="FirstParagraph"/>
      </w:pPr>
      <w:r>
        <w:t xml:space="preserve">Development</w:t>
      </w:r>
    </w:p>
    <w:p>
      <w:pPr>
        <w:pStyle w:val="BodyText"/>
      </w:pPr>
      <w:r>
        <w:t xml:space="preserve">Database Export</w:t>
      </w:r>
    </w:p>
    <w:p>
      <w:pPr>
        <w:pStyle w:val="BodyText"/>
      </w:pPr>
      <w:r>
        <w:t xml:space="preserve">Daily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Future AWS</w:t>
      </w:r>
    </w:p>
    <w:p>
      <w:pPr>
        <w:pStyle w:val="BodyText"/>
      </w:pPr>
      <w:r>
        <w:t xml:space="preserve">Automated Snapshots</w:t>
      </w:r>
    </w:p>
    <w:p>
      <w:r>
        <w:pict>
          <v:rect style="width:0;height:1.5pt" o:hralign="center" o:hrstd="t" o:hr="t"/>
        </w:pict>
      </w:r>
    </w:p>
    <w:bookmarkEnd w:id="46"/>
    <w:bookmarkStart w:id="47" w:name="disaster-recovery"/>
    <w:p>
      <w:pPr>
        <w:pStyle w:val="Heading1"/>
      </w:pPr>
      <w:r>
        <w:t xml:space="preserve">25. Disaster Recovery</w:t>
      </w:r>
    </w:p>
    <w:p>
      <w:pPr>
        <w:pStyle w:val="FirstParagraph"/>
      </w:pPr>
      <w:r>
        <w:t xml:space="preserve">Recovery Goal</w:t>
      </w:r>
    </w:p>
    <w:p>
      <w:pPr>
        <w:pStyle w:val="BodyText"/>
      </w:pPr>
      <w:r>
        <w:t xml:space="preserve">Less than 1 hour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Recovery Assets</w:t>
      </w:r>
    </w:p>
    <w:p>
      <w:pPr>
        <w:pStyle w:val="BodyText"/>
      </w:pPr>
      <w:r>
        <w:t xml:space="preserve">Database Backup</w:t>
      </w:r>
    </w:p>
    <w:p>
      <w:pPr>
        <w:pStyle w:val="BodyText"/>
      </w:pPr>
      <w:r>
        <w:t xml:space="preserve">Configuration Backup</w:t>
      </w:r>
    </w:p>
    <w:p>
      <w:pPr>
        <w:pStyle w:val="BodyText"/>
      </w:pPr>
      <w:r>
        <w:t xml:space="preserve">Docker Images</w:t>
      </w:r>
    </w:p>
    <w:p>
      <w:pPr>
        <w:pStyle w:val="BodyText"/>
      </w:pPr>
      <w:r>
        <w:t xml:space="preserve">Source Code</w:t>
      </w:r>
    </w:p>
    <w:p>
      <w:r>
        <w:pict>
          <v:rect style="width:0;height:1.5pt" o:hralign="center" o:hrstd="t" o:hr="t"/>
        </w:pict>
      </w:r>
    </w:p>
    <w:bookmarkEnd w:id="47"/>
    <w:bookmarkStart w:id="48" w:name="performance-strategy"/>
    <w:p>
      <w:pPr>
        <w:pStyle w:val="Heading1"/>
      </w:pPr>
      <w:r>
        <w:t xml:space="preserve">26. Performance Strategy</w:t>
      </w:r>
    </w:p>
    <w:p>
      <w:pPr>
        <w:pStyle w:val="FirstParagraph"/>
      </w:pPr>
      <w:r>
        <w:t xml:space="preserve">Redis Caching</w:t>
      </w:r>
    </w:p>
    <w:p>
      <w:pPr>
        <w:pStyle w:val="BodyText"/>
      </w:pPr>
      <w:r>
        <w:t xml:space="preserve">Portfolio Data</w:t>
      </w:r>
    </w:p>
    <w:p>
      <w:pPr>
        <w:pStyle w:val="BodyText"/>
      </w:pPr>
      <w:r>
        <w:t xml:space="preserve">Risk Data</w:t>
      </w:r>
    </w:p>
    <w:p>
      <w:pPr>
        <w:pStyle w:val="BodyText"/>
      </w:pPr>
      <w:r>
        <w:t xml:space="preserve">Asset Data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Kafka Async Processing</w:t>
      </w:r>
    </w:p>
    <w:p>
      <w:pPr>
        <w:pStyle w:val="BodyText"/>
      </w:pPr>
      <w:r>
        <w:t xml:space="preserve">Notifications</w:t>
      </w:r>
    </w:p>
    <w:p>
      <w:pPr>
        <w:pStyle w:val="BodyText"/>
      </w:pPr>
      <w:r>
        <w:t xml:space="preserve">Analytics</w:t>
      </w:r>
    </w:p>
    <w:p>
      <w:pPr>
        <w:pStyle w:val="BodyText"/>
      </w:pPr>
      <w:r>
        <w:t xml:space="preserve">Reports</w:t>
      </w:r>
    </w:p>
    <w:p>
      <w:r>
        <w:pict>
          <v:rect style="width:0;height:1.5pt" o:hralign="center" o:hrstd="t" o:hr="t"/>
        </w:pict>
      </w:r>
    </w:p>
    <w:bookmarkEnd w:id="48"/>
    <w:bookmarkStart w:id="49" w:name="scalability-design"/>
    <w:p>
      <w:pPr>
        <w:pStyle w:val="Heading1"/>
      </w:pPr>
      <w:r>
        <w:t xml:space="preserve">27. Scalability Design</w:t>
      </w:r>
    </w:p>
    <w:p>
      <w:pPr>
        <w:pStyle w:val="FirstParagraph"/>
      </w:pPr>
      <w:r>
        <w:t xml:space="preserve">Current</w:t>
      </w:r>
    </w:p>
    <w:p>
      <w:pPr>
        <w:pStyle w:val="BodyText"/>
      </w:pPr>
      <w:r>
        <w:t xml:space="preserve">Modular Monolith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Future</w:t>
      </w:r>
    </w:p>
    <w:p>
      <w:pPr>
        <w:pStyle w:val="BodyText"/>
      </w:pPr>
      <w:r>
        <w:t xml:space="preserve">Microservices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Candidate Services</w:t>
      </w:r>
    </w:p>
    <w:p>
      <w:pPr>
        <w:pStyle w:val="BodyText"/>
      </w:pPr>
      <w:r>
        <w:t xml:space="preserve">Portfolio Service</w:t>
      </w:r>
    </w:p>
    <w:p>
      <w:pPr>
        <w:pStyle w:val="BodyText"/>
      </w:pPr>
      <w:r>
        <w:t xml:space="preserve">Risk Service</w:t>
      </w:r>
    </w:p>
    <w:p>
      <w:pPr>
        <w:pStyle w:val="BodyText"/>
      </w:pPr>
      <w:r>
        <w:t xml:space="preserve">Analytics Service</w:t>
      </w:r>
    </w:p>
    <w:p>
      <w:pPr>
        <w:pStyle w:val="BodyText"/>
      </w:pPr>
      <w:r>
        <w:t xml:space="preserve">Market Service</w:t>
      </w:r>
    </w:p>
    <w:p>
      <w:pPr>
        <w:pStyle w:val="BodyText"/>
      </w:pPr>
      <w:r>
        <w:t xml:space="preserve">Notification Service</w:t>
      </w:r>
    </w:p>
    <w:p>
      <w:r>
        <w:pict>
          <v:rect style="width:0;height:1.5pt" o:hralign="center" o:hrstd="t" o:hr="t"/>
        </w:pict>
      </w:r>
    </w:p>
    <w:bookmarkEnd w:id="49"/>
    <w:bookmarkStart w:id="50" w:name="production-readiness-checklist"/>
    <w:p>
      <w:pPr>
        <w:pStyle w:val="Heading1"/>
      </w:pPr>
      <w:r>
        <w:t xml:space="preserve">28. Production Readiness Checklist</w:t>
      </w:r>
    </w:p>
    <w:p>
      <w:pPr>
        <w:pStyle w:val="FirstParagraph"/>
      </w:pPr>
      <w:r>
        <w:t xml:space="preserve">Authentication Implemented</w:t>
      </w:r>
    </w:p>
    <w:p>
      <w:pPr>
        <w:pStyle w:val="BodyText"/>
      </w:pPr>
      <w:r>
        <w:t xml:space="preserve">Authorization Implemented</w:t>
      </w:r>
    </w:p>
    <w:p>
      <w:pPr>
        <w:pStyle w:val="BodyText"/>
      </w:pPr>
      <w:r>
        <w:t xml:space="preserve">Monitoring Enabled</w:t>
      </w:r>
    </w:p>
    <w:p>
      <w:pPr>
        <w:pStyle w:val="BodyText"/>
      </w:pPr>
      <w:r>
        <w:t xml:space="preserve">Logging Enabled</w:t>
      </w:r>
    </w:p>
    <w:p>
      <w:pPr>
        <w:pStyle w:val="BodyText"/>
      </w:pPr>
      <w:r>
        <w:t xml:space="preserve">CI/CD Operational</w:t>
      </w:r>
    </w:p>
    <w:p>
      <w:pPr>
        <w:pStyle w:val="BodyText"/>
      </w:pPr>
      <w:r>
        <w:t xml:space="preserve">Backups Defined</w:t>
      </w:r>
    </w:p>
    <w:p>
      <w:pPr>
        <w:pStyle w:val="BodyText"/>
      </w:pPr>
      <w:r>
        <w:t xml:space="preserve">Dockerized Deployment</w:t>
      </w:r>
    </w:p>
    <w:p>
      <w:pPr>
        <w:pStyle w:val="BodyText"/>
      </w:pPr>
      <w:r>
        <w:t xml:space="preserve">Security Validation Completed</w:t>
      </w:r>
    </w:p>
    <w:p>
      <w:pPr>
        <w:pStyle w:val="BodyText"/>
      </w:pPr>
      <w:r>
        <w:t xml:space="preserve">Test Coverage &gt; 80%</w:t>
      </w:r>
    </w:p>
    <w:p>
      <w:pPr>
        <w:pStyle w:val="BodyText"/>
      </w:pPr>
      <w:r>
        <w:t xml:space="preserve">Documentation Complete</w:t>
      </w:r>
    </w:p>
    <w:p>
      <w:r>
        <w:pict>
          <v:rect style="width:0;height:1.5pt" o:hralign="center" o:hrstd="t" o:hr="t"/>
        </w:pict>
      </w:r>
    </w:p>
    <w:bookmarkEnd w:id="50"/>
    <w:bookmarkStart w:id="51" w:name="operational-excellence-principles"/>
    <w:p>
      <w:pPr>
        <w:pStyle w:val="Heading1"/>
      </w:pPr>
      <w:r>
        <w:t xml:space="preserve">29. Operational Excellence Principles</w:t>
      </w:r>
    </w:p>
    <w:p>
      <w:pPr>
        <w:pStyle w:val="FirstParagraph"/>
      </w:pPr>
      <w:r>
        <w:t xml:space="preserve">Automate Everything</w:t>
      </w:r>
    </w:p>
    <w:p>
      <w:pPr>
        <w:pStyle w:val="BodyText"/>
      </w:pPr>
      <w:r>
        <w:t xml:space="preserve">Monitor Everything</w:t>
      </w:r>
    </w:p>
    <w:p>
      <w:pPr>
        <w:pStyle w:val="BodyText"/>
      </w:pPr>
      <w:r>
        <w:t xml:space="preserve">Log Everything</w:t>
      </w:r>
    </w:p>
    <w:p>
      <w:pPr>
        <w:pStyle w:val="BodyText"/>
      </w:pPr>
      <w:r>
        <w:t xml:space="preserve">Validate Everything</w:t>
      </w:r>
    </w:p>
    <w:p>
      <w:pPr>
        <w:pStyle w:val="BodyText"/>
      </w:pPr>
      <w:r>
        <w:t xml:space="preserve">Secure Everything</w:t>
      </w:r>
    </w:p>
    <w:p>
      <w:r>
        <w:pict>
          <v:rect style="width:0;height:1.5pt" o:hralign="center" o:hrstd="t" o:hr="t"/>
        </w:pict>
      </w:r>
    </w:p>
    <w:bookmarkEnd w:id="51"/>
    <w:bookmarkStart w:id="52" w:name="definition-of-production-ready"/>
    <w:p>
      <w:pPr>
        <w:pStyle w:val="Heading1"/>
      </w:pPr>
      <w:r>
        <w:t xml:space="preserve">30. Definition of Production Ready</w:t>
      </w:r>
    </w:p>
    <w:p>
      <w:pPr>
        <w:pStyle w:val="FirstParagraph"/>
      </w:pPr>
      <w:r>
        <w:t xml:space="preserve">The system shall be considered production ready when:</w:t>
      </w:r>
    </w:p>
    <w:p>
      <w:pPr>
        <w:pStyle w:val="BodyText"/>
      </w:pPr>
      <w:r>
        <w:t xml:space="preserve">All containers deploy successfully.</w:t>
      </w:r>
    </w:p>
    <w:p>
      <w:pPr>
        <w:pStyle w:val="BodyText"/>
      </w:pPr>
      <w:r>
        <w:t xml:space="preserve">Monitoring dashboards function.</w:t>
      </w:r>
    </w:p>
    <w:p>
      <w:pPr>
        <w:pStyle w:val="BodyText"/>
      </w:pPr>
      <w:r>
        <w:t xml:space="preserve">Alerts function.</w:t>
      </w:r>
    </w:p>
    <w:p>
      <w:pPr>
        <w:pStyle w:val="BodyText"/>
      </w:pPr>
      <w:r>
        <w:t xml:space="preserve">Security controls pass validation.</w:t>
      </w:r>
    </w:p>
    <w:p>
      <w:pPr>
        <w:pStyle w:val="BodyText"/>
      </w:pPr>
      <w:r>
        <w:t xml:space="preserve">CI/CD executes successfully.</w:t>
      </w:r>
    </w:p>
    <w:p>
      <w:pPr>
        <w:pStyle w:val="BodyText"/>
      </w:pPr>
      <w:r>
        <w:t xml:space="preserve">Automated tests pass.</w:t>
      </w:r>
    </w:p>
    <w:p>
      <w:pPr>
        <w:pStyle w:val="BodyText"/>
      </w:pPr>
      <w:r>
        <w:t xml:space="preserve">Data backup process is validated.</w:t>
      </w:r>
    </w:p>
    <w:p>
      <w:pPr>
        <w:pStyle w:val="BodyText"/>
      </w:pPr>
      <w:r>
        <w:t xml:space="preserve">No critical vulnerabilities remain.</w:t>
      </w:r>
    </w:p>
    <w:p>
      <w:pPr>
        <w:pStyle w:val="BodyText"/>
      </w:pPr>
      <w:r>
        <w:t xml:space="preserve">End of LLD Part 5</w:t>
      </w:r>
    </w:p>
    <w:bookmarkEnd w:id="5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2026-06-02T05:43:41Z</dcterms:created>
  <dcterms:modified xsi:type="dcterms:W3CDTF">2026-06-02T05:43:41Z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