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50.png" ContentType="image/png"/>
  <Override PartName="/word/media/rId66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16.png" ContentType="image/png"/>
  <Override PartName="/word/media/rId20.png" ContentType="image/png"/>
  <Override PartName="/word/media/rId23.png" ContentType="image/png"/>
  <Override PartName="/word/media/rId27.png" ContentType="image/png"/>
  <Override PartName="/word/media/rId31.png" ContentType="image/png"/>
  <Override PartName="/word/media/rId38.png" ContentType="image/png"/>
  <Override PartName="/word/media/rId42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5 : Дискреционное разграничение прав в Linux. SetUID-, SetGID- и Sticky-биты</w:t>
      </w:r>
    </w:p>
    <w:p>
      <w:pPr>
        <w:pStyle w:val="Author"/>
      </w:pPr>
      <w:r>
        <w:t xml:space="preserve">Эйвази Мани</w:t>
      </w:r>
    </w:p>
    <w:p>
      <w:pPr>
        <w:pStyle w:val="Date"/>
      </w:pPr>
      <w:r>
        <w:t xml:space="preserve">7.октябрь.2026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drawing>
          <wp:inline>
            <wp:extent cx="1600200" cy="57150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screenshots/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2" w:name="отчёт-по-лабораторной-работе-5"/>
    <w:p>
      <w:pPr>
        <w:pStyle w:val="Heading1"/>
      </w:pPr>
      <w:r>
        <w:t xml:space="preserve">Отчёт по лабораторной работе № 5</w:t>
      </w:r>
    </w:p>
    <w:p>
      <w:pPr>
        <w:pStyle w:val="FirstParagraph"/>
      </w:pPr>
      <w:r>
        <w:t xml:space="preserve">Дискреционное разграничение прав в Linux. SetUID-, SetGID- и Sticky-биты</w:t>
      </w:r>
    </w:p>
    <w:bookmarkEnd w:id="12"/>
    <w:bookmarkStart w:id="15" w:name="цели-и-задачи-работы"/>
    <w:p>
      <w:pPr>
        <w:pStyle w:val="Heading1"/>
      </w:pPr>
      <w:r>
        <w:t xml:space="preserve">Цели и задачи работы</w:t>
      </w:r>
    </w:p>
    <w:bookmarkStart w:id="13" w:name="цель-лабораторной-работы"/>
    <w:p>
      <w:pPr>
        <w:pStyle w:val="Heading2"/>
      </w:pPr>
      <w:r>
        <w:t xml:space="preserve">Цель лабораторной работы</w:t>
      </w:r>
    </w:p>
    <w:bookmarkEnd w:id="13"/>
    <w:bookmarkStart w:id="14" w:name="задачи"/>
    <w:p>
      <w:pPr>
        <w:pStyle w:val="Heading2"/>
      </w:pPr>
      <w:r>
        <w:t xml:space="preserve">Задачи</w:t>
      </w:r>
    </w:p>
    <w:p>
      <w:pPr>
        <w:pStyle w:val="Compact"/>
        <w:numPr>
          <w:ilvl w:val="0"/>
          <w:numId w:val="1001"/>
        </w:numPr>
      </w:pPr>
      <w:r>
        <w:t xml:space="preserve">Подготовить лабораторный стенд: установить gcc, отключить SELinux.</w:t>
      </w:r>
    </w:p>
    <w:p>
      <w:pPr>
        <w:pStyle w:val="Compact"/>
        <w:numPr>
          <w:ilvl w:val="0"/>
          <w:numId w:val="1001"/>
        </w:numPr>
      </w:pPr>
      <w:r>
        <w:t xml:space="preserve">Создать программу simpleid.c, скомпилировать и выполнить её.</w:t>
      </w:r>
    </w:p>
    <w:p>
      <w:pPr>
        <w:pStyle w:val="Compact"/>
        <w:numPr>
          <w:ilvl w:val="0"/>
          <w:numId w:val="1001"/>
        </w:numPr>
      </w:pPr>
      <w:r>
        <w:t xml:space="preserve">Сравнить вывод программы с системной командой id.</w:t>
      </w:r>
    </w:p>
    <w:p>
      <w:pPr>
        <w:pStyle w:val="Compact"/>
        <w:numPr>
          <w:ilvl w:val="0"/>
          <w:numId w:val="1001"/>
        </w:numPr>
      </w:pPr>
      <w:r>
        <w:t xml:space="preserve">Усложнить программу до simpleid2.c с выводом действительных и эффективных идентификаторов.</w:t>
      </w:r>
    </w:p>
    <w:p>
      <w:pPr>
        <w:pStyle w:val="Compact"/>
        <w:numPr>
          <w:ilvl w:val="0"/>
          <w:numId w:val="1001"/>
        </w:numPr>
      </w:pPr>
      <w:r>
        <w:t xml:space="preserve">Установить SetUID- и SetGID-биты, проверить их действие.</w:t>
      </w:r>
    </w:p>
    <w:p>
      <w:pPr>
        <w:pStyle w:val="Compact"/>
        <w:numPr>
          <w:ilvl w:val="0"/>
          <w:numId w:val="1001"/>
        </w:numPr>
      </w:pPr>
      <w:r>
        <w:t xml:space="preserve">Создать программу readfile.c, проверить её работу с SetUID-битом.</w:t>
      </w:r>
    </w:p>
    <w:p>
      <w:pPr>
        <w:pStyle w:val="Compact"/>
        <w:numPr>
          <w:ilvl w:val="0"/>
          <w:numId w:val="1001"/>
        </w:numPr>
      </w:pPr>
      <w:r>
        <w:t xml:space="preserve">Исследовать Sticky-бит на директории /tmp.</w:t>
      </w:r>
    </w:p>
    <w:p>
      <w:pPr>
        <w:pStyle w:val="Compact"/>
        <w:numPr>
          <w:ilvl w:val="0"/>
          <w:numId w:val="1001"/>
        </w:numPr>
      </w:pPr>
      <w:r>
        <w:t xml:space="preserve">Занести наблюдения в отчёт.</w:t>
      </w:r>
    </w:p>
    <w:bookmarkEnd w:id="14"/>
    <w:bookmarkEnd w:id="15"/>
    <w:bookmarkStart w:id="89" w:name="процесс-выполнения-лабораторной-работы"/>
    <w:p>
      <w:pPr>
        <w:pStyle w:val="Heading1"/>
      </w:pPr>
      <w:r>
        <w:t xml:space="preserve">Процесс выполнения лабораторной работы</w:t>
      </w:r>
    </w:p>
    <w:bookmarkStart w:id="19" w:name="подготовка-лабораторного-стенда"/>
    <w:p>
      <w:pPr>
        <w:pStyle w:val="Heading2"/>
      </w:pPr>
      <w:r>
        <w:t xml:space="preserve">Подготовка лабораторного стенда</w:t>
      </w:r>
    </w:p>
    <w:p>
      <w:pPr>
        <w:pStyle w:val="FirstParagraph"/>
      </w:pPr>
      <w:r>
        <w:t xml:space="preserve">Действие: Проверить наличие компилятора gcc и отключить SELinux.</w:t>
      </w:r>
    </w:p>
    <w:p>
      <w:pPr>
        <w:pStyle w:val="BodyText"/>
      </w:pPr>
      <w:r>
        <w:drawing>
          <wp:inline>
            <wp:extent cx="4533900" cy="987382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screenshots/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9873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2 — gcc -v выводит версию компилятора (если установлен).</w:t>
      </w:r>
    </w:p>
    <w:bookmarkEnd w:id="19"/>
    <w:bookmarkStart w:id="26" w:name="X7d06e4bbbd0abcb264f1b74e79f57ba8d00ad1a"/>
    <w:p>
      <w:pPr>
        <w:pStyle w:val="Heading2"/>
      </w:pPr>
      <w:r>
        <w:t xml:space="preserve">Войти как guest, создать программу для вывода эффективных идентификаторов.</w:t>
      </w:r>
    </w:p>
    <w:p>
      <w:pPr>
        <w:pStyle w:val="FirstParagraph"/>
      </w:pPr>
      <w:r>
        <w:t xml:space="preserve">Содержимое simpleid.c:</w:t>
      </w:r>
    </w:p>
    <w:p>
      <w:pPr>
        <w:pStyle w:val="BodyText"/>
      </w:pPr>
      <w:r>
        <w:drawing>
          <wp:inline>
            <wp:extent cx="4502843" cy="1052712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screenshots/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843" cy="10527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4379899" cy="430305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screenshots/4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9899" cy="430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3,4 — uid=1001, gid=1001</w:t>
      </w:r>
    </w:p>
    <w:bookmarkEnd w:id="26"/>
    <w:bookmarkStart w:id="30" w:name="сравнение-с-системной-командой-id"/>
    <w:p>
      <w:pPr>
        <w:pStyle w:val="Heading2"/>
      </w:pPr>
      <w:r>
        <w:t xml:space="preserve">Сравнение с системной командой id</w:t>
      </w:r>
    </w:p>
    <w:p>
      <w:pPr>
        <w:pStyle w:val="FirstParagraph"/>
      </w:pPr>
      <w:r>
        <w:t xml:space="preserve">Выполнить системную команду id и сравнить результаты.</w:t>
      </w:r>
    </w:p>
    <w:p>
      <w:pPr>
        <w:pStyle w:val="BodyText"/>
      </w:pPr>
      <w:r>
        <w:drawing>
          <wp:inline>
            <wp:extent cx="4402951" cy="207468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screenshots/5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2951" cy="207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5 — Сравнение: Вывод simpleid совпадает с эффективными идентификаторами из id.</w:t>
      </w:r>
    </w:p>
    <w:bookmarkEnd w:id="30"/>
    <w:bookmarkStart w:id="34" w:name="усложнение-программы-до-simpleid2.c"/>
    <w:p>
      <w:pPr>
        <w:pStyle w:val="Heading2"/>
      </w:pPr>
      <w:r>
        <w:t xml:space="preserve">Усложнение программы до simpleid2.c</w:t>
      </w:r>
    </w:p>
    <w:p>
      <w:pPr>
        <w:pStyle w:val="FirstParagraph"/>
      </w:pPr>
      <w:r>
        <w:t xml:space="preserve">Добавить вывод действительных и эффективных идентификаторов.</w:t>
      </w:r>
      <w:r>
        <w:t xml:space="preserve"> </w:t>
      </w:r>
      <w:r>
        <w:t xml:space="preserve">Содержимое simpleid2.c:</w:t>
      </w:r>
    </w:p>
    <w:p>
      <w:pPr>
        <w:pStyle w:val="BodyText"/>
      </w:pPr>
      <w:r>
        <w:drawing>
          <wp:inline>
            <wp:extent cx="4000500" cy="140175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screenshots/6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401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6 — ()</w:t>
      </w:r>
    </w:p>
    <w:bookmarkEnd w:id="34"/>
    <w:bookmarkStart w:id="37" w:name="section"/>
    <w:p>
      <w:pPr>
        <w:pStyle w:val="Heading2"/>
      </w:pPr>
    </w:p>
    <w:p>
      <w:pPr>
        <w:pStyle w:val="FirstParagraph"/>
      </w:pPr>
      <w:r>
        <w:drawing>
          <wp:inline>
            <wp:extent cx="4502843" cy="1052712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screenshots/3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843" cy="10527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3 — При обычном запуске действительные и эффективные идентификаторы совпадают.</w:t>
      </w:r>
    </w:p>
    <w:p>
      <w:pPr>
        <w:pStyle w:val="BodyText"/>
      </w:pPr>
      <w:r>
        <w:t xml:space="preserve">Компиляция и запуск:</w:t>
      </w:r>
    </w:p>
    <w:p>
      <w:pPr>
        <w:pStyle w:val="BodyText"/>
      </w:pPr>
      <w:r>
        <w:rPr>
          <w:i/>
          <w:iCs/>
        </w:rPr>
        <w:t xml:space="preserve">gcc simpleid2.c -o simpleid2</w:t>
      </w:r>
      <w:r>
        <w:t xml:space="preserve"> </w:t>
      </w:r>
      <w:r>
        <w:rPr>
          <w:i/>
          <w:iCs/>
        </w:rPr>
        <w:t xml:space="preserve">./simpleid2</w:t>
      </w:r>
    </w:p>
    <w:p>
      <w:pPr>
        <w:pStyle w:val="BodyText"/>
      </w:pPr>
      <w:r>
        <w:t xml:space="preserve">Результат:</w:t>
      </w:r>
    </w:p>
    <w:p>
      <w:pPr>
        <w:pStyle w:val="BodyText"/>
      </w:pPr>
      <w:r>
        <w:rPr>
          <w:i/>
          <w:iCs/>
        </w:rPr>
        <w:t xml:space="preserve">e_uid=1001, e_gid=1001</w:t>
      </w:r>
      <w:r>
        <w:t xml:space="preserve"> </w:t>
      </w:r>
      <w:r>
        <w:rPr>
          <w:i/>
          <w:iCs/>
        </w:rPr>
        <w:t xml:space="preserve">real_uid=1001, real_gid=1001</w:t>
      </w:r>
    </w:p>
    <w:bookmarkEnd w:id="37"/>
    <w:bookmarkStart w:id="41" w:name="установка-setuid-бита"/>
    <w:p>
      <w:pPr>
        <w:pStyle w:val="Heading2"/>
      </w:pPr>
      <w:r>
        <w:t xml:space="preserve">Установка SetUID-бита</w:t>
      </w:r>
    </w:p>
    <w:p>
      <w:pPr>
        <w:pStyle w:val="FirstParagraph"/>
      </w:pPr>
      <w:r>
        <w:t xml:space="preserve">Действие: От имени суперпользователя сменить владельца файла simpleid2 на root и установить SetUID-бит.</w:t>
      </w:r>
    </w:p>
    <w:p>
      <w:pPr>
        <w:pStyle w:val="BodyText"/>
      </w:pPr>
      <w:r>
        <w:drawing>
          <wp:inline>
            <wp:extent cx="3467100" cy="2080260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screenshots/7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2080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7 - Бит s в правах владельца означает SetUID.</w:t>
      </w:r>
    </w:p>
    <w:bookmarkEnd w:id="41"/>
    <w:bookmarkStart w:id="45" w:name="проверка-действия-setuid-бита"/>
    <w:p>
      <w:pPr>
        <w:pStyle w:val="Heading2"/>
      </w:pPr>
      <w:r>
        <w:t xml:space="preserve">Проверка действия SetUID-бита</w:t>
      </w:r>
    </w:p>
    <w:p>
      <w:pPr>
        <w:pStyle w:val="FirstParagraph"/>
      </w:pPr>
      <w:r>
        <w:t xml:space="preserve">Запустить simpleid2 и id от имени guest.</w:t>
      </w:r>
    </w:p>
    <w:p>
      <w:pPr>
        <w:pStyle w:val="BodyText"/>
      </w:pPr>
      <w:r>
        <w:drawing>
          <wp:inline>
            <wp:extent cx="4267200" cy="466204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screenshots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662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8 — При запуске simpleid2 эффективный UID стал 0 (root), так как установлен SetUID-бит и владелец файла — root. Это позволяет программе выполняться с правами суперпользователя.</w:t>
      </w:r>
    </w:p>
    <w:bookmarkEnd w:id="45"/>
    <w:bookmarkStart w:id="49" w:name="создание-программы-readfile.c"/>
    <w:p>
      <w:pPr>
        <w:pStyle w:val="Heading2"/>
      </w:pPr>
      <w:r>
        <w:t xml:space="preserve">Создание программы readfile.c</w:t>
      </w:r>
    </w:p>
    <w:p>
      <w:pPr>
        <w:pStyle w:val="FirstParagraph"/>
      </w:pPr>
      <w:r>
        <w:t xml:space="preserve">Действие: Создать программу для чтения файла.</w:t>
      </w:r>
      <w:r>
        <w:t xml:space="preserve"> </w:t>
      </w:r>
      <w:r>
        <w:t xml:space="preserve">Содержимое readfile.c:</w:t>
      </w:r>
      <w:r>
        <w:t xml:space="preserve"> </w:t>
      </w:r>
      <w:r>
        <w:drawing>
          <wp:inline>
            <wp:extent cx="3733800" cy="1864453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screenshots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4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9</w:t>
      </w:r>
    </w:p>
    <w:bookmarkEnd w:id="49"/>
    <w:bookmarkStart w:id="53" w:name="подготовка-файла-для-чтения"/>
    <w:p>
      <w:pPr>
        <w:pStyle w:val="Heading2"/>
      </w:pPr>
      <w:r>
        <w:t xml:space="preserve">Подготовка файла для чтения</w:t>
      </w:r>
    </w:p>
    <w:p>
      <w:pPr>
        <w:pStyle w:val="FirstParagraph"/>
      </w:pPr>
      <w:r>
        <w:t xml:space="preserve">Действие: Сменить владельца файла readfile.c на root и установить права, запрещающие чтение для guest.</w:t>
      </w:r>
    </w:p>
    <w:p>
      <w:pPr>
        <w:pStyle w:val="BodyText"/>
      </w:pPr>
      <w:r>
        <w:drawing>
          <wp:inline>
            <wp:extent cx="4533900" cy="2449291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screenshots/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449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10</w:t>
      </w:r>
    </w:p>
    <w:bookmarkEnd w:id="53"/>
    <w:bookmarkStart w:id="56" w:name="установка-setuid-бита-на-readfile"/>
    <w:p>
      <w:pPr>
        <w:pStyle w:val="Heading2"/>
      </w:pPr>
      <w:r>
        <w:t xml:space="preserve">Установка SetUID-бита на readfile</w:t>
      </w:r>
    </w:p>
    <w:p>
      <w:pPr>
        <w:pStyle w:val="FirstParagraph"/>
      </w:pPr>
      <w:r>
        <w:t xml:space="preserve">Действие: Сменить владельца программы readfile на root и установить SetUID-бит.</w:t>
      </w:r>
    </w:p>
    <w:p>
      <w:pPr>
        <w:pStyle w:val="BodyText"/>
      </w:pPr>
      <w:r>
        <w:drawing>
          <wp:inline>
            <wp:extent cx="3467100" cy="208026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screenshots/7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2080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Рис. 7</w:t>
      </w:r>
    </w:p>
    <w:bookmarkEnd w:id="56"/>
    <w:bookmarkStart w:id="59" w:name="проверка-чтения-файла-readfile.c"/>
    <w:p>
      <w:pPr>
        <w:pStyle w:val="Heading2"/>
      </w:pPr>
      <w:r>
        <w:t xml:space="preserve">Проверка чтения файла readfile.c</w:t>
      </w:r>
    </w:p>
    <w:p>
      <w:pPr>
        <w:pStyle w:val="FirstParagraph"/>
      </w:pPr>
      <w:r>
        <w:t xml:space="preserve">Попробовать прочитать readfile.c с помощью readfile.</w:t>
      </w:r>
    </w:p>
    <w:p>
      <w:pPr>
        <w:pStyle w:val="BodyText"/>
      </w:pPr>
      <w:r>
        <w:drawing>
          <wp:inline>
            <wp:extent cx="3467100" cy="1872987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screenshots/10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1872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Рис. 10 — Программа readfile имеет SetUID-бит и владельца root, поэтому выполняется с правами root и может читать файл, недоступный для guest.</w:t>
      </w:r>
    </w:p>
    <w:bookmarkEnd w:id="59"/>
    <w:bookmarkStart w:id="62" w:name="проверка-sticky-бита-на-tmp"/>
    <w:p>
      <w:pPr>
        <w:pStyle w:val="Heading2"/>
      </w:pPr>
      <w:r>
        <w:t xml:space="preserve">Проверка Sticky-бита на /tmp</w:t>
      </w:r>
    </w:p>
    <w:p>
      <w:pPr>
        <w:pStyle w:val="FirstParagraph"/>
      </w:pPr>
      <w:r>
        <w:t xml:space="preserve">Выяснить, установлен ли Sticky-бит на /tmp.</w:t>
      </w:r>
    </w:p>
    <w:p>
      <w:pPr>
        <w:pStyle w:val="BodyText"/>
      </w:pPr>
      <w:r>
        <w:drawing>
          <wp:inline>
            <wp:extent cx="4267200" cy="2305215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screenshots/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305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Рис. 10 - Бит t в правах означает Sticky-бит.</w:t>
      </w:r>
    </w:p>
    <w:bookmarkEnd w:id="62"/>
    <w:bookmarkStart w:id="65" w:name="создание-файла-в-tmp"/>
    <w:p>
      <w:pPr>
        <w:pStyle w:val="Heading2"/>
      </w:pPr>
      <w:r>
        <w:t xml:space="preserve">Создание файла в /tmp</w:t>
      </w:r>
    </w:p>
    <w:p>
      <w:pPr>
        <w:pStyle w:val="FirstParagraph"/>
      </w:pPr>
      <w:r>
        <w:t xml:space="preserve">От имени guest создать файл file01.txt со словом test.</w:t>
      </w:r>
    </w:p>
    <w:p>
      <w:pPr>
        <w:pStyle w:val="BodyText"/>
      </w:pPr>
      <w:r>
        <w:drawing>
          <wp:inline>
            <wp:extent cx="4267200" cy="2305215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screenshots/10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305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Рис. 10</w:t>
      </w:r>
    </w:p>
    <w:bookmarkEnd w:id="65"/>
    <w:bookmarkStart w:id="69" w:name="чтение-файла-от-guest2"/>
    <w:p>
      <w:pPr>
        <w:pStyle w:val="Heading2"/>
      </w:pPr>
      <w:r>
        <w:t xml:space="preserve">Чтение файла от guest2</w:t>
      </w:r>
    </w:p>
    <w:p>
      <w:pPr>
        <w:pStyle w:val="FirstParagraph"/>
      </w:pPr>
      <w:r>
        <w:t xml:space="preserve">От имени guest2 прочитать файл.</w:t>
      </w:r>
    </w:p>
    <w:p>
      <w:pPr>
        <w:pStyle w:val="BodyText"/>
      </w:pPr>
      <w:r>
        <w:drawing>
          <wp:inline>
            <wp:extent cx="4000500" cy="1554827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screenshots/11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5548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Рис. 11 - Чтение разрешено, так как права o+r установлены.</w:t>
      </w:r>
    </w:p>
    <w:bookmarkEnd w:id="69"/>
    <w:bookmarkStart w:id="72" w:name="дозапись-в-файл-от-guest2"/>
    <w:p>
      <w:pPr>
        <w:pStyle w:val="Heading2"/>
      </w:pPr>
      <w:r>
        <w:t xml:space="preserve">Дозапись в файл от guest2</w:t>
      </w:r>
    </w:p>
    <w:p>
      <w:pPr>
        <w:pStyle w:val="FirstParagraph"/>
      </w:pPr>
      <w:r>
        <w:t xml:space="preserve">Попробовать дозаписать слово test2.</w:t>
      </w:r>
    </w:p>
    <w:p>
      <w:pPr>
        <w:pStyle w:val="BodyText"/>
      </w:pPr>
      <w:r>
        <w:drawing>
          <wp:inline>
            <wp:extent cx="4000500" cy="1554827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screenshots/11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5548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Рис. 11 - Дозапись разрешена, так как права o+w установлены</w:t>
      </w:r>
      <w:r>
        <w:rPr>
          <w:i/>
          <w:iCs/>
        </w:rPr>
        <w:t xml:space="preserve"> </w:t>
      </w:r>
    </w:p>
    <w:bookmarkEnd w:id="72"/>
    <w:bookmarkStart w:id="76" w:name="перезапись-файла-от-guest2"/>
    <w:p>
      <w:pPr>
        <w:pStyle w:val="Heading2"/>
      </w:pPr>
      <w:r>
        <w:t xml:space="preserve">Перезапись файла от guest2</w:t>
      </w:r>
    </w:p>
    <w:p>
      <w:pPr>
        <w:pStyle w:val="FirstParagraph"/>
      </w:pPr>
      <w:r>
        <w:t xml:space="preserve">Действие: Попробовать перезаписать файл словом test3.</w:t>
      </w:r>
    </w:p>
    <w:p>
      <w:pPr>
        <w:pStyle w:val="BodyText"/>
      </w:pPr>
      <w:r>
        <w:drawing>
          <wp:inline>
            <wp:extent cx="4267200" cy="1103357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screenshots/12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103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Рис. 12 - Sticky-бит на /tmp запрещает удаление файлов, владельцем которых не является текущий пользователь. guest2 не владелец файла, поэтому удаление запрещено.</w:t>
      </w:r>
    </w:p>
    <w:bookmarkEnd w:id="76"/>
    <w:bookmarkStart w:id="80" w:name="снятие-sticky-бита"/>
    <w:p>
      <w:pPr>
        <w:pStyle w:val="Heading2"/>
      </w:pPr>
      <w:r>
        <w:t xml:space="preserve">Снятие Sticky-бита</w:t>
      </w:r>
    </w:p>
    <w:p>
      <w:pPr>
        <w:pStyle w:val="FirstParagraph"/>
      </w:pPr>
      <w:r>
        <w:t xml:space="preserve">Действие: От имени суперпользователя снять Sticky-бит с /tmp.</w:t>
      </w:r>
      <w:r>
        <w:t xml:space="preserve"> </w:t>
      </w:r>
      <w:r>
        <w:drawing>
          <wp:inline>
            <wp:extent cx="3818964" cy="822191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screenshots/13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8964" cy="8221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Рис. 13 - Бит t отсутствует.</w:t>
      </w:r>
    </w:p>
    <w:bookmarkEnd w:id="80"/>
    <w:bookmarkStart w:id="84" w:name="повторная-попытка-удаления"/>
    <w:p>
      <w:pPr>
        <w:pStyle w:val="Heading2"/>
      </w:pPr>
      <w:r>
        <w:t xml:space="preserve">Повторная попытка удаления</w:t>
      </w:r>
    </w:p>
    <w:p>
      <w:pPr>
        <w:pStyle w:val="FirstParagraph"/>
      </w:pPr>
      <w:r>
        <w:t xml:space="preserve">Действие: От имени guest2 попробовать удалить файл.</w:t>
      </w:r>
    </w:p>
    <w:p>
      <w:pPr>
        <w:pStyle w:val="BodyText"/>
      </w:pPr>
      <w:r>
        <w:drawing>
          <wp:inline>
            <wp:extent cx="4000500" cy="1146411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screenshots/14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146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Рис. 14 - Без Sticky-бита любой пользователь с правами на запись в директорию может удалять файлы, даже если он не является их владельцем.</w:t>
      </w:r>
    </w:p>
    <w:bookmarkEnd w:id="84"/>
    <w:bookmarkStart w:id="88" w:name="возврат-sticky-бита"/>
    <w:p>
      <w:pPr>
        <w:pStyle w:val="Heading2"/>
      </w:pPr>
      <w:r>
        <w:t xml:space="preserve">Возврат Sticky-бита</w:t>
      </w:r>
    </w:p>
    <w:p>
      <w:pPr>
        <w:pStyle w:val="FirstParagraph"/>
      </w:pPr>
      <w:r>
        <w:t xml:space="preserve">Действие: Вернуть Sticky-бит на /tmp.</w:t>
      </w:r>
    </w:p>
    <w:p>
      <w:pPr>
        <w:pStyle w:val="BodyText"/>
      </w:pPr>
      <w:r>
        <w:drawing>
          <wp:inline>
            <wp:extent cx="3396342" cy="1091132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screenshots/15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6342" cy="1091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Рис. 15 - Sticky-бит восстановлен.</w:t>
      </w:r>
    </w:p>
    <w:bookmarkEnd w:id="88"/>
    <w:bookmarkEnd w:id="89"/>
    <w:bookmarkStart w:id="90" w:name="содержание-отчёта"/>
    <w:p>
      <w:pPr>
        <w:pStyle w:val="Heading1"/>
      </w:pPr>
      <w:r>
        <w:t xml:space="preserve">Содержание отчёта</w:t>
      </w:r>
    </w:p>
    <w:p>
      <w:pPr>
        <w:pStyle w:val="FirstParagraph"/>
      </w:pPr>
      <w:r>
        <w:t xml:space="preserve">□ Титульный лист</w:t>
      </w:r>
    </w:p>
    <w:p>
      <w:pPr>
        <w:pStyle w:val="BodyText"/>
      </w:pPr>
      <w:r>
        <w:t xml:space="preserve">□ Цель работы</w:t>
      </w:r>
    </w:p>
    <w:p>
      <w:pPr>
        <w:pStyle w:val="BodyText"/>
      </w:pPr>
      <w:r>
        <w:t xml:space="preserve">□ Описание процесса выполнения с командами и снимками экрана</w:t>
      </w:r>
    </w:p>
    <w:p>
      <w:pPr>
        <w:pStyle w:val="BodyText"/>
      </w:pPr>
      <w:r>
        <w:t xml:space="preserve">□ Листинги программ (simpleid.c, simpleid2.c, readfile.c)</w:t>
      </w:r>
    </w:p>
    <w:p>
      <w:pPr>
        <w:pStyle w:val="BodyText"/>
      </w:pPr>
      <w:r>
        <w:t xml:space="preserve">□ Наблюдения по SetUID-, SetGID- и Sticky-битам</w:t>
      </w:r>
    </w:p>
    <w:p>
      <w:pPr>
        <w:pStyle w:val="BodyText"/>
      </w:pPr>
      <w:r>
        <w:t xml:space="preserve">□ Выводы, согласованные с целью работы</w:t>
      </w:r>
    </w:p>
    <w:bookmarkEnd w:id="90"/>
    <w:bookmarkStart w:id="92" w:name="выводы-по-проделанной-работе"/>
    <w:p>
      <w:pPr>
        <w:pStyle w:val="Heading1"/>
      </w:pPr>
      <w:r>
        <w:t xml:space="preserve">Выводы по проделанной работе</w:t>
      </w:r>
    </w:p>
    <w:bookmarkStart w:id="91" w:name="выводы"/>
    <w:p>
      <w:pPr>
        <w:pStyle w:val="Heading2"/>
      </w:pPr>
      <w:r>
        <w:t xml:space="preserve">Выводы</w:t>
      </w:r>
    </w:p>
    <w:p>
      <w:pPr>
        <w:pStyle w:val="FirstParagraph"/>
      </w:pPr>
      <w:r>
        <w:t xml:space="preserve">В ходе лабораторной работы я:</w:t>
      </w:r>
    </w:p>
    <w:p>
      <w:pPr>
        <w:pStyle w:val="Compact"/>
        <w:numPr>
          <w:ilvl w:val="0"/>
          <w:numId w:val="1002"/>
        </w:numPr>
      </w:pPr>
      <w:r>
        <w:t xml:space="preserve">Подготовил лабораторный стенд: установил gcc, отключил SELinux.</w:t>
      </w:r>
    </w:p>
    <w:p>
      <w:pPr>
        <w:pStyle w:val="Compact"/>
        <w:numPr>
          <w:ilvl w:val="0"/>
          <w:numId w:val="1002"/>
        </w:numPr>
      </w:pPr>
      <w:r>
        <w:t xml:space="preserve">Создал и скомпилировал программы simpleid.c, simpleid2.c, readfile.c.</w:t>
      </w:r>
    </w:p>
    <w:p>
      <w:pPr>
        <w:pStyle w:val="Compact"/>
        <w:numPr>
          <w:ilvl w:val="0"/>
          <w:numId w:val="1002"/>
        </w:numPr>
      </w:pPr>
      <w:r>
        <w:t xml:space="preserve">Изучил разницу между действительными и эффективными идентификаторами.</w:t>
      </w:r>
    </w:p>
    <w:p>
      <w:pPr>
        <w:pStyle w:val="Compact"/>
        <w:numPr>
          <w:ilvl w:val="0"/>
          <w:numId w:val="1002"/>
        </w:numPr>
      </w:pPr>
      <w:r>
        <w:t xml:space="preserve">Установил SetUID- и SetGID-биты и убедился, что:</w:t>
      </w:r>
    </w:p>
    <w:p>
      <w:pPr>
        <w:pStyle w:val="Compact"/>
        <w:numPr>
          <w:ilvl w:val="0"/>
          <w:numId w:val="1002"/>
        </w:numPr>
      </w:pPr>
      <w:r>
        <w:t xml:space="preserve">SetUID позволяет программе выполняться с правами владельца файла (root).</w:t>
      </w:r>
    </w:p>
    <w:p>
      <w:pPr>
        <w:pStyle w:val="Compact"/>
        <w:numPr>
          <w:ilvl w:val="0"/>
          <w:numId w:val="1002"/>
        </w:numPr>
      </w:pPr>
      <w:r>
        <w:t xml:space="preserve">SetGID позволяет программе выполняться с правами группы владельца файла.</w:t>
      </w:r>
    </w:p>
    <w:p>
      <w:pPr>
        <w:pStyle w:val="Compact"/>
        <w:numPr>
          <w:ilvl w:val="0"/>
          <w:numId w:val="1002"/>
        </w:numPr>
      </w:pPr>
      <w:r>
        <w:t xml:space="preserve">Продемонстрировал, что SetUID-программа может читать файлы, недоступные обычному пользователю (включая /etc/shadow).</w:t>
      </w:r>
    </w:p>
    <w:p>
      <w:pPr>
        <w:pStyle w:val="Compact"/>
        <w:numPr>
          <w:ilvl w:val="0"/>
          <w:numId w:val="1002"/>
        </w:numPr>
      </w:pPr>
      <w:r>
        <w:t xml:space="preserve">Исследовал Sticky-бит на /tmp:</w:t>
      </w:r>
    </w:p>
    <w:p>
      <w:pPr>
        <w:pStyle w:val="Compact"/>
        <w:numPr>
          <w:ilvl w:val="0"/>
          <w:numId w:val="1002"/>
        </w:numPr>
      </w:pPr>
      <w:r>
        <w:t xml:space="preserve">При установленном Sticky-бите удалять файлы может только их владелец (или root).</w:t>
      </w:r>
    </w:p>
    <w:p>
      <w:pPr>
        <w:pStyle w:val="Compact"/>
        <w:numPr>
          <w:ilvl w:val="0"/>
          <w:numId w:val="1002"/>
        </w:numPr>
      </w:pPr>
      <w:r>
        <w:t xml:space="preserve">Без Sticky-бита любой пользователь с правами на запись в директорию может удалять чужие файлы.</w:t>
      </w:r>
    </w:p>
    <w:p>
      <w:pPr>
        <w:pStyle w:val="Compact"/>
        <w:numPr>
          <w:ilvl w:val="0"/>
          <w:numId w:val="1002"/>
        </w:numPr>
      </w:pPr>
      <w:r>
        <w:t xml:space="preserve">Убедился в потенциальной опасности SetUID-программ и важности Sticky-бита для общих директорий.</w:t>
      </w:r>
    </w:p>
    <w:bookmarkEnd w:id="91"/>
    <w:bookmarkEnd w:id="92"/>
    <w:bookmarkStart w:id="93" w:name="цель-работы-достигнута"/>
    <w:p>
      <w:pPr>
        <w:pStyle w:val="Heading1"/>
      </w:pPr>
      <w:r>
        <w:t xml:space="preserve">Цель работы достигнута:</w:t>
      </w:r>
    </w:p>
    <w:p>
      <w:pPr>
        <w:pStyle w:val="FirstParagraph"/>
      </w:pPr>
      <w:r>
        <w:t xml:space="preserve">получены практические навыки работы с SetUID-, SetGID- и Sticky-битами, изучены механизмы смены идентификаторов процессов.</w:t>
      </w:r>
    </w:p>
    <w:bookmarkEnd w:id="93"/>
    <w:bookmarkStart w:id="94" w:name="листинги-программ"/>
    <w:p>
      <w:pPr>
        <w:pStyle w:val="Heading1"/>
      </w:pPr>
      <w:r>
        <w:t xml:space="preserve">Листинги программ</w:t>
      </w:r>
    </w:p>
    <w:p>
      <w:pPr>
        <w:pStyle w:val="FirstParagraph"/>
      </w:pPr>
      <w:r>
        <w:t xml:space="preserve">simpleid.c</w:t>
      </w:r>
    </w:p>
    <w:p>
      <w:pPr>
        <w:pStyle w:val="BodyText"/>
      </w:pPr>
      <w:r>
        <w:t xml:space="preserve">c</w:t>
      </w:r>
    </w:p>
    <w:p>
      <w:pPr>
        <w:pStyle w:val="BodyText"/>
      </w:pPr>
      <w:r>
        <w:t xml:space="preserve">#include &lt;sys/types.h&gt;</w:t>
      </w:r>
    </w:p>
    <w:p>
      <w:pPr>
        <w:pStyle w:val="BodyText"/>
      </w:pPr>
      <w:r>
        <w:t xml:space="preserve">#include &lt;unistd.h&gt;</w:t>
      </w:r>
    </w:p>
    <w:p>
      <w:pPr>
        <w:pStyle w:val="BodyText"/>
      </w:pPr>
      <w:r>
        <w:t xml:space="preserve">#include &lt;stdio.h&gt;</w:t>
      </w:r>
    </w:p>
    <w:p>
      <w:pPr>
        <w:pStyle w:val="BodyText"/>
      </w:pPr>
      <w:r>
        <w:t xml:space="preserve">int main() {</w:t>
      </w:r>
    </w:p>
    <w:p>
      <w:pPr>
        <w:pStyle w:val="SourceCode"/>
      </w:pPr>
      <w:r>
        <w:rPr>
          <w:rStyle w:val="VerbatimChar"/>
        </w:rPr>
        <w:t xml:space="preserve">uid\_t uid = geteuid();</w:t>
      </w:r>
      <w:r>
        <w:br/>
      </w:r>
      <w:r>
        <w:br/>
      </w:r>
      <w:r>
        <w:rPr>
          <w:rStyle w:val="VerbatimChar"/>
        </w:rPr>
        <w:t xml:space="preserve">gid\_t gid = getegid();</w:t>
      </w:r>
      <w:r>
        <w:br/>
      </w:r>
      <w:r>
        <w:br/>
      </w:r>
      <w:r>
        <w:rPr>
          <w:rStyle w:val="VerbatimChar"/>
        </w:rPr>
        <w:t xml:space="preserve">printf("uid=%d, gid=%d\\n", uid, gid);</w:t>
      </w:r>
      <w:r>
        <w:br/>
      </w:r>
      <w:r>
        <w:br/>
      </w:r>
      <w:r>
        <w:rPr>
          <w:rStyle w:val="VerbatimChar"/>
        </w:rPr>
        <w:t xml:space="preserve">return 0;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simpleid2.c</w:t>
      </w:r>
    </w:p>
    <w:p>
      <w:pPr>
        <w:pStyle w:val="BodyText"/>
      </w:pPr>
      <w:r>
        <w:t xml:space="preserve">c</w:t>
      </w:r>
    </w:p>
    <w:p>
      <w:pPr>
        <w:pStyle w:val="BodyText"/>
      </w:pPr>
      <w:r>
        <w:t xml:space="preserve">#include &lt;sys/types.h&gt;</w:t>
      </w:r>
    </w:p>
    <w:p>
      <w:pPr>
        <w:pStyle w:val="BodyText"/>
      </w:pPr>
      <w:r>
        <w:t xml:space="preserve">#include &lt;unistd.h&gt;</w:t>
      </w:r>
    </w:p>
    <w:p>
      <w:pPr>
        <w:pStyle w:val="BodyText"/>
      </w:pPr>
      <w:r>
        <w:t xml:space="preserve">#include &lt;stdio.h&gt;</w:t>
      </w:r>
    </w:p>
    <w:p>
      <w:pPr>
        <w:pStyle w:val="BodyText"/>
      </w:pPr>
      <w:r>
        <w:t xml:space="preserve">int main() {</w:t>
      </w:r>
    </w:p>
    <w:p>
      <w:pPr>
        <w:pStyle w:val="SourceCode"/>
      </w:pPr>
      <w:r>
        <w:rPr>
          <w:rStyle w:val="VerbatimChar"/>
        </w:rPr>
        <w:t xml:space="preserve">uid\_t real\_uid = getuid();</w:t>
      </w:r>
      <w:r>
        <w:br/>
      </w:r>
      <w:r>
        <w:br/>
      </w:r>
      <w:r>
        <w:rPr>
          <w:rStyle w:val="VerbatimChar"/>
        </w:rPr>
        <w:t xml:space="preserve">uid\_t e\_uid = geteuid();</w:t>
      </w:r>
      <w:r>
        <w:br/>
      </w:r>
      <w:r>
        <w:br/>
      </w:r>
      <w:r>
        <w:rPr>
          <w:rStyle w:val="VerbatimChar"/>
        </w:rPr>
        <w:t xml:space="preserve">gid\_t real\_gid = getgid();</w:t>
      </w:r>
      <w:r>
        <w:br/>
      </w:r>
      <w:r>
        <w:br/>
      </w:r>
      <w:r>
        <w:rPr>
          <w:rStyle w:val="VerbatimChar"/>
        </w:rPr>
        <w:t xml:space="preserve">gid\_t e\_gid = getegid();</w:t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printf("e\_uid=%d, e\_gid=%d\\n", e\_uid, e\_gid);</w:t>
      </w:r>
      <w:r>
        <w:br/>
      </w:r>
      <w:r>
        <w:br/>
      </w:r>
      <w:r>
        <w:rPr>
          <w:rStyle w:val="VerbatimChar"/>
        </w:rPr>
        <w:t xml:space="preserve">printf("real\_uid=%d, real\_gid=%d\\n", real\_uid, real\_gid);</w:t>
      </w:r>
      <w:r>
        <w:br/>
      </w:r>
      <w:r>
        <w:br/>
      </w:r>
      <w:r>
        <w:rPr>
          <w:rStyle w:val="VerbatimChar"/>
        </w:rPr>
        <w:t xml:space="preserve">return 0;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readfile.c</w:t>
      </w:r>
    </w:p>
    <w:p>
      <w:pPr>
        <w:pStyle w:val="BodyText"/>
      </w:pPr>
      <w:r>
        <w:t xml:space="preserve">c</w:t>
      </w:r>
    </w:p>
    <w:p>
      <w:pPr>
        <w:pStyle w:val="BodyText"/>
      </w:pPr>
      <w:r>
        <w:t xml:space="preserve">#include &lt;fcntl.h&gt;</w:t>
      </w:r>
    </w:p>
    <w:p>
      <w:pPr>
        <w:pStyle w:val="BodyText"/>
      </w:pPr>
      <w:r>
        <w:t xml:space="preserve">#include &lt;stdio.h&gt;</w:t>
      </w:r>
    </w:p>
    <w:p>
      <w:pPr>
        <w:pStyle w:val="BodyText"/>
      </w:pPr>
      <w:r>
        <w:t xml:space="preserve">#include &lt;sys/stat.h&gt;</w:t>
      </w:r>
    </w:p>
    <w:p>
      <w:pPr>
        <w:pStyle w:val="BodyText"/>
      </w:pPr>
      <w:r>
        <w:t xml:space="preserve">#include &lt;sys/types.h&gt;</w:t>
      </w:r>
    </w:p>
    <w:p>
      <w:pPr>
        <w:pStyle w:val="BodyText"/>
      </w:pPr>
      <w:r>
        <w:t xml:space="preserve">#include &lt;unistd.h&gt;</w:t>
      </w:r>
    </w:p>
    <w:p>
      <w:pPr>
        <w:pStyle w:val="BodyText"/>
      </w:pPr>
      <w:r>
        <w:t xml:space="preserve">int main(int argc, char* argv[]) {</w:t>
      </w:r>
    </w:p>
    <w:p>
      <w:pPr>
        <w:pStyle w:val="BodyText"/>
      </w:pPr>
      <w:r>
        <w:t xml:space="preserve">unsigned char buffer[16];</w:t>
      </w:r>
    </w:p>
    <w:p>
      <w:pPr>
        <w:pStyle w:val="BodyText"/>
      </w:pPr>
      <w:r>
        <w:t xml:space="preserve">size_t bytes_read;</w:t>
      </w:r>
    </w:p>
    <w:p>
      <w:pPr>
        <w:pStyle w:val="BodyText"/>
      </w:pPr>
      <w:r>
        <w:t xml:space="preserve">int i;</w:t>
      </w:r>
    </w:p>
    <w:p>
      <w:pPr>
        <w:pStyle w:val="SourceCode"/>
      </w:pPr>
      <w:r>
        <w:rPr>
          <w:rStyle w:val="VerbatimChar"/>
        </w:rPr>
        <w:t xml:space="preserve">int fd = open(argv\[1], O\_RDONLY);</w:t>
      </w:r>
      <w:r>
        <w:br/>
      </w:r>
      <w:r>
        <w:br/>
      </w:r>
      <w:r>
        <w:rPr>
          <w:rStyle w:val="VerbatimChar"/>
        </w:rPr>
        <w:t xml:space="preserve">do {</w:t>
      </w:r>
      <w:r>
        <w:br/>
      </w:r>
      <w:r>
        <w:br/>
      </w:r>
      <w:r>
        <w:rPr>
          <w:rStyle w:val="VerbatimChar"/>
        </w:rPr>
        <w:t xml:space="preserve">    bytes\_read = read(fd, buffer, sizeof(buffer));</w:t>
      </w:r>
      <w:r>
        <w:br/>
      </w:r>
      <w:r>
        <w:br/>
      </w:r>
      <w:r>
        <w:rPr>
          <w:rStyle w:val="VerbatimChar"/>
        </w:rPr>
        <w:t xml:space="preserve">    for (i = 0; i &lt; bytes\_read; ++i)</w:t>
      </w:r>
      <w:r>
        <w:br/>
      </w:r>
      <w:r>
        <w:br/>
      </w:r>
      <w:r>
        <w:rPr>
          <w:rStyle w:val="VerbatimChar"/>
        </w:rPr>
        <w:t xml:space="preserve">        printf("%c", buffer\[i]);</w:t>
      </w:r>
      <w:r>
        <w:br/>
      </w:r>
      <w:r>
        <w:br/>
      </w:r>
      <w:r>
        <w:rPr>
          <w:rStyle w:val="VerbatimChar"/>
        </w:rPr>
        <w:t xml:space="preserve">} while (bytes\_read == sizeof(buffer));</w:t>
      </w:r>
      <w:r>
        <w:br/>
      </w:r>
      <w:r>
        <w:br/>
      </w:r>
      <w:r>
        <w:rPr>
          <w:rStyle w:val="VerbatimChar"/>
        </w:rPr>
        <w:t xml:space="preserve">close(fd);</w:t>
      </w:r>
      <w:r>
        <w:br/>
      </w:r>
      <w:r>
        <w:br/>
      </w:r>
      <w:r>
        <w:rPr>
          <w:rStyle w:val="VerbatimChar"/>
        </w:rPr>
        <w:t xml:space="preserve">return 0;</w:t>
      </w:r>
    </w:p>
    <w:p>
      <w:pPr>
        <w:pStyle w:val="FirstParagraph"/>
      </w:pPr>
      <w:r>
        <w:t xml:space="preserve">}</w:t>
      </w:r>
    </w:p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50" Target="media/rId50.png" /><Relationship Type="http://schemas.openxmlformats.org/officeDocument/2006/relationships/image" Id="rId66" Target="media/rId66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5 : Дискреционное разграничение прав в Linux. SetUID-, SetGID- и Sticky-биты</dc:title>
  <dc:creator>Эйвази Мани</dc:creator>
  <dc:language>ru</dc:language>
  <cp:keywords/>
  <dcterms:created xsi:type="dcterms:W3CDTF">2026-10-07T19:19:17Z</dcterms:created>
  <dcterms:modified xsi:type="dcterms:W3CDTF">2026-10-07T19:19:17Z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7.октябрь.2026</vt:lpwstr>
  </property>
  <property fmtid="{D5CDD505-2E9C-101B-9397-08002B2CF9AE}" pid="3" name="fontsize">
    <vt:lpwstr>12pt</vt:lpwstr>
  </property>
  <property fmtid="{D5CDD505-2E9C-101B-9397-08002B2CF9AE}" pid="4" name="geometry">
    <vt:lpwstr>a4paper</vt:lpwstr>
  </property>
  <property fmtid="{D5CDD505-2E9C-101B-9397-08002B2CF9AE}" pid="5" name="header-includes">
    <vt:lpwstr/>
  </property>
  <property fmtid="{D5CDD505-2E9C-101B-9397-08002B2CF9AE}" pid="6" name="numbersections">
    <vt:lpwstr>True</vt:lpwstr>
  </property>
  <property fmtid="{D5CDD505-2E9C-101B-9397-08002B2CF9AE}" pid="7" name="toc">
    <vt:lpwstr>True</vt:lpwstr>
  </property>
</Properties>
</file>