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6A71" w:rsidRPr="007C760F" w:rsidRDefault="00856A71" w:rsidP="00856A71">
      <w:pPr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noProof/>
          <w:sz w:val="28"/>
          <w:szCs w:val="28"/>
          <w:lang w:val="ru-RU"/>
        </w:rPr>
        <w:drawing>
          <wp:inline distT="0" distB="0" distL="0" distR="0" wp14:anchorId="5C4E1664" wp14:editId="3ABDDE0F">
            <wp:extent cx="1600200" cy="570669"/>
            <wp:effectExtent l="0" t="0" r="0" b="1270"/>
            <wp:docPr id="454925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5582" name="Рисунок 4549255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099" cy="57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РОССИЙСКИЙ УНИВЕРСИТЕТ ДРУЖБЫ НАРОДОВ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Факультет физико-математических и естественных наук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br/>
        <w:t>Кафедра прикладной информатики и теории вероятностей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195CC4" w:rsidRPr="00D027D2" w:rsidRDefault="00195CC4" w:rsidP="00195CC4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195CC4">
        <w:rPr>
          <w:rFonts w:asciiTheme="majorHAnsi" w:hAnsiTheme="majorHAnsi" w:cstheme="majorHAnsi"/>
          <w:b/>
          <w:bCs/>
          <w:sz w:val="28"/>
          <w:szCs w:val="28"/>
          <w:lang w:val="ru-RU"/>
        </w:rPr>
        <w:t>ОТЧЕТ ПО ЛАБОРАТОРНОЙ РАБОТЕ №</w:t>
      </w:r>
      <w:r w:rsidR="008E519E" w:rsidRPr="003B73E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DB4058">
        <w:rPr>
          <w:rFonts w:asciiTheme="majorHAnsi" w:hAnsiTheme="majorHAnsi" w:cstheme="majorHAnsi"/>
          <w:b/>
          <w:bCs/>
          <w:sz w:val="28"/>
          <w:szCs w:val="28"/>
          <w:lang w:val="ru-RU"/>
        </w:rPr>
        <w:t>1</w:t>
      </w:r>
      <w:r w:rsidR="00D027D2" w:rsidRPr="00D027D2">
        <w:rPr>
          <w:rFonts w:asciiTheme="majorHAnsi" w:hAnsiTheme="majorHAnsi" w:cstheme="majorHAnsi"/>
          <w:b/>
          <w:bCs/>
          <w:sz w:val="28"/>
          <w:szCs w:val="28"/>
          <w:lang w:val="ru-RU"/>
        </w:rPr>
        <w:t>3</w:t>
      </w:r>
    </w:p>
    <w:p w:rsidR="00856A71" w:rsidRPr="00AD35B1" w:rsidRDefault="0044504A" w:rsidP="0044504A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proofErr w:type="spellStart"/>
      <w:r w:rsidRPr="0044504A">
        <w:rPr>
          <w:rFonts w:asciiTheme="majorHAnsi" w:hAnsiTheme="majorHAnsi" w:cstheme="majorHAnsi"/>
          <w:sz w:val="28"/>
          <w:szCs w:val="28"/>
        </w:rPr>
        <w:t>Фильтр</w:t>
      </w:r>
      <w:proofErr w:type="spellEnd"/>
      <w:r w:rsidRPr="0044504A">
        <w:rPr>
          <w:rFonts w:asciiTheme="majorHAnsi" w:hAnsiTheme="majorHAnsi" w:cstheme="majorHAnsi"/>
          <w:sz w:val="28"/>
          <w:szCs w:val="28"/>
        </w:rPr>
        <w:t xml:space="preserve"> пакетов</w:t>
      </w: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Студент: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Эйвази Мани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Группа: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НПИбд-03-24</w:t>
      </w: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Студенческий билет №: </w:t>
      </w:r>
      <w:r w:rsidRPr="007C760F">
        <w:rPr>
          <w:rFonts w:asciiTheme="majorHAnsi" w:hAnsiTheme="majorHAnsi" w:cstheme="majorHAnsi"/>
          <w:sz w:val="28"/>
          <w:szCs w:val="28"/>
          <w:lang w:val="ru-RU"/>
        </w:rPr>
        <w:t>1032245107</w:t>
      </w:r>
    </w:p>
    <w:p w:rsidR="00455232" w:rsidRPr="007C760F" w:rsidRDefault="00455232" w:rsidP="00856A71">
      <w:pPr>
        <w:rPr>
          <w:rFonts w:asciiTheme="majorHAnsi" w:hAnsiTheme="majorHAnsi" w:cstheme="majorHAnsi"/>
          <w:sz w:val="28"/>
          <w:szCs w:val="28"/>
          <w:rtl/>
        </w:rPr>
      </w:pPr>
    </w:p>
    <w:p w:rsidR="00856A71" w:rsidRPr="007C760F" w:rsidRDefault="00856A71" w:rsidP="00856A71">
      <w:pPr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AD35B1" w:rsidRPr="00195CC4" w:rsidRDefault="00AD35B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856A71" w:rsidRPr="00195CC4" w:rsidRDefault="00856A71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Цель работы</w:t>
      </w:r>
    </w:p>
    <w:p w:rsidR="00AD35B1" w:rsidRPr="00D027D2" w:rsidRDefault="00D027D2" w:rsidP="00D027D2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  <w:r w:rsidRPr="00D027D2">
        <w:rPr>
          <w:rFonts w:asciiTheme="majorHAnsi" w:hAnsiTheme="majorHAnsi" w:cstheme="majorHAnsi"/>
          <w:sz w:val="28"/>
          <w:szCs w:val="28"/>
          <w:lang w:val="ru-RU"/>
        </w:rPr>
        <w:t xml:space="preserve">Получить практические навыки настройки и управления динамическим межсетевым экраном (брандмауэром) в </w:t>
      </w:r>
      <w:r w:rsidRPr="00D027D2">
        <w:rPr>
          <w:rFonts w:asciiTheme="majorHAnsi" w:hAnsiTheme="majorHAnsi" w:cstheme="majorHAnsi"/>
          <w:sz w:val="28"/>
          <w:szCs w:val="28"/>
        </w:rPr>
        <w:t>Linux</w:t>
      </w:r>
      <w:r w:rsidRPr="00D027D2">
        <w:rPr>
          <w:rFonts w:asciiTheme="majorHAnsi" w:hAnsiTheme="majorHAnsi" w:cstheme="majorHAnsi"/>
          <w:sz w:val="28"/>
          <w:szCs w:val="28"/>
          <w:lang w:val="ru-RU"/>
        </w:rPr>
        <w:t xml:space="preserve"> с использованием</w:t>
      </w:r>
      <w:r w:rsidRPr="00D027D2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Pr="00D027D2">
        <w:rPr>
          <w:rFonts w:asciiTheme="majorHAnsi" w:hAnsiTheme="majorHAnsi" w:cstheme="majorHAnsi"/>
          <w:sz w:val="28"/>
          <w:szCs w:val="28"/>
        </w:rPr>
        <w:t>firewalld</w:t>
      </w:r>
      <w:proofErr w:type="spellEnd"/>
      <w:r w:rsidRPr="00D027D2">
        <w:rPr>
          <w:rFonts w:asciiTheme="majorHAnsi" w:hAnsiTheme="majorHAnsi" w:cstheme="majorHAnsi"/>
          <w:sz w:val="28"/>
          <w:szCs w:val="28"/>
          <w:lang w:val="ru-RU"/>
        </w:rPr>
        <w:t>. Освоить работу с зонами безопасности, добавлением служб и портов как через командную строку (</w:t>
      </w:r>
      <w:r w:rsidRPr="00D027D2">
        <w:rPr>
          <w:rFonts w:asciiTheme="majorHAnsi" w:hAnsiTheme="majorHAnsi" w:cstheme="majorHAnsi"/>
          <w:sz w:val="28"/>
          <w:szCs w:val="28"/>
        </w:rPr>
        <w:t>firewall</w:t>
      </w:r>
      <w:r w:rsidRPr="00D027D2">
        <w:rPr>
          <w:rFonts w:asciiTheme="majorHAnsi" w:hAnsiTheme="majorHAnsi" w:cstheme="majorHAnsi"/>
          <w:sz w:val="28"/>
          <w:szCs w:val="28"/>
          <w:lang w:val="ru-RU"/>
        </w:rPr>
        <w:t>-</w:t>
      </w:r>
      <w:proofErr w:type="spellStart"/>
      <w:r w:rsidRPr="00D027D2">
        <w:rPr>
          <w:rFonts w:asciiTheme="majorHAnsi" w:hAnsiTheme="majorHAnsi" w:cstheme="majorHAnsi"/>
          <w:sz w:val="28"/>
          <w:szCs w:val="28"/>
        </w:rPr>
        <w:t>cmd</w:t>
      </w:r>
      <w:proofErr w:type="spellEnd"/>
      <w:r w:rsidRPr="00D027D2">
        <w:rPr>
          <w:rFonts w:asciiTheme="majorHAnsi" w:hAnsiTheme="majorHAnsi" w:cstheme="majorHAnsi"/>
          <w:sz w:val="28"/>
          <w:szCs w:val="28"/>
          <w:lang w:val="ru-RU"/>
        </w:rPr>
        <w:t>), так и через графический интерфейс (</w:t>
      </w:r>
      <w:r w:rsidRPr="00D027D2">
        <w:rPr>
          <w:rFonts w:asciiTheme="majorHAnsi" w:hAnsiTheme="majorHAnsi" w:cstheme="majorHAnsi"/>
          <w:sz w:val="28"/>
          <w:szCs w:val="28"/>
        </w:rPr>
        <w:t>firewall</w:t>
      </w:r>
      <w:r w:rsidRPr="00D027D2">
        <w:rPr>
          <w:rFonts w:asciiTheme="majorHAnsi" w:hAnsiTheme="majorHAnsi" w:cstheme="majorHAnsi"/>
          <w:sz w:val="28"/>
          <w:szCs w:val="28"/>
          <w:lang w:val="ru-RU"/>
        </w:rPr>
        <w:t>-</w:t>
      </w:r>
      <w:r w:rsidRPr="00D027D2">
        <w:rPr>
          <w:rFonts w:asciiTheme="majorHAnsi" w:hAnsiTheme="majorHAnsi" w:cstheme="majorHAnsi"/>
          <w:sz w:val="28"/>
          <w:szCs w:val="28"/>
        </w:rPr>
        <w:t>config</w:t>
      </w:r>
      <w:r w:rsidRPr="00D027D2">
        <w:rPr>
          <w:rFonts w:asciiTheme="majorHAnsi" w:hAnsiTheme="majorHAnsi" w:cstheme="majorHAnsi"/>
          <w:sz w:val="28"/>
          <w:szCs w:val="28"/>
          <w:lang w:val="ru-RU"/>
        </w:rPr>
        <w:t>).</w:t>
      </w: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AD35B1" w:rsidRPr="00195CC4" w:rsidRDefault="00AD35B1" w:rsidP="00FA6C13">
      <w:pPr>
        <w:jc w:val="center"/>
        <w:rPr>
          <w:rFonts w:asciiTheme="majorHAnsi" w:hAnsiTheme="majorHAnsi" w:cstheme="majorHAnsi"/>
          <w:sz w:val="28"/>
          <w:szCs w:val="28"/>
          <w:lang w:val="ru-RU"/>
        </w:rPr>
      </w:pPr>
    </w:p>
    <w:p w:rsidR="00FA6C13" w:rsidRPr="00FA6C13" w:rsidRDefault="00FA6C13" w:rsidP="00856A71">
      <w:pPr>
        <w:jc w:val="center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397678" w:rsidRPr="007C760F" w:rsidRDefault="00397678" w:rsidP="00397678">
      <w:pPr>
        <w:rPr>
          <w:rFonts w:asciiTheme="majorHAnsi" w:hAnsiTheme="majorHAnsi" w:cstheme="majorHAnsi"/>
          <w:sz w:val="28"/>
          <w:szCs w:val="28"/>
          <w:rtl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0F645F" w:rsidRDefault="000F645F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B4058" w:rsidRDefault="00DB4058" w:rsidP="00195CC4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val="ru-RU"/>
        </w:rPr>
      </w:pPr>
    </w:p>
    <w:p w:rsidR="00D027D2" w:rsidRDefault="00D027D2" w:rsidP="00D027D2">
      <w:pPr>
        <w:ind w:firstLine="720"/>
        <w:rPr>
          <w:rFonts w:asciiTheme="majorHAnsi" w:hAnsiTheme="majorHAnsi" w:cstheme="majorHAnsi"/>
          <w:b/>
          <w:bCs/>
          <w:sz w:val="28"/>
          <w:szCs w:val="28"/>
        </w:rPr>
      </w:pPr>
    </w:p>
    <w:p w:rsidR="00D027D2" w:rsidRPr="00D027D2" w:rsidRDefault="001B4CC7" w:rsidP="00D027D2">
      <w:pPr>
        <w:ind w:firstLine="720"/>
        <w:rPr>
          <w:noProof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Первый </w:t>
      </w:r>
      <w:r w:rsidR="007B0DA2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195CC4" w:rsidRPr="00195CC4">
        <w:rPr>
          <w:rFonts w:asciiTheme="majorHAnsi" w:hAnsiTheme="majorHAnsi" w:cstheme="majorHAnsi"/>
          <w:sz w:val="28"/>
          <w:szCs w:val="28"/>
          <w:lang w:val="ru-RU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Получение базовой информации о настройках</w:t>
      </w:r>
      <w:r w:rsidR="00D027D2" w:rsidRPr="00D027D2">
        <w:rPr>
          <w:rFonts w:asciiTheme="majorHAnsi" w:hAnsiTheme="majorHAnsi" w:cstheme="majorHAnsi"/>
          <w:sz w:val="28"/>
          <w:szCs w:val="28"/>
        </w:rPr>
        <w:t> 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</w:rPr>
        <w:t>firewalld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.</w:t>
      </w:r>
      <w:r w:rsidR="00D027D2" w:rsidRPr="00D027D2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Система использует зону</w:t>
      </w:r>
      <w:r w:rsidR="00D027D2" w:rsidRPr="00D027D2">
        <w:rPr>
          <w:rFonts w:asciiTheme="majorHAnsi" w:hAnsiTheme="majorHAnsi" w:cstheme="majorHAnsi"/>
          <w:sz w:val="28"/>
          <w:szCs w:val="28"/>
        </w:rPr>
        <w:t> public 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 xml:space="preserve">по умолчанию, в которой изначально 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lastRenderedPageBreak/>
        <w:t>разрешены только критически важные службы (</w:t>
      </w:r>
      <w:r w:rsidR="00D027D2" w:rsidRPr="00D027D2">
        <w:rPr>
          <w:rFonts w:asciiTheme="majorHAnsi" w:hAnsiTheme="majorHAnsi" w:cstheme="majorHAnsi"/>
          <w:sz w:val="28"/>
          <w:szCs w:val="28"/>
        </w:rPr>
        <w:t>SSH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 xml:space="preserve"> для управления и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</w:rPr>
        <w:t>DHCPv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6-</w:t>
      </w:r>
      <w:r w:rsidR="00D027D2" w:rsidRPr="00D027D2">
        <w:rPr>
          <w:rFonts w:asciiTheme="majorHAnsi" w:hAnsiTheme="majorHAnsi" w:cstheme="majorHAnsi"/>
          <w:sz w:val="28"/>
          <w:szCs w:val="28"/>
        </w:rPr>
        <w:t>client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).</w:t>
      </w:r>
      <w:r w:rsidR="00D027D2" w:rsidRPr="00D027D2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</w:p>
    <w:p w:rsidR="000F645F" w:rsidRPr="0084355B" w:rsidRDefault="00D027D2" w:rsidP="0084355B">
      <w:pPr>
        <w:ind w:firstLine="720"/>
        <w:rPr>
          <w:rFonts w:asciiTheme="majorHAnsi" w:hAnsiTheme="majorHAnsi" w:cstheme="majorHAnsi"/>
          <w:sz w:val="28"/>
          <w:szCs w:val="28"/>
          <w:lang w:val="ru-RU"/>
        </w:rPr>
      </w:pPr>
      <w:r w:rsidRPr="001D0D25">
        <w:rPr>
          <w:noProof/>
        </w:rPr>
        <w:drawing>
          <wp:inline distT="0" distB="0" distL="0" distR="0" wp14:anchorId="2CA05345" wp14:editId="1DA73750">
            <wp:extent cx="5943600" cy="3571875"/>
            <wp:effectExtent l="0" t="0" r="0" b="9525"/>
            <wp:docPr id="184324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48174" name=""/>
                    <pic:cNvPicPr/>
                  </pic:nvPicPr>
                  <pic:blipFill rotWithShape="1">
                    <a:blip r:embed="rId6"/>
                    <a:srcRect b="350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1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45F" w:rsidRPr="000F645F" w:rsidRDefault="000F645F" w:rsidP="000F645F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</w:p>
    <w:p w:rsidR="00D027D2" w:rsidRPr="00D027D2" w:rsidRDefault="0084355B" w:rsidP="00D027D2">
      <w:pPr>
        <w:ind w:left="720"/>
        <w:rPr>
          <w:noProof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/>
        </w:rPr>
        <w:tab/>
      </w:r>
      <w:r w:rsidR="00FA6C13">
        <w:rPr>
          <w:rFonts w:asciiTheme="majorHAnsi" w:hAnsiTheme="majorHAnsi" w:cstheme="majorHAnsi"/>
          <w:b/>
          <w:bCs/>
          <w:sz w:val="28"/>
          <w:szCs w:val="28"/>
          <w:lang w:val="ru-RU"/>
        </w:rPr>
        <w:t>Второй</w:t>
      </w:r>
      <w:r w:rsidR="00FA6C13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 xml:space="preserve"> </w:t>
      </w:r>
      <w:r w:rsidR="0029763E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/>
        </w:rPr>
        <w:t>:</w:t>
      </w:r>
      <w:r w:rsidR="00D51975" w:rsidRPr="00FA6C13">
        <w:rPr>
          <w:rFonts w:eastAsiaTheme="minorEastAsia"/>
          <w:kern w:val="0"/>
          <w:lang w:val="ru-RU"/>
          <w14:ligatures w14:val="none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Получение полной информации о настройках активной и конкретной зоны.</w:t>
      </w:r>
      <w:r w:rsidR="00D027D2" w:rsidRPr="00D027D2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Команда</w:t>
      </w:r>
      <w:r w:rsidR="00D027D2" w:rsidRPr="00D027D2">
        <w:rPr>
          <w:rFonts w:asciiTheme="majorHAnsi" w:hAnsiTheme="majorHAnsi" w:cstheme="majorHAnsi"/>
          <w:sz w:val="28"/>
          <w:szCs w:val="28"/>
        </w:rPr>
        <w:t> 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--</w:t>
      </w:r>
      <w:r w:rsidR="00D027D2" w:rsidRPr="00D027D2">
        <w:rPr>
          <w:rFonts w:asciiTheme="majorHAnsi" w:hAnsiTheme="majorHAnsi" w:cstheme="majorHAnsi"/>
          <w:sz w:val="28"/>
          <w:szCs w:val="28"/>
        </w:rPr>
        <w:t>list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-</w:t>
      </w:r>
      <w:r w:rsidR="00D027D2" w:rsidRPr="00D027D2">
        <w:rPr>
          <w:rFonts w:asciiTheme="majorHAnsi" w:hAnsiTheme="majorHAnsi" w:cstheme="majorHAnsi"/>
          <w:sz w:val="28"/>
          <w:szCs w:val="28"/>
        </w:rPr>
        <w:t>all </w:t>
      </w:r>
      <w:r w:rsidR="00D027D2" w:rsidRPr="00D027D2">
        <w:rPr>
          <w:rFonts w:asciiTheme="majorHAnsi" w:hAnsiTheme="majorHAnsi" w:cstheme="majorHAnsi"/>
          <w:sz w:val="28"/>
          <w:szCs w:val="28"/>
          <w:lang w:val="ru-RU"/>
        </w:rPr>
        <w:t>предоставляет исчерпывающий обзор всех правил в зоне.</w:t>
      </w:r>
    </w:p>
    <w:p w:rsidR="00D027D2" w:rsidRDefault="00D027D2" w:rsidP="00D027D2">
      <w:pPr>
        <w:ind w:left="720"/>
        <w:rPr>
          <w:rFonts w:asciiTheme="majorHAnsi" w:hAnsiTheme="majorHAnsi" w:cstheme="majorHAnsi"/>
          <w:sz w:val="28"/>
          <w:szCs w:val="28"/>
        </w:rPr>
      </w:pPr>
      <w:r w:rsidRPr="001D0D25">
        <w:rPr>
          <w:noProof/>
        </w:rPr>
        <w:drawing>
          <wp:inline distT="0" distB="0" distL="0" distR="0" wp14:anchorId="021DCEC2" wp14:editId="4C91A6D1">
            <wp:extent cx="5943600" cy="1954742"/>
            <wp:effectExtent l="0" t="0" r="0" b="7620"/>
            <wp:docPr id="147280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248174" name=""/>
                    <pic:cNvPicPr/>
                  </pic:nvPicPr>
                  <pic:blipFill rotWithShape="1">
                    <a:blip r:embed="rId6"/>
                    <a:srcRect t="64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47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55B" w:rsidRPr="00D027D2" w:rsidRDefault="00D027D2" w:rsidP="00D027D2">
      <w:pPr>
        <w:ind w:left="720"/>
        <w:rPr>
          <w:rFonts w:asciiTheme="majorHAnsi" w:hAnsiTheme="majorHAnsi" w:cstheme="majorHAnsi"/>
          <w:sz w:val="28"/>
          <w:szCs w:val="28"/>
          <w:lang w:val="ru-RU"/>
        </w:rPr>
      </w:pPr>
      <w:r w:rsidRPr="001D0D25">
        <w:rPr>
          <w:noProof/>
        </w:rPr>
        <w:drawing>
          <wp:inline distT="0" distB="0" distL="0" distR="0" wp14:anchorId="5FCC3A79" wp14:editId="38EC0BD9">
            <wp:extent cx="5943600" cy="491067"/>
            <wp:effectExtent l="0" t="0" r="0" b="4445"/>
            <wp:docPr id="2005056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6510" name=""/>
                    <pic:cNvPicPr/>
                  </pic:nvPicPr>
                  <pic:blipFill rotWithShape="1">
                    <a:blip r:embed="rId7"/>
                    <a:srcRect b="86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0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355B" w:rsidRPr="00D027D2" w:rsidRDefault="0084355B" w:rsidP="000F645F">
      <w:pPr>
        <w:ind w:left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D027D2" w:rsidRDefault="00A76811" w:rsidP="00D027D2">
      <w:pPr>
        <w:ind w:left="720"/>
        <w:rPr>
          <w:noProof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Третий шаг</w:t>
      </w:r>
      <w:r w:rsidR="00D51975" w:rsidRPr="0029763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29763E">
        <w:rPr>
          <w:lang w:val="ru-RU"/>
        </w:rPr>
        <w:t xml:space="preserve"> </w:t>
      </w:r>
      <w:r w:rsidR="00D027D2" w:rsidRPr="00D027D2">
        <w:rPr>
          <w:lang w:val="ru-RU"/>
        </w:rPr>
        <w:t xml:space="preserve">Временное открытие доступа к серверу </w:t>
      </w:r>
      <w:r w:rsidR="00D027D2" w:rsidRPr="00D027D2">
        <w:t>VNC</w:t>
      </w:r>
      <w:r w:rsidR="00D027D2" w:rsidRPr="00D027D2">
        <w:rPr>
          <w:lang w:val="ru-RU"/>
        </w:rPr>
        <w:t>.</w:t>
      </w:r>
      <w:r w:rsidR="00D027D2" w:rsidRPr="00D027D2">
        <w:rPr>
          <w:lang w:val="ru-RU"/>
        </w:rPr>
        <w:t xml:space="preserve"> </w:t>
      </w:r>
      <w:r w:rsidR="00D027D2" w:rsidRPr="00D027D2">
        <w:rPr>
          <w:lang w:val="ru-RU"/>
        </w:rPr>
        <w:t xml:space="preserve">Служба </w:t>
      </w:r>
      <w:proofErr w:type="spellStart"/>
      <w:r w:rsidR="00D027D2" w:rsidRPr="00D027D2">
        <w:rPr>
          <w:lang w:val="ru-RU"/>
        </w:rPr>
        <w:t>vnc-server</w:t>
      </w:r>
      <w:proofErr w:type="spellEnd"/>
      <w:r w:rsidR="00D027D2" w:rsidRPr="00D027D2">
        <w:rPr>
          <w:lang w:val="ru-RU"/>
        </w:rPr>
        <w:t xml:space="preserve"> добавлена в </w:t>
      </w:r>
      <w:proofErr w:type="spellStart"/>
      <w:r w:rsidR="00D027D2" w:rsidRPr="00D027D2">
        <w:rPr>
          <w:lang w:val="ru-RU"/>
        </w:rPr>
        <w:t>runtime</w:t>
      </w:r>
      <w:proofErr w:type="spellEnd"/>
      <w:r w:rsidR="00D027D2" w:rsidRPr="00D027D2">
        <w:rPr>
          <w:lang w:val="ru-RU"/>
        </w:rPr>
        <w:t>-конфигурацию. Изменение действует немедленно, но не сохраняется после перезагрузки службы или системы.</w:t>
      </w:r>
    </w:p>
    <w:p w:rsidR="0084355B" w:rsidRPr="0084355B" w:rsidRDefault="0084355B" w:rsidP="00D027D2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drawing>
          <wp:inline distT="0" distB="0" distL="0" distR="0" wp14:anchorId="128A4B8A" wp14:editId="5E80A76D">
            <wp:extent cx="5943087" cy="3208867"/>
            <wp:effectExtent l="0" t="0" r="635" b="0"/>
            <wp:docPr id="131890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903606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12" b="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1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645F" w:rsidRPr="00D027D2" w:rsidRDefault="000F645F" w:rsidP="0029763E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</w:p>
    <w:p w:rsidR="000F645F" w:rsidRDefault="006841F9" w:rsidP="00D027D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Четвертый 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шаг</w:t>
      </w:r>
      <w:r w:rsidR="00D51975" w:rsidRPr="0029763E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  <w:r w:rsidR="00D51975" w:rsidRPr="0029763E">
        <w:rPr>
          <w:rFonts w:eastAsiaTheme="minorEastAsia"/>
          <w:kern w:val="0"/>
          <w:lang w:val="ru-RU"/>
          <w14:ligatures w14:val="none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Проверка сохранности временных изменений.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Служба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vnc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server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исчезла из конфигурации. Это произошло потому, что команда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--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add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service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без флага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--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permanent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вносит изменение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027D2" w:rsidRPr="00D027D2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только в </w:t>
      </w:r>
      <w:r w:rsidR="00D027D2"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>runtime</w:t>
      </w:r>
      <w:r w:rsidR="00D027D2" w:rsidRPr="00D027D2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-конфигурацию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, которая хранится в оперативной памяти. Перезапуск службы сбрасывает 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runtime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-конфигурацию до состояния, описанного в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027D2"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>permanent</w:t>
      </w:r>
      <w:r w:rsidR="00D027D2" w:rsidRPr="00D027D2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-конфигурации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(хранится на диске).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На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диске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правило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для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VNC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сохранено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не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было</w:t>
      </w:r>
      <w:proofErr w:type="spellEnd"/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D027D2" w:rsidRPr="00D027D2" w:rsidRDefault="00D027D2" w:rsidP="00D027D2">
      <w:pPr>
        <w:ind w:firstLine="720"/>
        <w:rPr>
          <w:rFonts w:asciiTheme="majorHAnsi" w:hAnsiTheme="majorHAnsi" w:cstheme="majorHAnsi"/>
          <w:b/>
          <w:bCs/>
          <w:sz w:val="28"/>
          <w:szCs w:val="28"/>
          <w:lang w:bidi="fa-IR"/>
        </w:rPr>
      </w:pPr>
      <w:proofErr w:type="spellStart"/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>systemctl</w:t>
      </w:r>
      <w:proofErr w:type="spellEnd"/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restart </w:t>
      </w:r>
      <w:proofErr w:type="spellStart"/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>firewalld</w:t>
      </w:r>
      <w:proofErr w:type="spellEnd"/>
    </w:p>
    <w:p w:rsidR="00C654E4" w:rsidRDefault="00D027D2" w:rsidP="00D027D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>firewall-</w:t>
      </w:r>
      <w:proofErr w:type="spellStart"/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>cmd</w:t>
      </w:r>
      <w:proofErr w:type="spellEnd"/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 xml:space="preserve"> --list-all</w:t>
      </w:r>
      <w:r w:rsidRPr="00D027D2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gramStart"/>
      <w:r>
        <w:rPr>
          <w:rFonts w:asciiTheme="majorHAnsi" w:hAnsiTheme="majorHAnsi" w:cstheme="majorHAnsi"/>
          <w:i/>
          <w:iCs/>
          <w:sz w:val="28"/>
          <w:szCs w:val="28"/>
          <w:lang w:bidi="fa-IR"/>
        </w:rPr>
        <w:t>(</w:t>
      </w:r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 xml:space="preserve"> </w:t>
      </w:r>
      <w:proofErr w:type="spellStart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>vnc</w:t>
      </w:r>
      <w:proofErr w:type="spellEnd"/>
      <w:proofErr w:type="gramEnd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 xml:space="preserve">-server </w:t>
      </w:r>
      <w:proofErr w:type="spellStart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>исчез</w:t>
      </w:r>
      <w:proofErr w:type="spellEnd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 xml:space="preserve"> </w:t>
      </w:r>
      <w:proofErr w:type="spellStart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>из</w:t>
      </w:r>
      <w:proofErr w:type="spellEnd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 xml:space="preserve"> </w:t>
      </w:r>
      <w:proofErr w:type="spellStart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>списка</w:t>
      </w:r>
      <w:proofErr w:type="spellEnd"/>
      <w:r w:rsidRPr="00D027D2">
        <w:rPr>
          <w:rFonts w:asciiTheme="majorHAnsi" w:hAnsiTheme="majorHAnsi" w:cstheme="majorHAnsi"/>
          <w:i/>
          <w:iCs/>
          <w:sz w:val="28"/>
          <w:szCs w:val="28"/>
          <w:lang w:bidi="fa-IR"/>
        </w:rPr>
        <w:t>!</w:t>
      </w:r>
      <w:r>
        <w:rPr>
          <w:rFonts w:asciiTheme="majorHAnsi" w:hAnsiTheme="majorHAnsi" w:cstheme="majorHAnsi"/>
          <w:i/>
          <w:iCs/>
          <w:sz w:val="28"/>
          <w:szCs w:val="28"/>
          <w:lang w:bidi="fa-IR"/>
        </w:rPr>
        <w:t>)</w:t>
      </w:r>
    </w:p>
    <w:p w:rsidR="00D027D2" w:rsidRPr="00D027D2" w:rsidRDefault="00D027D2" w:rsidP="00D027D2">
      <w:pPr>
        <w:ind w:firstLine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D027D2" w:rsidRPr="00D027D2" w:rsidRDefault="00C654E4" w:rsidP="00D027D2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r w:rsidRPr="00D027D2">
        <w:rPr>
          <w:rFonts w:asciiTheme="majorHAnsi" w:hAnsiTheme="majorHAnsi" w:cstheme="majorHAnsi"/>
          <w:b/>
          <w:bCs/>
          <w:sz w:val="28"/>
          <w:szCs w:val="28"/>
          <w:lang w:bidi="fa-IR"/>
        </w:rPr>
        <w:tab/>
      </w:r>
      <w:r w:rsidR="00AD3FEA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Пятый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: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Внесение постоянного изменения и его активация.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Ключевой вывод — постоянные изменения (--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permanent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) требуют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lastRenderedPageBreak/>
        <w:t>применения командой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--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reload 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(или перезапуска службы), чтобы вступить в силу в 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runtime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D027D2" w:rsidRPr="00D027D2" w:rsidRDefault="00C654E4" w:rsidP="00D027D2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r w:rsidRPr="00DE0C85">
        <w:rPr>
          <w:noProof/>
        </w:rPr>
        <w:drawing>
          <wp:inline distT="0" distB="0" distL="0" distR="0" wp14:anchorId="1BEC4A65" wp14:editId="52EED35E">
            <wp:extent cx="4756709" cy="2567940"/>
            <wp:effectExtent l="0" t="0" r="6350" b="3810"/>
            <wp:docPr id="364582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582611" name="Picture 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0" t="12888" r="152" b="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802" cy="2576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B4058" w:rsidRPr="00DB4058" w:rsidRDefault="00D027D2" w:rsidP="00C654E4">
      <w:pPr>
        <w:ind w:firstLine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D0D25">
        <w:rPr>
          <w:noProof/>
        </w:rPr>
        <w:drawing>
          <wp:inline distT="0" distB="0" distL="0" distR="0" wp14:anchorId="75491BF7" wp14:editId="10C2C3E0">
            <wp:extent cx="5942953" cy="2954867"/>
            <wp:effectExtent l="0" t="0" r="1270" b="0"/>
            <wp:docPr id="12913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389410" name=""/>
                    <pic:cNvPicPr/>
                  </pic:nvPicPr>
                  <pic:blipFill rotWithShape="1">
                    <a:blip r:embed="rId9"/>
                    <a:srcRect l="-285" t="40573" r="285" b="140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51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3F19" w:rsidRPr="007C760F" w:rsidRDefault="00BF3F19" w:rsidP="002F798F">
      <w:pP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C654E4" w:rsidRDefault="000F645F" w:rsidP="000F645F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</w:p>
    <w:p w:rsidR="00C654E4" w:rsidRDefault="00C654E4" w:rsidP="00C654E4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D027D2" w:rsidRPr="00D027D2" w:rsidRDefault="00C654E4" w:rsidP="00D027D2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="002F798F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Шестой шаг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Открытие произвольного 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TCP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-порта (например, для нестандартной службы).</w:t>
      </w:r>
      <w:r w:rsidR="00D027D2" w:rsidRPr="00D027D2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Успешно добавлено правило, разрешающее входящие подключения по протоколу 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TCP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 xml:space="preserve"> на порт 2022 в зоне</w:t>
      </w:r>
      <w:r w:rsidR="00D027D2" w:rsidRPr="00D027D2">
        <w:rPr>
          <w:rFonts w:asciiTheme="majorHAnsi" w:hAnsiTheme="majorHAnsi" w:cstheme="majorHAnsi"/>
          <w:sz w:val="28"/>
          <w:szCs w:val="28"/>
          <w:lang w:bidi="fa-IR"/>
        </w:rPr>
        <w:t> public</w:t>
      </w:r>
      <w:r w:rsidR="00D027D2" w:rsidRPr="00D027D2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C654E4" w:rsidRP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DE0C85">
        <w:rPr>
          <w:noProof/>
        </w:rPr>
        <w:lastRenderedPageBreak/>
        <w:drawing>
          <wp:inline distT="0" distB="0" distL="0" distR="0" wp14:anchorId="4F53B604" wp14:editId="597A8BD2">
            <wp:extent cx="5943300" cy="998855"/>
            <wp:effectExtent l="0" t="0" r="635" b="0"/>
            <wp:docPr id="198892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836" name="Picture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309" b="-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98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54E4" w:rsidRDefault="00C654E4" w:rsidP="00C654E4">
      <w:pPr>
        <w:ind w:left="720"/>
        <w:rPr>
          <w:rFonts w:asciiTheme="majorHAnsi" w:hAnsiTheme="majorHAnsi" w:cstheme="majorHAnsi"/>
          <w:sz w:val="32"/>
          <w:szCs w:val="32"/>
          <w:lang w:val="ru-RU" w:bidi="fa-IR"/>
        </w:rPr>
      </w:pPr>
    </w:p>
    <w:p w:rsidR="007D3124" w:rsidRDefault="00C654E4" w:rsidP="007D3124">
      <w:pPr>
        <w:ind w:left="720"/>
        <w:rPr>
          <w:rFonts w:asciiTheme="majorHAnsi" w:hAnsiTheme="majorHAnsi" w:cstheme="majorHAnsi"/>
          <w:noProof/>
          <w:sz w:val="28"/>
          <w:szCs w:val="28"/>
        </w:rPr>
      </w:pPr>
      <w:r>
        <w:rPr>
          <w:rFonts w:asciiTheme="majorHAnsi" w:hAnsiTheme="majorHAnsi" w:cstheme="majorHAnsi"/>
          <w:sz w:val="32"/>
          <w:szCs w:val="32"/>
          <w:lang w:val="ru-RU" w:bidi="fa-IR"/>
        </w:rPr>
        <w:tab/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Седьмой</w:t>
      </w:r>
      <w:r w:rsidR="002F798F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 </w:t>
      </w:r>
      <w:r w:rsidR="002F798F" w:rsidRPr="007C760F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>шаг</w:t>
      </w:r>
      <w:r w:rsidR="009517A6" w:rsidRPr="009517A6">
        <w:rPr>
          <w:rFonts w:asciiTheme="majorHAnsi" w:hAnsiTheme="majorHAnsi" w:cstheme="majorHAnsi"/>
          <w:b/>
          <w:bCs/>
          <w:sz w:val="32"/>
          <w:szCs w:val="32"/>
          <w:lang w:val="ru-RU" w:bidi="fa-IR"/>
        </w:rPr>
        <w:t xml:space="preserve">: </w:t>
      </w:r>
      <w:r w:rsidR="00D027D2" w:rsidRPr="007D3124">
        <w:rPr>
          <w:rFonts w:asciiTheme="majorHAnsi" w:hAnsiTheme="majorHAnsi" w:cstheme="majorHAnsi"/>
          <w:sz w:val="32"/>
          <w:szCs w:val="32"/>
          <w:lang w:val="ru-RU" w:bidi="fa-IR"/>
        </w:rPr>
        <w:t>Открытие утилиты</w:t>
      </w:r>
      <w:r w:rsidR="00D027D2" w:rsidRPr="007D3124">
        <w:rPr>
          <w:rFonts w:asciiTheme="majorHAnsi" w:hAnsiTheme="majorHAnsi" w:cstheme="majorHAnsi"/>
          <w:sz w:val="32"/>
          <w:szCs w:val="32"/>
          <w:lang w:bidi="fa-IR"/>
        </w:rPr>
        <w:t> firewall</w:t>
      </w:r>
      <w:r w:rsidR="00D027D2" w:rsidRPr="007D3124">
        <w:rPr>
          <w:rFonts w:asciiTheme="majorHAnsi" w:hAnsiTheme="majorHAnsi" w:cstheme="majorHAnsi"/>
          <w:sz w:val="32"/>
          <w:szCs w:val="32"/>
          <w:lang w:val="ru-RU" w:bidi="fa-IR"/>
        </w:rPr>
        <w:t>-</w:t>
      </w:r>
      <w:r w:rsidR="00D027D2" w:rsidRPr="007D3124">
        <w:rPr>
          <w:rFonts w:asciiTheme="majorHAnsi" w:hAnsiTheme="majorHAnsi" w:cstheme="majorHAnsi"/>
          <w:sz w:val="32"/>
          <w:szCs w:val="32"/>
          <w:lang w:bidi="fa-IR"/>
        </w:rPr>
        <w:t>config </w:t>
      </w:r>
      <w:r w:rsidR="00D027D2" w:rsidRPr="007D3124">
        <w:rPr>
          <w:rFonts w:asciiTheme="majorHAnsi" w:hAnsiTheme="majorHAnsi" w:cstheme="majorHAnsi"/>
          <w:sz w:val="32"/>
          <w:szCs w:val="32"/>
          <w:lang w:val="ru-RU" w:bidi="fa-IR"/>
        </w:rPr>
        <w:t xml:space="preserve">(требует прав </w:t>
      </w:r>
      <w:r w:rsidR="00D027D2" w:rsidRPr="007D3124">
        <w:rPr>
          <w:rFonts w:asciiTheme="majorHAnsi" w:hAnsiTheme="majorHAnsi" w:cstheme="majorHAnsi"/>
          <w:sz w:val="32"/>
          <w:szCs w:val="32"/>
          <w:lang w:bidi="fa-IR"/>
        </w:rPr>
        <w:t>root</w:t>
      </w:r>
      <w:r w:rsidR="00D027D2" w:rsidRPr="007D3124">
        <w:rPr>
          <w:rFonts w:asciiTheme="majorHAnsi" w:hAnsiTheme="majorHAnsi" w:cstheme="majorHAnsi"/>
          <w:sz w:val="32"/>
          <w:szCs w:val="32"/>
          <w:lang w:val="ru-RU" w:bidi="fa-IR"/>
        </w:rPr>
        <w:t>, запрашивает пароль).</w:t>
      </w:r>
      <w:r w:rsidR="007D3124" w:rsidRPr="007D3124">
        <w:rPr>
          <w:rFonts w:asciiTheme="majorHAnsi" w:hAnsiTheme="majorHAnsi" w:cstheme="majorHAnsi"/>
          <w:color w:val="0F1115"/>
          <w:shd w:val="clear" w:color="auto" w:fill="FFFFFF"/>
          <w:lang w:val="ru-RU"/>
        </w:rPr>
        <w:t xml:space="preserve"> </w:t>
      </w:r>
      <w:r w:rsidR="007D3124" w:rsidRPr="007D3124">
        <w:rPr>
          <w:rFonts w:asciiTheme="majorHAnsi" w:hAnsiTheme="majorHAnsi" w:cstheme="majorHAnsi"/>
          <w:sz w:val="32"/>
          <w:szCs w:val="32"/>
          <w:lang w:val="ru-RU" w:bidi="fa-IR"/>
        </w:rPr>
        <w:t>Запущен графический интерфейс для настройки</w:t>
      </w:r>
      <w:r w:rsidR="007D3124" w:rsidRPr="007D3124">
        <w:rPr>
          <w:rFonts w:asciiTheme="majorHAnsi" w:hAnsiTheme="majorHAnsi" w:cstheme="majorHAnsi"/>
          <w:sz w:val="32"/>
          <w:szCs w:val="32"/>
          <w:lang w:bidi="fa-IR"/>
        </w:rPr>
        <w:t> </w:t>
      </w:r>
      <w:proofErr w:type="spellStart"/>
      <w:r w:rsidR="007D3124" w:rsidRPr="007D3124">
        <w:rPr>
          <w:rFonts w:asciiTheme="majorHAnsi" w:hAnsiTheme="majorHAnsi" w:cstheme="majorHAnsi"/>
          <w:sz w:val="32"/>
          <w:szCs w:val="32"/>
          <w:lang w:bidi="fa-IR"/>
        </w:rPr>
        <w:t>firewalld</w:t>
      </w:r>
      <w:proofErr w:type="spellEnd"/>
      <w:r w:rsidR="007D3124" w:rsidRPr="007D3124">
        <w:rPr>
          <w:rFonts w:asciiTheme="majorHAnsi" w:hAnsiTheme="majorHAnsi" w:cstheme="majorHAnsi"/>
          <w:sz w:val="32"/>
          <w:szCs w:val="32"/>
          <w:lang w:val="ru-RU" w:bidi="fa-IR"/>
        </w:rPr>
        <w:t>.</w:t>
      </w:r>
      <w:r w:rsidR="007D3124" w:rsidRPr="007D3124">
        <w:rPr>
          <w:rFonts w:asciiTheme="majorHAnsi" w:hAnsiTheme="majorHAnsi" w:cstheme="majorHAnsi"/>
          <w:noProof/>
          <w:lang w:val="ru-RU"/>
        </w:rPr>
        <w:t xml:space="preserve"> </w:t>
      </w:r>
      <w:r w:rsidR="007D3124" w:rsidRPr="007D3124">
        <w:rPr>
          <w:rFonts w:asciiTheme="majorHAnsi" w:hAnsiTheme="majorHAnsi" w:cstheme="majorHAnsi"/>
          <w:noProof/>
          <w:sz w:val="28"/>
          <w:szCs w:val="28"/>
          <w:lang w:val="ru-RU"/>
        </w:rPr>
        <w:t>В верхнем выпадающем списке</w:t>
      </w:r>
      <w:r w:rsidR="007D3124" w:rsidRPr="007D3124">
        <w:rPr>
          <w:rFonts w:asciiTheme="majorHAnsi" w:hAnsiTheme="majorHAnsi" w:cstheme="majorHAnsi"/>
          <w:noProof/>
          <w:sz w:val="28"/>
          <w:szCs w:val="28"/>
        </w:rPr>
        <w:t> Configuration </w:t>
      </w:r>
      <w:r w:rsidR="007D3124" w:rsidRPr="007D3124">
        <w:rPr>
          <w:rFonts w:asciiTheme="majorHAnsi" w:hAnsiTheme="majorHAnsi" w:cstheme="majorHAnsi"/>
          <w:noProof/>
          <w:sz w:val="28"/>
          <w:szCs w:val="28"/>
          <w:lang w:val="ru-RU"/>
        </w:rPr>
        <w:t>выбирается режим</w:t>
      </w:r>
      <w:r w:rsidR="007D3124" w:rsidRPr="007D3124">
        <w:rPr>
          <w:rFonts w:asciiTheme="majorHAnsi" w:hAnsiTheme="majorHAnsi" w:cstheme="majorHAnsi"/>
          <w:noProof/>
          <w:sz w:val="28"/>
          <w:szCs w:val="28"/>
        </w:rPr>
        <w:t> Permanent</w:t>
      </w:r>
      <w:r w:rsidR="007D3124" w:rsidRPr="007D3124">
        <w:rPr>
          <w:rFonts w:asciiTheme="majorHAnsi" w:hAnsiTheme="majorHAnsi" w:cstheme="majorHAnsi"/>
          <w:noProof/>
          <w:sz w:val="28"/>
          <w:szCs w:val="28"/>
          <w:lang w:val="ru-RU"/>
        </w:rPr>
        <w:t>. Это гарантирует, что все изменения будут сохранены на диске.</w:t>
      </w:r>
      <w:r w:rsidR="007D3124" w:rsidRPr="007D3124">
        <w:rPr>
          <w:rFonts w:ascii="Segoe UI" w:hAnsi="Segoe UI" w:cs="Segoe UI"/>
          <w:color w:val="0F1115"/>
          <w:shd w:val="clear" w:color="auto" w:fill="FFFFFF"/>
          <w:lang w:val="ru-RU"/>
        </w:rPr>
        <w:t xml:space="preserve"> </w:t>
      </w:r>
      <w:r w:rsidR="007D3124" w:rsidRPr="007D3124">
        <w:rPr>
          <w:rFonts w:asciiTheme="majorHAnsi" w:hAnsiTheme="majorHAnsi" w:cstheme="majorHAnsi"/>
          <w:noProof/>
          <w:sz w:val="28"/>
          <w:szCs w:val="28"/>
          <w:lang w:val="ru-RU"/>
        </w:rPr>
        <w:t>Интерфейс переключен в режим редактирования постоянной конфигурации.</w:t>
      </w:r>
      <w:r w:rsidR="007D3124" w:rsidRPr="001D0D25">
        <w:rPr>
          <w:noProof/>
        </w:rPr>
        <w:drawing>
          <wp:inline distT="0" distB="0" distL="0" distR="0" wp14:anchorId="1FE59BB5" wp14:editId="46933616">
            <wp:extent cx="5943600" cy="4403090"/>
            <wp:effectExtent l="0" t="0" r="0" b="0"/>
            <wp:docPr id="77787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876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E4" w:rsidRDefault="00C654E4" w:rsidP="007D3124">
      <w:pPr>
        <w:ind w:left="720"/>
        <w:rPr>
          <w:noProof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="004357DD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Восьмой шаг</w:t>
      </w:r>
      <w:r w:rsidR="00D51975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D51975" w:rsidRPr="007C760F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В левой панели выбирается зона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public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. На вкладке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Services 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отмечаются флажки для служб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http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https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ftp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Службы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добавлены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в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постоянную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конфигурацию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зоны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public.</w:t>
      </w:r>
    </w:p>
    <w:p w:rsidR="007D3124" w:rsidRPr="007D3124" w:rsidRDefault="007D3124" w:rsidP="007D3124">
      <w:pPr>
        <w:ind w:left="720"/>
        <w:rPr>
          <w:rFonts w:asciiTheme="majorHAnsi" w:hAnsiTheme="majorHAnsi" w:cstheme="majorHAnsi"/>
          <w:sz w:val="28"/>
          <w:szCs w:val="28"/>
          <w:lang w:bidi="fa-IR"/>
        </w:rPr>
      </w:pPr>
      <w:r w:rsidRPr="001D0D25">
        <w:rPr>
          <w:noProof/>
        </w:rPr>
        <w:lastRenderedPageBreak/>
        <w:drawing>
          <wp:inline distT="0" distB="0" distL="0" distR="0" wp14:anchorId="0B942B5C" wp14:editId="4E502BC8">
            <wp:extent cx="5943600" cy="4366895"/>
            <wp:effectExtent l="0" t="0" r="0" b="0"/>
            <wp:docPr id="84586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864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54E4" w:rsidRDefault="00C654E4" w:rsidP="00C654E4">
      <w:pPr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C654E4" w:rsidP="007D312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sz w:val="28"/>
          <w:szCs w:val="28"/>
          <w:lang w:val="ru-RU" w:bidi="fa-IR"/>
        </w:rPr>
        <w:tab/>
      </w:r>
      <w:r w:rsid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девяти</w:t>
      </w:r>
      <w:r w:rsidR="0037414E" w:rsidRPr="00FE7D6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шаг:</w:t>
      </w:r>
      <w:r w:rsidR="0037414E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ab/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Переход на вкладку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Ports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, нажатие кнопки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Add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. В диалоговом окне вводится порт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2022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и выбирается протокол</w:t>
      </w:r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proofErr w:type="gram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udp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файл</w:t>
      </w:r>
      <w:proofErr w:type="gramEnd"/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resolv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conf 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автоматически обновится, </w:t>
      </w:r>
      <w:proofErr w:type="spellStart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содержая</w:t>
      </w:r>
      <w:proofErr w:type="spellEnd"/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 xml:space="preserve"> оба </w:t>
      </w:r>
      <w:r w:rsidR="003B2C48" w:rsidRPr="003B2C48">
        <w:rPr>
          <w:rFonts w:asciiTheme="majorHAnsi" w:hAnsiTheme="majorHAnsi" w:cstheme="majorHAnsi"/>
          <w:sz w:val="28"/>
          <w:szCs w:val="28"/>
          <w:lang w:bidi="fa-IR"/>
        </w:rPr>
        <w:t>DNS</w:t>
      </w:r>
      <w:r w:rsidR="003B2C48" w:rsidRPr="003B2C48">
        <w:rPr>
          <w:rFonts w:asciiTheme="majorHAnsi" w:hAnsiTheme="majorHAnsi" w:cstheme="majorHAnsi"/>
          <w:sz w:val="28"/>
          <w:szCs w:val="28"/>
          <w:lang w:val="ru-RU" w:bidi="fa-IR"/>
        </w:rPr>
        <w:t>-сервера.</w:t>
      </w:r>
      <w:r w:rsidR="007D3124"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Порт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2022/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udp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добавлен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в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постоянную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конфигурацию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зоны</w:t>
      </w:r>
      <w:proofErr w:type="spellEnd"/>
      <w:r w:rsidR="007D3124" w:rsidRPr="007D3124">
        <w:rPr>
          <w:rFonts w:asciiTheme="majorHAnsi" w:hAnsiTheme="majorHAnsi" w:cstheme="majorHAnsi"/>
          <w:sz w:val="28"/>
          <w:szCs w:val="28"/>
          <w:lang w:bidi="fa-IR"/>
        </w:rPr>
        <w:t> public</w:t>
      </w:r>
    </w:p>
    <w:p w:rsidR="00C654E4" w:rsidRPr="00C654E4" w:rsidRDefault="007D3124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1D0D25">
        <w:rPr>
          <w:noProof/>
        </w:rPr>
        <w:lastRenderedPageBreak/>
        <w:drawing>
          <wp:inline distT="0" distB="0" distL="0" distR="0" wp14:anchorId="063D5240" wp14:editId="79891074">
            <wp:extent cx="5943600" cy="4321810"/>
            <wp:effectExtent l="0" t="0" r="0" b="2540"/>
            <wp:docPr id="79465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52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8" w:rsidRPr="007D3124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bidi="fa-IR"/>
        </w:rPr>
      </w:pPr>
    </w:p>
    <w:p w:rsidR="003B2C48" w:rsidRPr="007D3124" w:rsidRDefault="007D3124" w:rsidP="007D312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sz w:val="28"/>
          <w:szCs w:val="28"/>
          <w:lang w:val="ru-RU" w:bidi="fa-IR"/>
        </w:rPr>
      </w:pPr>
      <w:r>
        <w:rPr>
          <w:rFonts w:asciiTheme="majorHAnsi" w:hAnsiTheme="majorHAnsi" w:cstheme="majorHAnsi"/>
          <w:b/>
          <w:bCs/>
          <w:sz w:val="28"/>
          <w:szCs w:val="28"/>
          <w:lang w:bidi="fa-IR"/>
        </w:rPr>
        <w:tab/>
      </w:r>
      <w:r w:rsidR="003B2C48"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Десятый шаг</w:t>
      </w:r>
      <w:proofErr w:type="gramStart"/>
      <w:r w:rsidR="003B2C48"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:</w:t>
      </w:r>
      <w:r w:rsid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После</w:t>
      </w:r>
      <w:proofErr w:type="gramEnd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 закрытия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firewall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config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изменения, внесенные в режиме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Permanent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, требуют перезагрузки конфигурации, чтобы вступить в </w:t>
      </w:r>
      <w:proofErr w:type="spellStart"/>
      <w:proofErr w:type="gramStart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силу.Все</w:t>
      </w:r>
      <w:proofErr w:type="spellEnd"/>
      <w:proofErr w:type="gramEnd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 изменения, сделанные в графическом интерфейсе (службы и порт), успешно применены и активны.</w:t>
      </w:r>
    </w:p>
    <w:p w:rsidR="000F645F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3B2C48">
        <w:rPr>
          <w:b/>
          <w:bCs/>
          <w:noProof/>
        </w:rPr>
        <w:lastRenderedPageBreak/>
        <w:drawing>
          <wp:inline distT="0" distB="0" distL="0" distR="0" wp14:anchorId="5F553310" wp14:editId="6294E6DE">
            <wp:extent cx="5444067" cy="6097357"/>
            <wp:effectExtent l="0" t="0" r="4445" b="0"/>
            <wp:docPr id="59160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09644" name="Picture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76" cy="612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48" w:rsidRDefault="003B2C48" w:rsidP="00C654E4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</w:p>
    <w:p w:rsidR="003B2C48" w:rsidRDefault="003B2C48" w:rsidP="003B2C48">
      <w:pPr>
        <w:tabs>
          <w:tab w:val="left" w:pos="720"/>
          <w:tab w:val="left" w:pos="1440"/>
          <w:tab w:val="left" w:pos="2160"/>
          <w:tab w:val="left" w:pos="2880"/>
          <w:tab w:val="left" w:pos="3315"/>
        </w:tabs>
        <w:ind w:left="720"/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</w:pPr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Работа с </w:t>
      </w:r>
      <w:proofErr w:type="spellStart"/>
      <w:r w:rsidRPr="003B2C48">
        <w:rPr>
          <w:rFonts w:asciiTheme="majorHAnsi" w:hAnsiTheme="majorHAnsi" w:cstheme="majorHAnsi"/>
          <w:b/>
          <w:bCs/>
          <w:sz w:val="28"/>
          <w:szCs w:val="28"/>
          <w:lang w:bidi="fa-IR"/>
        </w:rPr>
        <w:t>NetworkManager</w:t>
      </w:r>
      <w:proofErr w:type="spellEnd"/>
      <w:r w:rsidRPr="003B2C48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через текстовый пользовательский интерфейс.</w:t>
      </w:r>
    </w:p>
    <w:p w:rsidR="003B2C48" w:rsidRPr="00D027D2" w:rsidRDefault="003B2C48" w:rsidP="003B2C48">
      <w:pPr>
        <w:ind w:left="720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B2C48" w:rsidRPr="003B2C48" w:rsidRDefault="003B2C48" w:rsidP="003B2C48">
      <w:pPr>
        <w:numPr>
          <w:ilvl w:val="1"/>
          <w:numId w:val="39"/>
        </w:numPr>
        <w:rPr>
          <w:rFonts w:asciiTheme="minorBidi" w:hAnsiTheme="minorBidi"/>
          <w:sz w:val="28"/>
          <w:szCs w:val="28"/>
          <w:lang w:bidi="fa-IR"/>
        </w:rPr>
      </w:pP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Команда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: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nmtui</w:t>
      </w:r>
      <w:proofErr w:type="spellEnd"/>
    </w:p>
    <w:p w:rsidR="00814EC6" w:rsidRPr="003B2C48" w:rsidRDefault="003B2C48" w:rsidP="003B2C48">
      <w:pPr>
        <w:numPr>
          <w:ilvl w:val="1"/>
          <w:numId w:val="39"/>
        </w:numPr>
        <w:rPr>
          <w:rFonts w:asciiTheme="minorBidi" w:hAnsiTheme="minorBidi"/>
          <w:sz w:val="28"/>
          <w:szCs w:val="28"/>
          <w:lang w:bidi="fa-IR"/>
        </w:rPr>
      </w:pPr>
      <w:r w:rsidRPr="003B2C48">
        <w:rPr>
          <w:rFonts w:asciiTheme="minorBidi" w:hAnsiTheme="minorBidi"/>
          <w:sz w:val="28"/>
          <w:szCs w:val="28"/>
          <w:lang w:val="ru-RU" w:bidi="fa-IR"/>
        </w:rPr>
        <w:t>Результат</w:t>
      </w:r>
      <w:proofErr w:type="gramStart"/>
      <w:r w:rsidRPr="003B2C48">
        <w:rPr>
          <w:rFonts w:asciiTheme="minorBidi" w:hAnsiTheme="minorBidi"/>
          <w:sz w:val="28"/>
          <w:szCs w:val="28"/>
          <w:lang w:val="ru-RU" w:bidi="fa-IR"/>
        </w:rPr>
        <w:t>:</w:t>
      </w:r>
      <w:r w:rsidRPr="003B2C48">
        <w:rPr>
          <w:rFonts w:asciiTheme="minorBidi" w:hAnsiTheme="minorBidi"/>
          <w:sz w:val="28"/>
          <w:szCs w:val="28"/>
          <w:lang w:bidi="fa-IR"/>
        </w:rPr>
        <w:t> </w:t>
      </w:r>
      <w:r w:rsidRPr="003B2C48">
        <w:rPr>
          <w:rFonts w:asciiTheme="minorBidi" w:hAnsiTheme="minorBidi"/>
          <w:sz w:val="28"/>
          <w:szCs w:val="28"/>
          <w:lang w:val="ru-RU" w:bidi="fa-IR"/>
        </w:rPr>
        <w:t>Открывается</w:t>
      </w:r>
      <w:proofErr w:type="gramEnd"/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меню, позволяющее в удобной форме просматривать, редактировать, активировать и удалять подключения, а также изменять параметры </w:t>
      </w:r>
      <w:r w:rsidRPr="003B2C48">
        <w:rPr>
          <w:rFonts w:asciiTheme="minorBidi" w:hAnsiTheme="minorBidi"/>
          <w:sz w:val="28"/>
          <w:szCs w:val="28"/>
          <w:lang w:val="ru-RU" w:bidi="fa-IR"/>
        </w:rPr>
        <w:lastRenderedPageBreak/>
        <w:t>системы (</w:t>
      </w:r>
      <w:r w:rsidRPr="003B2C48">
        <w:rPr>
          <w:rFonts w:asciiTheme="minorBidi" w:hAnsiTheme="minorBidi"/>
          <w:sz w:val="28"/>
          <w:szCs w:val="28"/>
          <w:lang w:bidi="fa-IR"/>
        </w:rPr>
        <w:t>Edit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a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connection</w:t>
      </w:r>
      <w:r w:rsidRPr="003B2C48">
        <w:rPr>
          <w:rFonts w:asciiTheme="minorBidi" w:hAnsiTheme="minorBidi"/>
          <w:sz w:val="28"/>
          <w:szCs w:val="28"/>
          <w:lang w:val="ru-RU" w:bidi="fa-IR"/>
        </w:rPr>
        <w:t>,</w:t>
      </w:r>
      <w:r w:rsidRPr="003B2C48">
        <w:rPr>
          <w:rFonts w:asciiTheme="minorBidi" w:hAnsiTheme="minorBidi"/>
          <w:sz w:val="28"/>
          <w:szCs w:val="28"/>
          <w:lang w:bidi="fa-IR"/>
        </w:rPr>
        <w:t> Activate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a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 </w:t>
      </w:r>
      <w:r w:rsidRPr="003B2C48">
        <w:rPr>
          <w:rFonts w:asciiTheme="minorBidi" w:hAnsiTheme="minorBidi"/>
          <w:sz w:val="28"/>
          <w:szCs w:val="28"/>
          <w:lang w:bidi="fa-IR"/>
        </w:rPr>
        <w:t>connection </w:t>
      </w:r>
      <w:r w:rsidRPr="003B2C48">
        <w:rPr>
          <w:rFonts w:asciiTheme="minorBidi" w:hAnsiTheme="minorBidi"/>
          <w:sz w:val="28"/>
          <w:szCs w:val="28"/>
          <w:lang w:val="ru-RU" w:bidi="fa-IR"/>
        </w:rPr>
        <w:t xml:space="preserve">и т.д.).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Все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изменения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,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внесенные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через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nmtui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,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соответствуют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 xml:space="preserve"> 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командам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 </w:t>
      </w:r>
      <w:proofErr w:type="spellStart"/>
      <w:r w:rsidRPr="003B2C48">
        <w:rPr>
          <w:rFonts w:asciiTheme="minorBidi" w:hAnsiTheme="minorBidi"/>
          <w:sz w:val="28"/>
          <w:szCs w:val="28"/>
          <w:lang w:bidi="fa-IR"/>
        </w:rPr>
        <w:t>nmcli</w:t>
      </w:r>
      <w:proofErr w:type="spellEnd"/>
      <w:r w:rsidRPr="003B2C48">
        <w:rPr>
          <w:rFonts w:asciiTheme="minorBidi" w:hAnsiTheme="minorBidi"/>
          <w:sz w:val="28"/>
          <w:szCs w:val="28"/>
          <w:lang w:bidi="fa-IR"/>
        </w:rPr>
        <w:t>.</w:t>
      </w:r>
    </w:p>
    <w:p w:rsidR="00814EC6" w:rsidRPr="00D51975" w:rsidRDefault="00814EC6" w:rsidP="002449EE">
      <w:pPr>
        <w:jc w:val="center"/>
        <w:rPr>
          <w:rFonts w:asciiTheme="minorBidi" w:hAnsiTheme="minorBidi"/>
          <w:b/>
          <w:bCs/>
          <w:sz w:val="28"/>
          <w:szCs w:val="28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</w:p>
    <w:p w:rsidR="003B2C48" w:rsidRDefault="003B2C48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7D3124" w:rsidRPr="007D3124" w:rsidRDefault="007D3124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bidi="fa-IR"/>
        </w:rPr>
      </w:pPr>
    </w:p>
    <w:p w:rsidR="002449EE" w:rsidRPr="008E519E" w:rsidRDefault="002449EE" w:rsidP="002449EE">
      <w:pPr>
        <w:jc w:val="center"/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</w:pPr>
      <w:r w:rsidRPr="008E519E">
        <w:rPr>
          <w:rFonts w:asciiTheme="majorHAnsi" w:hAnsiTheme="majorHAnsi" w:cstheme="majorHAnsi"/>
          <w:b/>
          <w:bCs/>
          <w:sz w:val="36"/>
          <w:szCs w:val="36"/>
          <w:lang w:val="ru-RU" w:bidi="fa-IR"/>
        </w:rPr>
        <w:lastRenderedPageBreak/>
        <w:t>заключение</w:t>
      </w:r>
    </w:p>
    <w:p w:rsidR="007D3124" w:rsidRPr="007D3124" w:rsidRDefault="007D3124" w:rsidP="007D3124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В ходе лабораторной работы были успешно освоены принципы и инструменты работы с динамическим межсетевым экраном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firewalld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в 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Linux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:</w:t>
      </w:r>
    </w:p>
    <w:p w:rsidR="007D3124" w:rsidRPr="007D3124" w:rsidRDefault="007D3124" w:rsidP="007D3124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Концепция зон: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Понята и применена ключевая абстракция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firewalld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—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зоны безопасности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(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public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home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,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internal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и др.). Зоны позволяют гибко назначать разные наборы правил для разных сетевых интерфейсов или источников трафика, что критически важно для серверов с несколькими сетевыми картами.</w:t>
      </w:r>
    </w:p>
    <w:p w:rsidR="007D3124" w:rsidRPr="007D3124" w:rsidRDefault="007D3124" w:rsidP="007D3124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Двойная конфигурация: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Освоена фундаментальная архитектура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firewalld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, разделяющая конфигурацию на:</w:t>
      </w:r>
    </w:p>
    <w:p w:rsidR="007D3124" w:rsidRPr="007D3124" w:rsidRDefault="007D3124" w:rsidP="007D3124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bidi="fa-IR"/>
        </w:rPr>
        <w:t>Runtime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(время выполнения):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Активные правила в памяти. Изменяются командами без флага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permanent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. 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Сбрасываются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при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перезагрузке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 xml:space="preserve"> 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службы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>.</w:t>
      </w:r>
    </w:p>
    <w:p w:rsidR="007D3124" w:rsidRPr="007D3124" w:rsidRDefault="007D3124" w:rsidP="007D3124">
      <w:pPr>
        <w:numPr>
          <w:ilvl w:val="1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bidi="fa-IR"/>
        </w:rPr>
        <w:t>Permanent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(постоянная):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Правила, хранящиеся на диске (в файлах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etc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/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firewalld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/). Изменяются с флагом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permanent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. Для применения требуют выполнения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firewall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cmd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 xml:space="preserve"> --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reload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7D3124" w:rsidRPr="007D3124" w:rsidRDefault="007D3124" w:rsidP="007D3124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Управление через 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bidi="fa-IR"/>
        </w:rPr>
        <w:t>CLI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cmd</w:t>
      </w:r>
      <w:proofErr w:type="spellEnd"/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Получены навыки использования основного командного инструмента для всех операций: просмотр состояния, добавление/удаление предопределенных служб (--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add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service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) и пользовательских портов (--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add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port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), управление зонами, перезагрузка конфигурации.</w:t>
      </w:r>
    </w:p>
    <w:p w:rsidR="007D3124" w:rsidRPr="007D3124" w:rsidRDefault="007D3124" w:rsidP="007D3124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Управление через 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bidi="fa-IR"/>
        </w:rPr>
        <w:t>GUI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 xml:space="preserve"> (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-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config</w:t>
      </w: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):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Освоена работа с графической утилитой, которая предоставляет удобный визуальный интерфейс для тех же операций. Особое внимание уделено переключению между режимами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Runtime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и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Permanent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в интерфейсе.</w:t>
      </w:r>
    </w:p>
    <w:p w:rsidR="007D3124" w:rsidRPr="007D3124" w:rsidRDefault="007D3124" w:rsidP="007D3124">
      <w:pPr>
        <w:numPr>
          <w:ilvl w:val="0"/>
          <w:numId w:val="43"/>
        </w:num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b/>
          <w:bCs/>
          <w:sz w:val="28"/>
          <w:szCs w:val="28"/>
          <w:lang w:val="ru-RU" w:bidi="fa-IR"/>
        </w:rPr>
        <w:t>Практическое применение: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Создана комплексная конфигурация брандмауэра, разрешающая доступ к стандартным веб- и почтовым службам, а также к пользовательским портам, что моделирует типичную задачу системного администратора.</w:t>
      </w:r>
    </w:p>
    <w:p w:rsidR="0044504A" w:rsidRDefault="0044504A" w:rsidP="007D3124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7D3124" w:rsidRPr="007D3124" w:rsidRDefault="007D3124" w:rsidP="007D3124">
      <w:pPr>
        <w:rPr>
          <w:rFonts w:asciiTheme="majorHAnsi" w:hAnsiTheme="majorHAnsi" w:cstheme="majorHAnsi"/>
          <w:sz w:val="28"/>
          <w:szCs w:val="28"/>
          <w:lang w:val="ru-RU" w:bidi="fa-IR"/>
        </w:rPr>
      </w:pP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lastRenderedPageBreak/>
        <w:t>Работа показала, что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proofErr w:type="spellStart"/>
      <w:r w:rsidRPr="007D3124">
        <w:rPr>
          <w:rFonts w:asciiTheme="majorHAnsi" w:hAnsiTheme="majorHAnsi" w:cstheme="majorHAnsi"/>
          <w:sz w:val="28"/>
          <w:szCs w:val="28"/>
          <w:lang w:bidi="fa-IR"/>
        </w:rPr>
        <w:t>firewalld</w:t>
      </w:r>
      <w:proofErr w:type="spellEnd"/>
      <w:r w:rsidRPr="007D3124">
        <w:rPr>
          <w:rFonts w:asciiTheme="majorHAnsi" w:hAnsiTheme="majorHAnsi" w:cstheme="majorHAnsi"/>
          <w:sz w:val="28"/>
          <w:szCs w:val="28"/>
          <w:lang w:bidi="fa-IR"/>
        </w:rPr>
        <w:t> 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предоставляет мощный, гибкий и относительно простой в использовании инструмент для управления сетевой безопасностью, заменяя собой более сложные и низкоуровневые механизмы вроде прямого управления</w:t>
      </w:r>
      <w:r w:rsidRPr="007D3124">
        <w:rPr>
          <w:rFonts w:asciiTheme="majorHAnsi" w:hAnsiTheme="majorHAnsi" w:cstheme="majorHAnsi"/>
          <w:sz w:val="28"/>
          <w:szCs w:val="28"/>
          <w:lang w:bidi="fa-IR"/>
        </w:rPr>
        <w:t> iptables</w:t>
      </w:r>
      <w:r w:rsidRPr="007D3124">
        <w:rPr>
          <w:rFonts w:asciiTheme="majorHAnsi" w:hAnsiTheme="majorHAnsi" w:cstheme="majorHAnsi"/>
          <w:sz w:val="28"/>
          <w:szCs w:val="28"/>
          <w:lang w:val="ru-RU" w:bidi="fa-IR"/>
        </w:rPr>
        <w:t>.</w:t>
      </w: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3B2C48" w:rsidRPr="003B2C48" w:rsidRDefault="003B2C48" w:rsidP="003B2C48">
      <w:pPr>
        <w:rPr>
          <w:rFonts w:asciiTheme="majorHAnsi" w:hAnsiTheme="majorHAnsi" w:cstheme="majorHAnsi"/>
          <w:sz w:val="28"/>
          <w:szCs w:val="28"/>
          <w:lang w:val="ru-RU" w:bidi="fa-IR"/>
        </w:rPr>
      </w:pPr>
    </w:p>
    <w:p w:rsidR="00E57BEE" w:rsidRDefault="00E57BEE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44504A" w:rsidRDefault="0044504A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44504A" w:rsidRDefault="0044504A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44504A" w:rsidRDefault="0044504A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44504A" w:rsidRPr="0044504A" w:rsidRDefault="0044504A" w:rsidP="008E519E">
      <w:pPr>
        <w:rPr>
          <w:rFonts w:asciiTheme="majorHAnsi" w:hAnsiTheme="majorHAnsi" w:cstheme="majorHAnsi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lastRenderedPageBreak/>
        <w:t xml:space="preserve">Какая служба должна быть запущена перед началом работы с менеджером конфигурации брандмауэра 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firewall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config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Служба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. 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Проверить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: 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systemctl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status 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. 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Она должна быть в состоянии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active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(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running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).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добавить 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UDP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-порт 2355 в конфигурацию брандмауэра в зоне по умолчанию?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--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add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port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=2355/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udp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(временное) или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firewall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--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add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port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=2355/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udp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--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permanent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(постоянное, с последующим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reload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).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Какая команда позволяет показать всю конфигурацию брандмауэра во всех зонах?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--list-all-zones.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удалить службу </w:t>
      </w:r>
      <w:proofErr w:type="spellStart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vnc</w:t>
      </w:r>
      <w:proofErr w:type="spellEnd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server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из текущей конфигурации брандмауэра?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--remove-service=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vnc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-server (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из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runtime) 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или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firewall-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--remove-service=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vnc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-server --permanent (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из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permanent-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конфигурации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).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firewall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</w:t>
      </w:r>
      <w:proofErr w:type="spellStart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позволяет активировать новую конфигурацию, добавленную опцией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 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--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permanent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--reload.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Какой параметр 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firewall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-</w:t>
      </w:r>
      <w:proofErr w:type="spellStart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 позволяет проверить, что новая конфигурация была добавлена в текущую зону и теперь активна?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--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list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all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(показывает активную 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runtime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-конфигурацию для текущей/указанной зоны).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Какая команда позволяет добавить интерфейс </w:t>
      </w:r>
      <w:proofErr w:type="spellStart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eno</w:t>
      </w:r>
      <w:proofErr w:type="spellEnd"/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 xml:space="preserve">1 в зону 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  <w:t>public</w:t>
      </w: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t>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firewall-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 xml:space="preserve"> --zone=public --add-interface=eno1 --permanent (и 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затем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--reload).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bidi="fa-IR"/>
        </w:rPr>
      </w:pPr>
    </w:p>
    <w:p w:rsidR="0044504A" w:rsidRPr="0044504A" w:rsidRDefault="0044504A" w:rsidP="0044504A">
      <w:pPr>
        <w:pStyle w:val="ListParagraph"/>
        <w:numPr>
          <w:ilvl w:val="1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  <w:lastRenderedPageBreak/>
        <w:t>Если добавить новый интерфейс в конфигурацию брандмауэра, пока не указана зона, в какую зону он будет добавлен?</w:t>
      </w:r>
    </w:p>
    <w:p w:rsidR="0044504A" w:rsidRPr="0044504A" w:rsidRDefault="0044504A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1440"/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</w:pP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В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зону по умолчанию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(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default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zone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). Узнать её можно командой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firewall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proofErr w:type="spellStart"/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cmd</w:t>
      </w:r>
      <w:proofErr w:type="spellEnd"/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 xml:space="preserve"> --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get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default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-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zone 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(обычно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bidi="fa-IR"/>
        </w:rPr>
        <w:t> public</w:t>
      </w:r>
      <w:r w:rsidRPr="0044504A">
        <w:rPr>
          <w:rFonts w:asciiTheme="majorHAnsi" w:hAnsiTheme="majorHAnsi" w:cstheme="majorHAnsi"/>
          <w:color w:val="212121"/>
          <w:sz w:val="28"/>
          <w:szCs w:val="28"/>
          <w:lang w:val="ru-RU" w:bidi="fa-IR"/>
        </w:rPr>
        <w:t>).</w:t>
      </w:r>
    </w:p>
    <w:p w:rsidR="008E519E" w:rsidRPr="0044504A" w:rsidRDefault="008E519E" w:rsidP="0044504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1440"/>
        <w:rPr>
          <w:rFonts w:asciiTheme="majorHAnsi" w:hAnsiTheme="majorHAnsi" w:cstheme="majorHAnsi"/>
          <w:color w:val="4472C4" w:themeColor="accent1"/>
          <w:sz w:val="28"/>
          <w:szCs w:val="28"/>
          <w:lang w:val="ru-RU" w:bidi="fa-IR"/>
        </w:rPr>
      </w:pPr>
    </w:p>
    <w:sectPr w:rsidR="008E519E" w:rsidRPr="004450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41574"/>
    <w:multiLevelType w:val="multilevel"/>
    <w:tmpl w:val="50CC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B417B7"/>
    <w:multiLevelType w:val="multilevel"/>
    <w:tmpl w:val="01D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26C89"/>
    <w:multiLevelType w:val="multilevel"/>
    <w:tmpl w:val="2BAC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64217"/>
    <w:multiLevelType w:val="multilevel"/>
    <w:tmpl w:val="4606A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754D91"/>
    <w:multiLevelType w:val="multilevel"/>
    <w:tmpl w:val="D2E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87111"/>
    <w:multiLevelType w:val="multilevel"/>
    <w:tmpl w:val="C5B6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50CE5"/>
    <w:multiLevelType w:val="multilevel"/>
    <w:tmpl w:val="A3BC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12C7F3C"/>
    <w:multiLevelType w:val="multilevel"/>
    <w:tmpl w:val="E4424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31343A"/>
    <w:multiLevelType w:val="multilevel"/>
    <w:tmpl w:val="B2B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7E1572"/>
    <w:multiLevelType w:val="multilevel"/>
    <w:tmpl w:val="E11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BF4E32"/>
    <w:multiLevelType w:val="multilevel"/>
    <w:tmpl w:val="F334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Theme="majorHAnsi" w:hAnsiTheme="majorHAnsi" w:cstheme="maj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47330"/>
    <w:multiLevelType w:val="multilevel"/>
    <w:tmpl w:val="A74E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5F4ECC"/>
    <w:multiLevelType w:val="multilevel"/>
    <w:tmpl w:val="372A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C697C"/>
    <w:multiLevelType w:val="multilevel"/>
    <w:tmpl w:val="2800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591581"/>
    <w:multiLevelType w:val="multilevel"/>
    <w:tmpl w:val="4A0AB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FE203A"/>
    <w:multiLevelType w:val="multilevel"/>
    <w:tmpl w:val="291ED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825C1"/>
    <w:multiLevelType w:val="multilevel"/>
    <w:tmpl w:val="0FF0E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D3661"/>
    <w:multiLevelType w:val="multilevel"/>
    <w:tmpl w:val="EB42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453AB"/>
    <w:multiLevelType w:val="hybridMultilevel"/>
    <w:tmpl w:val="FB14CB06"/>
    <w:lvl w:ilvl="0" w:tplc="FAAADE02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C741D4"/>
    <w:multiLevelType w:val="multilevel"/>
    <w:tmpl w:val="32D47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E52718"/>
    <w:multiLevelType w:val="multilevel"/>
    <w:tmpl w:val="14A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47F05"/>
    <w:multiLevelType w:val="multilevel"/>
    <w:tmpl w:val="49468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2E5311"/>
    <w:multiLevelType w:val="multilevel"/>
    <w:tmpl w:val="0F56B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8940FE"/>
    <w:multiLevelType w:val="multilevel"/>
    <w:tmpl w:val="3910A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766AC4"/>
    <w:multiLevelType w:val="multilevel"/>
    <w:tmpl w:val="490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D94940"/>
    <w:multiLevelType w:val="multilevel"/>
    <w:tmpl w:val="A292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7F38B8"/>
    <w:multiLevelType w:val="hybridMultilevel"/>
    <w:tmpl w:val="610CA17E"/>
    <w:lvl w:ilvl="0" w:tplc="980436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4B9F55CC"/>
    <w:multiLevelType w:val="multilevel"/>
    <w:tmpl w:val="97029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D673F05"/>
    <w:multiLevelType w:val="multilevel"/>
    <w:tmpl w:val="CE88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9B044F"/>
    <w:multiLevelType w:val="multilevel"/>
    <w:tmpl w:val="DA28F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5D0151"/>
    <w:multiLevelType w:val="multilevel"/>
    <w:tmpl w:val="40243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4C1DC0"/>
    <w:multiLevelType w:val="multilevel"/>
    <w:tmpl w:val="F6F2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7249E"/>
    <w:multiLevelType w:val="multilevel"/>
    <w:tmpl w:val="E4EA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AD076A"/>
    <w:multiLevelType w:val="multilevel"/>
    <w:tmpl w:val="3C0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B949C7"/>
    <w:multiLevelType w:val="multilevel"/>
    <w:tmpl w:val="5D58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D3454"/>
    <w:multiLevelType w:val="multilevel"/>
    <w:tmpl w:val="60FAC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086B31"/>
    <w:multiLevelType w:val="hybridMultilevel"/>
    <w:tmpl w:val="A1CEDCB0"/>
    <w:lvl w:ilvl="0" w:tplc="1DA00C5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E811B5F"/>
    <w:multiLevelType w:val="multilevel"/>
    <w:tmpl w:val="66F2A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931B15"/>
    <w:multiLevelType w:val="multilevel"/>
    <w:tmpl w:val="3D36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27BDF"/>
    <w:multiLevelType w:val="multilevel"/>
    <w:tmpl w:val="CF128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5F22146"/>
    <w:multiLevelType w:val="multilevel"/>
    <w:tmpl w:val="6A8A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816FED"/>
    <w:multiLevelType w:val="hybridMultilevel"/>
    <w:tmpl w:val="7B0E32EC"/>
    <w:lvl w:ilvl="0" w:tplc="FEDE2E92">
      <w:start w:val="6"/>
      <w:numFmt w:val="decimal"/>
      <w:lvlText w:val="%1."/>
      <w:lvlJc w:val="left"/>
      <w:pPr>
        <w:ind w:left="1440" w:hanging="360"/>
      </w:pPr>
      <w:rPr>
        <w:rFonts w:hint="default"/>
        <w:b w:val="0"/>
        <w:bCs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A6C4FB5"/>
    <w:multiLevelType w:val="multilevel"/>
    <w:tmpl w:val="516E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C25F93"/>
    <w:multiLevelType w:val="hybridMultilevel"/>
    <w:tmpl w:val="A2648202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num w:numId="1" w16cid:durableId="325479607">
    <w:abstractNumId w:val="43"/>
  </w:num>
  <w:num w:numId="2" w16cid:durableId="2128238183">
    <w:abstractNumId w:val="8"/>
  </w:num>
  <w:num w:numId="3" w16cid:durableId="908230484">
    <w:abstractNumId w:val="9"/>
  </w:num>
  <w:num w:numId="4" w16cid:durableId="184514536">
    <w:abstractNumId w:val="27"/>
  </w:num>
  <w:num w:numId="5" w16cid:durableId="763840898">
    <w:abstractNumId w:val="26"/>
  </w:num>
  <w:num w:numId="6" w16cid:durableId="967080352">
    <w:abstractNumId w:val="18"/>
  </w:num>
  <w:num w:numId="7" w16cid:durableId="546332057">
    <w:abstractNumId w:val="36"/>
  </w:num>
  <w:num w:numId="8" w16cid:durableId="1469740770">
    <w:abstractNumId w:val="10"/>
  </w:num>
  <w:num w:numId="9" w16cid:durableId="870461718">
    <w:abstractNumId w:val="41"/>
  </w:num>
  <w:num w:numId="10" w16cid:durableId="1571497398">
    <w:abstractNumId w:val="31"/>
  </w:num>
  <w:num w:numId="11" w16cid:durableId="620920091">
    <w:abstractNumId w:val="38"/>
  </w:num>
  <w:num w:numId="12" w16cid:durableId="2141343646">
    <w:abstractNumId w:val="24"/>
  </w:num>
  <w:num w:numId="13" w16cid:durableId="1422331481">
    <w:abstractNumId w:val="17"/>
  </w:num>
  <w:num w:numId="14" w16cid:durableId="1708140191">
    <w:abstractNumId w:val="3"/>
  </w:num>
  <w:num w:numId="15" w16cid:durableId="1394350509">
    <w:abstractNumId w:val="5"/>
  </w:num>
  <w:num w:numId="16" w16cid:durableId="1878273826">
    <w:abstractNumId w:val="33"/>
  </w:num>
  <w:num w:numId="17" w16cid:durableId="639654483">
    <w:abstractNumId w:val="30"/>
  </w:num>
  <w:num w:numId="18" w16cid:durableId="747725542">
    <w:abstractNumId w:val="1"/>
  </w:num>
  <w:num w:numId="19" w16cid:durableId="1354840553">
    <w:abstractNumId w:val="42"/>
  </w:num>
  <w:num w:numId="20" w16cid:durableId="1088578338">
    <w:abstractNumId w:val="22"/>
  </w:num>
  <w:num w:numId="21" w16cid:durableId="823204867">
    <w:abstractNumId w:val="4"/>
  </w:num>
  <w:num w:numId="22" w16cid:durableId="1800342699">
    <w:abstractNumId w:val="12"/>
  </w:num>
  <w:num w:numId="23" w16cid:durableId="370035879">
    <w:abstractNumId w:val="34"/>
  </w:num>
  <w:num w:numId="24" w16cid:durableId="1692297166">
    <w:abstractNumId w:val="39"/>
  </w:num>
  <w:num w:numId="25" w16cid:durableId="2047679388">
    <w:abstractNumId w:val="37"/>
  </w:num>
  <w:num w:numId="26" w16cid:durableId="441002248">
    <w:abstractNumId w:val="21"/>
  </w:num>
  <w:num w:numId="27" w16cid:durableId="1869634307">
    <w:abstractNumId w:val="28"/>
  </w:num>
  <w:num w:numId="28" w16cid:durableId="781074004">
    <w:abstractNumId w:val="20"/>
  </w:num>
  <w:num w:numId="29" w16cid:durableId="1823933182">
    <w:abstractNumId w:val="14"/>
  </w:num>
  <w:num w:numId="30" w16cid:durableId="518080009">
    <w:abstractNumId w:val="15"/>
  </w:num>
  <w:num w:numId="31" w16cid:durableId="1438712875">
    <w:abstractNumId w:val="16"/>
  </w:num>
  <w:num w:numId="32" w16cid:durableId="735586330">
    <w:abstractNumId w:val="25"/>
  </w:num>
  <w:num w:numId="33" w16cid:durableId="754404869">
    <w:abstractNumId w:val="2"/>
  </w:num>
  <w:num w:numId="34" w16cid:durableId="1091924821">
    <w:abstractNumId w:val="11"/>
  </w:num>
  <w:num w:numId="35" w16cid:durableId="1419861456">
    <w:abstractNumId w:val="32"/>
  </w:num>
  <w:num w:numId="36" w16cid:durableId="170028080">
    <w:abstractNumId w:val="40"/>
  </w:num>
  <w:num w:numId="37" w16cid:durableId="1840777741">
    <w:abstractNumId w:val="29"/>
  </w:num>
  <w:num w:numId="38" w16cid:durableId="1329820081">
    <w:abstractNumId w:val="13"/>
  </w:num>
  <w:num w:numId="39" w16cid:durableId="1310792271">
    <w:abstractNumId w:val="7"/>
  </w:num>
  <w:num w:numId="40" w16cid:durableId="1727754340">
    <w:abstractNumId w:val="19"/>
  </w:num>
  <w:num w:numId="41" w16cid:durableId="1372002353">
    <w:abstractNumId w:val="23"/>
  </w:num>
  <w:num w:numId="42" w16cid:durableId="1465463298">
    <w:abstractNumId w:val="0"/>
  </w:num>
  <w:num w:numId="43" w16cid:durableId="1079138585">
    <w:abstractNumId w:val="35"/>
  </w:num>
  <w:num w:numId="44" w16cid:durableId="886646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71"/>
    <w:rsid w:val="0001769F"/>
    <w:rsid w:val="000B5D90"/>
    <w:rsid w:val="000F645F"/>
    <w:rsid w:val="00113E9D"/>
    <w:rsid w:val="00131576"/>
    <w:rsid w:val="001348F1"/>
    <w:rsid w:val="00185D05"/>
    <w:rsid w:val="00193AFF"/>
    <w:rsid w:val="00195CC4"/>
    <w:rsid w:val="001B4CC7"/>
    <w:rsid w:val="001B5671"/>
    <w:rsid w:val="0022450B"/>
    <w:rsid w:val="002449EE"/>
    <w:rsid w:val="0029763E"/>
    <w:rsid w:val="002F798F"/>
    <w:rsid w:val="00300E51"/>
    <w:rsid w:val="00331AD2"/>
    <w:rsid w:val="003576BA"/>
    <w:rsid w:val="0037414E"/>
    <w:rsid w:val="00397678"/>
    <w:rsid w:val="003B2C48"/>
    <w:rsid w:val="003B73EF"/>
    <w:rsid w:val="004112E9"/>
    <w:rsid w:val="004357DD"/>
    <w:rsid w:val="0044504A"/>
    <w:rsid w:val="00455232"/>
    <w:rsid w:val="005634D6"/>
    <w:rsid w:val="005F19C0"/>
    <w:rsid w:val="006841F9"/>
    <w:rsid w:val="007210D1"/>
    <w:rsid w:val="00756032"/>
    <w:rsid w:val="007B0DA2"/>
    <w:rsid w:val="007C760F"/>
    <w:rsid w:val="007D3124"/>
    <w:rsid w:val="007E26AF"/>
    <w:rsid w:val="007E5F7A"/>
    <w:rsid w:val="008033CC"/>
    <w:rsid w:val="00814EC6"/>
    <w:rsid w:val="0083796D"/>
    <w:rsid w:val="0084355B"/>
    <w:rsid w:val="00856A71"/>
    <w:rsid w:val="00871B47"/>
    <w:rsid w:val="00887C77"/>
    <w:rsid w:val="00897023"/>
    <w:rsid w:val="008E519E"/>
    <w:rsid w:val="0091200D"/>
    <w:rsid w:val="009517A6"/>
    <w:rsid w:val="00994120"/>
    <w:rsid w:val="009E0C65"/>
    <w:rsid w:val="009F2993"/>
    <w:rsid w:val="009F56FD"/>
    <w:rsid w:val="009F76EF"/>
    <w:rsid w:val="00A0793C"/>
    <w:rsid w:val="00A41FE9"/>
    <w:rsid w:val="00A75773"/>
    <w:rsid w:val="00A76811"/>
    <w:rsid w:val="00AD220D"/>
    <w:rsid w:val="00AD35B1"/>
    <w:rsid w:val="00AD3FEA"/>
    <w:rsid w:val="00B408F3"/>
    <w:rsid w:val="00BB3B5A"/>
    <w:rsid w:val="00BF3F19"/>
    <w:rsid w:val="00C06F11"/>
    <w:rsid w:val="00C54A8C"/>
    <w:rsid w:val="00C654E4"/>
    <w:rsid w:val="00D027D2"/>
    <w:rsid w:val="00D51839"/>
    <w:rsid w:val="00D51975"/>
    <w:rsid w:val="00D804A2"/>
    <w:rsid w:val="00DB4058"/>
    <w:rsid w:val="00E27977"/>
    <w:rsid w:val="00E42D71"/>
    <w:rsid w:val="00E4670D"/>
    <w:rsid w:val="00E57BEE"/>
    <w:rsid w:val="00F84A9E"/>
    <w:rsid w:val="00FA6C13"/>
    <w:rsid w:val="00FC44CE"/>
    <w:rsid w:val="00FE7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7BEF0"/>
  <w15:chartTrackingRefBased/>
  <w15:docId w15:val="{5EAB4449-4F3B-4B93-8F57-927CACE16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20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200D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C76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C760F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7C760F"/>
    <w:pPr>
      <w:ind w:left="720"/>
      <w:contextualSpacing/>
    </w:pPr>
  </w:style>
  <w:style w:type="character" w:customStyle="1" w:styleId="undefined">
    <w:name w:val="undefined"/>
    <w:basedOn w:val="DefaultParagraphFont"/>
    <w:rsid w:val="007C760F"/>
  </w:style>
  <w:style w:type="character" w:customStyle="1" w:styleId="cltqqc">
    <w:name w:val="cltqqc"/>
    <w:basedOn w:val="DefaultParagraphFont"/>
    <w:rsid w:val="007C760F"/>
  </w:style>
  <w:style w:type="character" w:styleId="Strong">
    <w:name w:val="Strong"/>
    <w:basedOn w:val="DefaultParagraphFont"/>
    <w:uiPriority w:val="22"/>
    <w:qFormat/>
    <w:rsid w:val="007C760F"/>
    <w:rPr>
      <w:b/>
      <w:bCs/>
    </w:rPr>
  </w:style>
  <w:style w:type="character" w:customStyle="1" w:styleId="token">
    <w:name w:val="token"/>
    <w:basedOn w:val="DefaultParagraphFont"/>
    <w:rsid w:val="00FE7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73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8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04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1019</Words>
  <Characters>5814</Characters>
  <Application>Microsoft Office Word</Application>
  <DocSecurity>0</DocSecurity>
  <Lines>48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 Eyvazi</dc:creator>
  <cp:keywords/>
  <dc:description/>
  <cp:lastModifiedBy>Mani Eyvazi</cp:lastModifiedBy>
  <cp:revision>2</cp:revision>
  <dcterms:created xsi:type="dcterms:W3CDTF">2026-02-13T09:53:00Z</dcterms:created>
  <dcterms:modified xsi:type="dcterms:W3CDTF">2026-02-13T09:53:00Z</dcterms:modified>
</cp:coreProperties>
</file>