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2AEE" w14:textId="19C33F73" w:rsidR="00655012" w:rsidRDefault="004023BA" w:rsidP="004023BA">
      <w:pPr>
        <w:pStyle w:val="Title"/>
        <w:rPr>
          <w:b w:val="0"/>
          <w:bCs/>
        </w:rPr>
      </w:pPr>
      <w:r w:rsidRPr="004023BA">
        <w:rPr>
          <w:b w:val="0"/>
          <w:bCs/>
        </w:rPr>
        <w:t>KOTNI SANDEEP</w:t>
      </w:r>
    </w:p>
    <w:p w14:paraId="03BB250F" w14:textId="18D8276D" w:rsidR="00600FC9" w:rsidRPr="00600FC9" w:rsidRDefault="00600FC9" w:rsidP="00600FC9">
      <w:pPr>
        <w:jc w:val="center"/>
        <w:rPr>
          <w:b/>
          <w:bCs/>
          <w:sz w:val="32"/>
          <w:szCs w:val="36"/>
        </w:rPr>
      </w:pPr>
      <w:r w:rsidRPr="00600FC9">
        <w:rPr>
          <w:b/>
          <w:bCs/>
          <w:sz w:val="32"/>
          <w:szCs w:val="36"/>
        </w:rPr>
        <w:t>Senior Associate</w:t>
      </w:r>
    </w:p>
    <w:p w14:paraId="7681B18B" w14:textId="6AC38D92" w:rsidR="00C66834" w:rsidRPr="00E60A91" w:rsidRDefault="00A025FD" w:rsidP="00D60F63">
      <w:pPr>
        <w:pStyle w:val="ContactInfo"/>
        <w:rPr>
          <w:lang w:val="en-US"/>
        </w:rPr>
      </w:pPr>
      <w:r>
        <w:rPr>
          <w:lang w:val="en-US"/>
        </w:rPr>
        <w:t xml:space="preserve">(+91) </w:t>
      </w:r>
      <w:r w:rsidR="004023BA">
        <w:rPr>
          <w:lang w:val="en-US"/>
        </w:rPr>
        <w:t>6305777590</w:t>
      </w:r>
      <w:r w:rsidR="006B055A" w:rsidRPr="006B055A">
        <w:rPr>
          <w:lang w:val="en-US"/>
        </w:rPr>
        <w:t xml:space="preserve"> | </w:t>
      </w:r>
      <w:r w:rsidR="004023BA" w:rsidRPr="004023BA">
        <w:rPr>
          <w:lang w:val="en-US"/>
        </w:rPr>
        <w:t>koradasandeep99@gmail.com</w:t>
      </w:r>
      <w:r w:rsidR="006B055A" w:rsidRPr="006B055A">
        <w:rPr>
          <w:lang w:val="en-US"/>
        </w:rPr>
        <w:t xml:space="preserve"> | </w:t>
      </w:r>
      <w:r w:rsidR="004023BA" w:rsidRPr="004023BA">
        <w:rPr>
          <w:lang w:val="en-US"/>
        </w:rPr>
        <w:t>Marikavalasa, Visakhapatnam</w:t>
      </w:r>
    </w:p>
    <w:p w14:paraId="68850D77" w14:textId="77777777" w:rsidR="00DC3F0E" w:rsidRPr="00E60A91" w:rsidRDefault="00DC3F0E" w:rsidP="00E60A91">
      <w:pPr>
        <w:pStyle w:val="Space"/>
      </w:pPr>
    </w:p>
    <w:p w14:paraId="536284B1" w14:textId="27C8B528" w:rsidR="00201BAD" w:rsidRPr="00E60A91" w:rsidRDefault="004023BA" w:rsidP="00E60A91">
      <w:pPr>
        <w:pStyle w:val="Heading1"/>
      </w:pPr>
      <w:r w:rsidRPr="004023BA">
        <w:t>Professional Summary</w:t>
      </w:r>
    </w:p>
    <w:p w14:paraId="016D8F3E" w14:textId="517C56FD" w:rsidR="00E60A91" w:rsidRDefault="004023BA" w:rsidP="00E60A91">
      <w:pPr>
        <w:pStyle w:val="Space"/>
      </w:pPr>
      <w:r w:rsidRPr="004023BA">
        <w:t>Detail-oriented and hardworking professional with 5</w:t>
      </w:r>
      <w:r w:rsidR="003C6170">
        <w:t>+</w:t>
      </w:r>
      <w:r w:rsidRPr="004023BA">
        <w:t xml:space="preserve"> years of experience as a Senior Associate Operator at WNS (Lytx process). Adept at handling first-level transaction processing, adhering to quality standards, and achieving targets within turnaround time. Strong interpersonal and adaptability skills, with a keen ability to work in team environments. Proficient in Microsoft Office and data entry operations.</w:t>
      </w:r>
    </w:p>
    <w:p w14:paraId="2C51904B" w14:textId="77777777" w:rsidR="004023BA" w:rsidRPr="00E60A91" w:rsidRDefault="004023BA" w:rsidP="00E60A91">
      <w:pPr>
        <w:pStyle w:val="Space"/>
      </w:pPr>
    </w:p>
    <w:p w14:paraId="631D0168" w14:textId="77777777" w:rsidR="00E60A91" w:rsidRPr="00E60A91" w:rsidRDefault="00E60A91" w:rsidP="00E60A91">
      <w:pPr>
        <w:pStyle w:val="Heading1"/>
      </w:pPr>
      <w:r w:rsidRPr="00E60A91">
        <w:t>Work Experience</w:t>
      </w:r>
    </w:p>
    <w:p w14:paraId="6ACBE259" w14:textId="73EA2604" w:rsidR="00E60A91" w:rsidRPr="00E60A91" w:rsidRDefault="004023BA" w:rsidP="00E60A91">
      <w:pPr>
        <w:pStyle w:val="Heading2"/>
        <w:rPr>
          <w:lang w:val="en-US"/>
        </w:rPr>
      </w:pPr>
      <w:r w:rsidRPr="004023BA">
        <w:rPr>
          <w:lang w:val="en-US"/>
        </w:rPr>
        <w:t>Senior Associate Operator</w:t>
      </w:r>
      <w:r w:rsidR="003B4E7E">
        <w:rPr>
          <w:lang w:val="en-US"/>
        </w:rPr>
        <w:t xml:space="preserve"> | </w:t>
      </w:r>
      <w:r w:rsidR="003B4E7E" w:rsidRPr="003B4E7E">
        <w:rPr>
          <w:lang w:val="en-US"/>
        </w:rPr>
        <w:t>WNS</w:t>
      </w:r>
      <w:r w:rsidR="006B055A" w:rsidRPr="006B055A">
        <w:rPr>
          <w:lang w:val="en-US"/>
        </w:rPr>
        <w:tab/>
        <w:t>20</w:t>
      </w:r>
      <w:r>
        <w:rPr>
          <w:lang w:val="en-US"/>
        </w:rPr>
        <w:t>19</w:t>
      </w:r>
      <w:r w:rsidR="006B055A" w:rsidRPr="006B055A">
        <w:rPr>
          <w:lang w:val="en-US"/>
        </w:rPr>
        <w:t xml:space="preserve"> - present</w:t>
      </w:r>
    </w:p>
    <w:p w14:paraId="1350C413" w14:textId="04730D0E" w:rsidR="004023BA" w:rsidRDefault="004023BA" w:rsidP="004A7874">
      <w:pPr>
        <w:pStyle w:val="ListBullet"/>
        <w:tabs>
          <w:tab w:val="num" w:pos="1897"/>
        </w:tabs>
        <w:ind w:left="720"/>
        <w:rPr>
          <w:rFonts w:cs="Times New Roman"/>
          <w:color w:val="auto"/>
          <w:position w:val="0"/>
          <w:sz w:val="24"/>
          <w:lang w:val="en-IN"/>
        </w:rPr>
      </w:pPr>
      <w:r>
        <w:t xml:space="preserve">Processed assigned transactions efficiently, </w:t>
      </w:r>
      <w:r w:rsidR="00554D08" w:rsidRPr="00554D08">
        <w:t xml:space="preserve">ensuring </w:t>
      </w:r>
      <w:r w:rsidR="00554D08" w:rsidRPr="00554D08">
        <w:rPr>
          <w:b/>
          <w:bCs/>
        </w:rPr>
        <w:t>99%</w:t>
      </w:r>
      <w:r w:rsidR="00554D08" w:rsidRPr="00554D08">
        <w:t xml:space="preserve"> accuracy and adherence to company guidelines.</w:t>
      </w:r>
    </w:p>
    <w:p w14:paraId="1C7ECB52" w14:textId="77777777" w:rsidR="004023BA" w:rsidRDefault="004023BA" w:rsidP="004A7874">
      <w:pPr>
        <w:pStyle w:val="ListBullet"/>
        <w:tabs>
          <w:tab w:val="num" w:pos="1897"/>
        </w:tabs>
        <w:ind w:left="720"/>
      </w:pPr>
      <w:r>
        <w:t>Handled first-level transaction processing and escalated complex issues to team leads and managers.</w:t>
      </w:r>
    </w:p>
    <w:p w14:paraId="4FB8A98E" w14:textId="77777777" w:rsidR="004A7874" w:rsidRPr="004A7874" w:rsidRDefault="004A7874" w:rsidP="004A7874">
      <w:pPr>
        <w:pStyle w:val="ListBullet"/>
        <w:tabs>
          <w:tab w:val="num" w:pos="1897"/>
        </w:tabs>
        <w:ind w:left="720"/>
        <w:rPr>
          <w:rFonts w:cs="Times New Roman"/>
          <w:color w:val="auto"/>
          <w:position w:val="0"/>
          <w:sz w:val="24"/>
          <w:lang w:val="en-IN"/>
        </w:rPr>
      </w:pPr>
      <w:r w:rsidRPr="004A7874">
        <w:t xml:space="preserve">Achieved </w:t>
      </w:r>
      <w:r w:rsidRPr="004A7874">
        <w:rPr>
          <w:rStyle w:val="Strong"/>
        </w:rPr>
        <w:t>100% of daily, weekly, and monthly targets</w:t>
      </w:r>
      <w:r w:rsidRPr="004A7874">
        <w:t xml:space="preserve"> within the turnaround time (TAT).</w:t>
      </w:r>
    </w:p>
    <w:p w14:paraId="1AE89A13" w14:textId="77777777" w:rsidR="004023BA" w:rsidRDefault="004023BA" w:rsidP="004A7874">
      <w:pPr>
        <w:pStyle w:val="ListBullet"/>
        <w:tabs>
          <w:tab w:val="num" w:pos="1897"/>
        </w:tabs>
        <w:ind w:left="720"/>
      </w:pPr>
      <w:r>
        <w:t>Maintained high accuracy levels in data processing and adhered to company guidelines.</w:t>
      </w:r>
    </w:p>
    <w:p w14:paraId="686B8319" w14:textId="77777777" w:rsidR="004023BA" w:rsidRDefault="004023BA" w:rsidP="004A7874">
      <w:pPr>
        <w:pStyle w:val="ListBullet"/>
        <w:tabs>
          <w:tab w:val="num" w:pos="1897"/>
        </w:tabs>
        <w:ind w:left="720"/>
      </w:pPr>
      <w:r>
        <w:t>Collaborated with team members to enhance workflow efficiency and improve overall productivity.</w:t>
      </w:r>
    </w:p>
    <w:p w14:paraId="2B94644F" w14:textId="77777777" w:rsidR="004023BA" w:rsidRDefault="004023BA" w:rsidP="004023BA">
      <w:pPr>
        <w:pStyle w:val="ListBullet"/>
        <w:numPr>
          <w:ilvl w:val="0"/>
          <w:numId w:val="0"/>
        </w:numPr>
        <w:ind w:left="720"/>
      </w:pPr>
    </w:p>
    <w:p w14:paraId="4EFC0E78" w14:textId="77777777" w:rsidR="00E60A91" w:rsidRPr="00E60A91" w:rsidRDefault="00E60A91" w:rsidP="00E60A91">
      <w:pPr>
        <w:pStyle w:val="Heading1"/>
      </w:pPr>
      <w:r w:rsidRPr="00E60A91">
        <w:t xml:space="preserve">Education </w:t>
      </w:r>
    </w:p>
    <w:p w14:paraId="36C3E3CA" w14:textId="004FA504" w:rsidR="00E60A91" w:rsidRPr="00E60A91" w:rsidRDefault="004023BA" w:rsidP="00E60A91">
      <w:r w:rsidRPr="004023BA">
        <w:t>Intermediate (Class 12)</w:t>
      </w:r>
      <w:r w:rsidR="00E60A91" w:rsidRPr="00E60A91">
        <w:t xml:space="preserve"> | </w:t>
      </w:r>
      <w:r w:rsidRPr="004023BA">
        <w:t>AP Board</w:t>
      </w:r>
      <w:r w:rsidR="00E60A91" w:rsidRPr="00E60A91">
        <w:t>|</w:t>
      </w:r>
      <w:r w:rsidR="006B055A">
        <w:t>20</w:t>
      </w:r>
      <w:r>
        <w:t>15</w:t>
      </w:r>
    </w:p>
    <w:p w14:paraId="1406A031" w14:textId="07BC11FF" w:rsidR="00E60A91" w:rsidRDefault="004023BA" w:rsidP="00E60A91">
      <w:r w:rsidRPr="004023BA">
        <w:t xml:space="preserve">SSC (Class </w:t>
      </w:r>
      <w:r w:rsidR="003B4E7E" w:rsidRPr="004023BA">
        <w:t>10)</w:t>
      </w:r>
      <w:r w:rsidR="003B4E7E" w:rsidRPr="00E60A91">
        <w:t xml:space="preserve"> |</w:t>
      </w:r>
      <w:r w:rsidR="00E60A91" w:rsidRPr="00E60A91">
        <w:t xml:space="preserve"> </w:t>
      </w:r>
      <w:r w:rsidRPr="004023BA">
        <w:t>Secondary Board of Andhra Pradesh</w:t>
      </w:r>
      <w:r w:rsidR="00E60A91" w:rsidRPr="00E60A91">
        <w:t>|</w:t>
      </w:r>
      <w:r w:rsidR="006B055A">
        <w:t>20</w:t>
      </w:r>
      <w:r>
        <w:t>13</w:t>
      </w:r>
      <w:r w:rsidR="00E60A91" w:rsidRPr="00E60A91">
        <w:t xml:space="preserve"> </w:t>
      </w:r>
    </w:p>
    <w:p w14:paraId="43D2FA1F" w14:textId="77777777" w:rsidR="008E6522" w:rsidRDefault="008E6522" w:rsidP="00E60A91"/>
    <w:p w14:paraId="220C40ED" w14:textId="77777777" w:rsidR="008E6522" w:rsidRPr="003B4E7E" w:rsidRDefault="008E6522" w:rsidP="008E6522">
      <w:pPr>
        <w:shd w:val="clear" w:color="auto" w:fill="E7E6E6" w:themeFill="background2"/>
        <w:spacing w:after="40"/>
        <w:outlineLvl w:val="0"/>
        <w:rPr>
          <w:b/>
          <w:caps/>
          <w:color w:val="595959" w:themeColor="text1" w:themeTint="A6"/>
          <w:spacing w:val="40"/>
          <w:position w:val="9"/>
          <w:sz w:val="26"/>
        </w:rPr>
      </w:pPr>
      <w:r w:rsidRPr="003B4E7E">
        <w:rPr>
          <w:b/>
          <w:caps/>
          <w:color w:val="595959" w:themeColor="text1" w:themeTint="A6"/>
          <w:spacing w:val="40"/>
          <w:position w:val="9"/>
          <w:sz w:val="26"/>
        </w:rPr>
        <w:t>Technical Proficiency</w:t>
      </w:r>
    </w:p>
    <w:tbl>
      <w:tblPr>
        <w:tblW w:w="9540" w:type="dxa"/>
        <w:tblInd w:w="-90" w:type="dxa"/>
        <w:tblLook w:val="0600" w:firstRow="0" w:lastRow="0" w:firstColumn="0" w:lastColumn="0" w:noHBand="1" w:noVBand="1"/>
      </w:tblPr>
      <w:tblGrid>
        <w:gridCol w:w="9304"/>
        <w:gridCol w:w="236"/>
      </w:tblGrid>
      <w:tr w:rsidR="008E6522" w:rsidRPr="003B4E7E" w14:paraId="08E5D95D" w14:textId="77777777" w:rsidTr="00605010">
        <w:trPr>
          <w:trHeight w:val="1008"/>
        </w:trPr>
        <w:tc>
          <w:tcPr>
            <w:tcW w:w="9304" w:type="dxa"/>
          </w:tcPr>
          <w:p w14:paraId="4B239518" w14:textId="77777777" w:rsidR="008E6522" w:rsidRDefault="008E6522" w:rsidP="008E6522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Microsoft Office Suite (Word, Excel, PowerPoint)</w:t>
            </w:r>
          </w:p>
          <w:p w14:paraId="2F1BA11F" w14:textId="77777777" w:rsidR="008E6522" w:rsidRPr="003B4E7E" w:rsidRDefault="008E6522" w:rsidP="008E6522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Data Entry &amp; Processing</w:t>
            </w:r>
          </w:p>
        </w:tc>
        <w:tc>
          <w:tcPr>
            <w:tcW w:w="236" w:type="dxa"/>
          </w:tcPr>
          <w:p w14:paraId="5200EF36" w14:textId="77777777" w:rsidR="008E6522" w:rsidRPr="003B4E7E" w:rsidRDefault="008E6522" w:rsidP="00605010">
            <w:pPr>
              <w:ind w:left="3725"/>
            </w:pPr>
          </w:p>
        </w:tc>
      </w:tr>
    </w:tbl>
    <w:p w14:paraId="68049815" w14:textId="77777777" w:rsidR="00E60A91" w:rsidRPr="00E60A91" w:rsidRDefault="00E60A91" w:rsidP="00E60A91">
      <w:pPr>
        <w:pStyle w:val="Heading1"/>
      </w:pPr>
      <w:r w:rsidRPr="00E60A91">
        <w:t>Skills</w:t>
      </w:r>
    </w:p>
    <w:tbl>
      <w:tblPr>
        <w:tblW w:w="9540" w:type="dxa"/>
        <w:tblInd w:w="-90" w:type="dxa"/>
        <w:tblLook w:val="0600" w:firstRow="0" w:lastRow="0" w:firstColumn="0" w:lastColumn="0" w:noHBand="1" w:noVBand="1"/>
      </w:tblPr>
      <w:tblGrid>
        <w:gridCol w:w="4765"/>
        <w:gridCol w:w="4775"/>
      </w:tblGrid>
      <w:tr w:rsidR="00E60A91" w:rsidRPr="00E60A91" w14:paraId="2C789585" w14:textId="77777777" w:rsidTr="00AE1633">
        <w:trPr>
          <w:trHeight w:val="1008"/>
        </w:trPr>
        <w:tc>
          <w:tcPr>
            <w:tcW w:w="4765" w:type="dxa"/>
          </w:tcPr>
          <w:p w14:paraId="134B5DAF" w14:textId="77777777" w:rsidR="00E60A91" w:rsidRPr="00E60A91" w:rsidRDefault="00E60A91" w:rsidP="00EC0F23">
            <w:r w:rsidRPr="00E60A91">
              <w:t>Communication</w:t>
            </w:r>
          </w:p>
          <w:p w14:paraId="4D55C64F" w14:textId="77777777" w:rsidR="00E60A91" w:rsidRPr="00E60A91" w:rsidRDefault="00E60A91" w:rsidP="00EC0F23">
            <w:r w:rsidRPr="00E60A91">
              <w:t>Teamwork</w:t>
            </w:r>
          </w:p>
          <w:p w14:paraId="6EA5A654" w14:textId="77777777" w:rsidR="00E60A91" w:rsidRPr="00E60A91" w:rsidRDefault="00E60A91" w:rsidP="00EC0F23">
            <w:pPr>
              <w:spacing w:line="240" w:lineRule="auto"/>
            </w:pPr>
            <w:r w:rsidRPr="00E60A91">
              <w:t xml:space="preserve">Critical </w:t>
            </w:r>
            <w:r w:rsidR="009C26CA" w:rsidRPr="00E60A91">
              <w:t>thinking</w:t>
            </w:r>
          </w:p>
        </w:tc>
        <w:tc>
          <w:tcPr>
            <w:tcW w:w="4775" w:type="dxa"/>
          </w:tcPr>
          <w:p w14:paraId="63EAD85A" w14:textId="77777777" w:rsidR="00E60A91" w:rsidRPr="00E60A91" w:rsidRDefault="00E60A91" w:rsidP="00EC0F23">
            <w:r w:rsidRPr="00E60A91">
              <w:t>Time management</w:t>
            </w:r>
          </w:p>
          <w:p w14:paraId="437AEE01" w14:textId="77777777" w:rsidR="00E60A91" w:rsidRPr="00E60A91" w:rsidRDefault="00E60A91" w:rsidP="00EC0F23">
            <w:r w:rsidRPr="00E60A91">
              <w:t>Leadership</w:t>
            </w:r>
          </w:p>
          <w:p w14:paraId="5E09791F" w14:textId="77777777" w:rsidR="00E60A91" w:rsidRPr="00E60A91" w:rsidRDefault="00E60A91" w:rsidP="00EC0F23">
            <w:pPr>
              <w:spacing w:line="240" w:lineRule="auto"/>
            </w:pPr>
            <w:r w:rsidRPr="00E60A91">
              <w:t>Adaptability</w:t>
            </w:r>
          </w:p>
        </w:tc>
      </w:tr>
    </w:tbl>
    <w:p w14:paraId="1E853FE6" w14:textId="77777777" w:rsidR="003B4E7E" w:rsidRPr="003B4E7E" w:rsidRDefault="003B4E7E" w:rsidP="003B4E7E">
      <w:pPr>
        <w:rPr>
          <w:sz w:val="22"/>
        </w:rPr>
      </w:pPr>
    </w:p>
    <w:p w14:paraId="290CE171" w14:textId="77777777" w:rsidR="00E60A91" w:rsidRPr="00E60A91" w:rsidRDefault="00E60A91" w:rsidP="003B4E7E">
      <w:pPr>
        <w:pStyle w:val="Space"/>
        <w:rPr>
          <w:sz w:val="10"/>
          <w:szCs w:val="10"/>
        </w:rPr>
      </w:pPr>
    </w:p>
    <w:sectPr w:rsidR="00E60A91" w:rsidRPr="00E60A91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FA0B1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D3330"/>
    <w:multiLevelType w:val="hybridMultilevel"/>
    <w:tmpl w:val="D92CE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55B83"/>
    <w:multiLevelType w:val="multilevel"/>
    <w:tmpl w:val="03E8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005">
    <w:abstractNumId w:val="1"/>
  </w:num>
  <w:num w:numId="2" w16cid:durableId="608776046">
    <w:abstractNumId w:val="2"/>
  </w:num>
  <w:num w:numId="3" w16cid:durableId="1943804326">
    <w:abstractNumId w:val="6"/>
  </w:num>
  <w:num w:numId="4" w16cid:durableId="1027216805">
    <w:abstractNumId w:val="8"/>
  </w:num>
  <w:num w:numId="5" w16cid:durableId="465663499">
    <w:abstractNumId w:val="4"/>
  </w:num>
  <w:num w:numId="6" w16cid:durableId="625738528">
    <w:abstractNumId w:val="3"/>
  </w:num>
  <w:num w:numId="7" w16cid:durableId="36469057">
    <w:abstractNumId w:val="0"/>
  </w:num>
  <w:num w:numId="8" w16cid:durableId="2010063770">
    <w:abstractNumId w:val="7"/>
  </w:num>
  <w:num w:numId="9" w16cid:durableId="978849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A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C6B76"/>
    <w:rsid w:val="001D3991"/>
    <w:rsid w:val="001E113D"/>
    <w:rsid w:val="001E74FB"/>
    <w:rsid w:val="00201BAD"/>
    <w:rsid w:val="00210A99"/>
    <w:rsid w:val="002472E3"/>
    <w:rsid w:val="0025029B"/>
    <w:rsid w:val="00252A64"/>
    <w:rsid w:val="0025570E"/>
    <w:rsid w:val="00257458"/>
    <w:rsid w:val="00310F03"/>
    <w:rsid w:val="00331963"/>
    <w:rsid w:val="00343E05"/>
    <w:rsid w:val="003B4E7E"/>
    <w:rsid w:val="003C6170"/>
    <w:rsid w:val="003E0A2C"/>
    <w:rsid w:val="003F2F97"/>
    <w:rsid w:val="004023BA"/>
    <w:rsid w:val="00475B42"/>
    <w:rsid w:val="00477EE5"/>
    <w:rsid w:val="004A167D"/>
    <w:rsid w:val="004A7874"/>
    <w:rsid w:val="004B79C8"/>
    <w:rsid w:val="005033F2"/>
    <w:rsid w:val="0051228E"/>
    <w:rsid w:val="00534932"/>
    <w:rsid w:val="00554D08"/>
    <w:rsid w:val="005605AA"/>
    <w:rsid w:val="0057694E"/>
    <w:rsid w:val="005933EA"/>
    <w:rsid w:val="005B0733"/>
    <w:rsid w:val="005C2F72"/>
    <w:rsid w:val="005E487C"/>
    <w:rsid w:val="005F604E"/>
    <w:rsid w:val="00600FC9"/>
    <w:rsid w:val="00612A31"/>
    <w:rsid w:val="006439B5"/>
    <w:rsid w:val="00655012"/>
    <w:rsid w:val="006B055A"/>
    <w:rsid w:val="006B29A0"/>
    <w:rsid w:val="006C6B99"/>
    <w:rsid w:val="006F05EE"/>
    <w:rsid w:val="00702120"/>
    <w:rsid w:val="0074337D"/>
    <w:rsid w:val="00747E55"/>
    <w:rsid w:val="007959E0"/>
    <w:rsid w:val="00804E11"/>
    <w:rsid w:val="00822C0B"/>
    <w:rsid w:val="00822F01"/>
    <w:rsid w:val="008544C7"/>
    <w:rsid w:val="008A688B"/>
    <w:rsid w:val="008C57C3"/>
    <w:rsid w:val="008E6522"/>
    <w:rsid w:val="009051D6"/>
    <w:rsid w:val="00930829"/>
    <w:rsid w:val="00956906"/>
    <w:rsid w:val="00957804"/>
    <w:rsid w:val="009C26CA"/>
    <w:rsid w:val="009C563B"/>
    <w:rsid w:val="00A025FD"/>
    <w:rsid w:val="00A145F3"/>
    <w:rsid w:val="00A37862"/>
    <w:rsid w:val="00A462BC"/>
    <w:rsid w:val="00A50862"/>
    <w:rsid w:val="00A82134"/>
    <w:rsid w:val="00AB5F40"/>
    <w:rsid w:val="00AD538D"/>
    <w:rsid w:val="00AE1633"/>
    <w:rsid w:val="00B11D21"/>
    <w:rsid w:val="00B12952"/>
    <w:rsid w:val="00B141E2"/>
    <w:rsid w:val="00B30F32"/>
    <w:rsid w:val="00B506AF"/>
    <w:rsid w:val="00BA5C12"/>
    <w:rsid w:val="00BB22AB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C4A5"/>
  <w15:chartTrackingRefBased/>
  <w15:docId w15:val="{F462C37F-6318-4891-AC37-A6360F27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BA"/>
    <w:rPr>
      <w:rFonts w:asciiTheme="majorHAnsi" w:eastAsiaTheme="majorEastAsia" w:hAnsiTheme="majorHAnsi" w:cstheme="majorBidi"/>
      <w:color w:val="1F3763" w:themeColor="accent1" w:themeShade="7F"/>
      <w:position w:val="8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023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position w:val="0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A7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antaK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TotalTime>18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Kotni</dc:creator>
  <cp:keywords/>
  <dc:description/>
  <cp:lastModifiedBy>Manikanta Kotni</cp:lastModifiedBy>
  <cp:revision>13</cp:revision>
  <cp:lastPrinted>2023-04-19T12:11:00Z</cp:lastPrinted>
  <dcterms:created xsi:type="dcterms:W3CDTF">2025-02-12T09:39:00Z</dcterms:created>
  <dcterms:modified xsi:type="dcterms:W3CDTF">2025-02-12T09:57:00Z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